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58255595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8C4729">
        <w:rPr>
          <w:rFonts w:asciiTheme="minorHAnsi" w:hAnsiTheme="minorHAnsi" w:cstheme="minorHAnsi"/>
          <w:b/>
          <w:sz w:val="22"/>
          <w:szCs w:val="22"/>
        </w:rPr>
        <w:t>DA</w:t>
      </w:r>
      <w:r w:rsidR="004E3F06" w:rsidRPr="008C4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8C4729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8C4729" w:rsidRPr="008C4729">
        <w:rPr>
          <w:rFonts w:asciiTheme="minorHAnsi" w:hAnsiTheme="minorHAnsi" w:cstheme="minorHAnsi"/>
          <w:b/>
          <w:sz w:val="22"/>
          <w:szCs w:val="22"/>
        </w:rPr>
        <w:t>DA COMISSÃO DE EXERCÍCIO PROFISSIONAL - CEP</w:t>
      </w:r>
      <w:r w:rsidRPr="008C4729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8C4729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235526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3378934E" w:rsidR="007125FC" w:rsidRPr="00235526" w:rsidRDefault="00FE7835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DC2D5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9217F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F159F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C2D54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49124A3E" w:rsidR="007125FC" w:rsidRPr="00235526" w:rsidRDefault="00B9217F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59C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C2D54" w:rsidRPr="008059C2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8059C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411DE1" w:rsidRPr="008059C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8059C2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A17AD" w:rsidRPr="008059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</w:t>
            </w:r>
            <w:r w:rsidR="00EA17AD" w:rsidRPr="002516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Pr="002516C4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516C4" w:rsidRPr="002516C4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DD1168" w:rsidRPr="002516C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516C4" w:rsidRPr="002516C4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</w:p>
        </w:tc>
      </w:tr>
      <w:tr w:rsidR="000310DD" w:rsidRPr="00235526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23552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235526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80705" w:rsidRPr="00235526" w14:paraId="6AD253DA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A80705" w:rsidRPr="00235526" w:rsidRDefault="00A80705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A80705" w:rsidRPr="00235526" w:rsidRDefault="00A80705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A80705" w:rsidRPr="00235526" w:rsidRDefault="00A80705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492C0A33" w:rsidR="00A80705" w:rsidRPr="00235526" w:rsidRDefault="00DC2D54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Bertamé</w:t>
            </w:r>
            <w:proofErr w:type="spellEnd"/>
            <w:r w:rsidR="00A80705" w:rsidRPr="0023552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77777777" w:rsidR="00A80705" w:rsidRPr="00235526" w:rsidRDefault="00A80705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A80705" w:rsidRPr="00235526" w14:paraId="0687D023" w14:textId="77777777" w:rsidTr="00096E0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A80705" w:rsidRPr="00235526" w:rsidRDefault="00A80705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3892C33F" w:rsidR="00A80705" w:rsidRPr="00235526" w:rsidRDefault="00DC2D54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Augusto César </w:t>
            </w:r>
            <w:r w:rsidR="007E5104">
              <w:rPr>
                <w:rFonts w:asciiTheme="minorHAnsi" w:hAnsiTheme="minorHAnsi" w:cstheme="minorHAnsi"/>
                <w:sz w:val="22"/>
                <w:szCs w:val="22"/>
              </w:rPr>
              <w:t>de Farias Alves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77777777" w:rsidR="00A80705" w:rsidRPr="00235526" w:rsidRDefault="00A80705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A80705" w:rsidRPr="00235526" w14:paraId="1C0A8B9D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04E5748F" w:rsidR="00A80705" w:rsidRPr="00235526" w:rsidRDefault="00DC2D54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D54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0C751D97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A80705" w:rsidRPr="00235526" w14:paraId="4671DFF9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C268" w14:textId="77777777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52AFE01" w14:textId="0EC44D37" w:rsidR="00A80705" w:rsidRPr="00235526" w:rsidRDefault="00DC2D54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Gisele </w:t>
            </w:r>
            <w:r w:rsidR="00726FCF" w:rsidRPr="00726FCF">
              <w:rPr>
                <w:rFonts w:asciiTheme="minorHAnsi" w:hAnsiTheme="minorHAnsi" w:cstheme="minorHAnsi"/>
                <w:sz w:val="22"/>
                <w:szCs w:val="22"/>
              </w:rPr>
              <w:t xml:space="preserve">Raposo </w:t>
            </w:r>
            <w:proofErr w:type="spellStart"/>
            <w:r w:rsidR="00726FCF" w:rsidRPr="00726FCF">
              <w:rPr>
                <w:rFonts w:asciiTheme="minorHAnsi" w:hAnsiTheme="minorHAnsi" w:cstheme="minorHAnsi"/>
                <w:sz w:val="22"/>
                <w:szCs w:val="22"/>
              </w:rPr>
              <w:t>Labrea</w:t>
            </w:r>
            <w:proofErr w:type="spellEnd"/>
            <w:r w:rsidR="00726FCF" w:rsidRPr="00726FC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F2741" w14:textId="03FCE919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A80705" w:rsidRPr="00235526" w14:paraId="2E2C4FD6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0B33F" w14:textId="77777777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BF93242" w14:textId="7CFE5E8C" w:rsidR="00A80705" w:rsidRPr="00235526" w:rsidRDefault="000A1568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Paulo Oscar Saad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9D48F" w14:textId="18872340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A80705" w:rsidRPr="00235526" w14:paraId="2664A211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C726" w14:textId="798781C6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2D7AFD6" w14:textId="0C21133E" w:rsidR="00A80705" w:rsidRPr="00235526" w:rsidRDefault="008059C2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9C2">
              <w:rPr>
                <w:rFonts w:asciiTheme="minorHAnsi" w:hAnsiTheme="minorHAnsi" w:cstheme="minorHAnsi"/>
                <w:sz w:val="22"/>
                <w:szCs w:val="22"/>
              </w:rPr>
              <w:t>Lucas Alencar Faulhaber Barbosa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14C9B" w14:textId="13600673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A80705" w:rsidRPr="00235526" w14:paraId="2F5353E9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AFCC" w14:textId="77777777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51F1C3" w14:textId="5D992FDF" w:rsidR="00A80705" w:rsidRPr="00235526" w:rsidRDefault="00A80705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498B6" w14:textId="65E42618" w:rsidR="00A80705" w:rsidRPr="00235526" w:rsidRDefault="00A80705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8B0B81" w:rsidRPr="00235526" w14:paraId="03541876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8B0B81" w:rsidRPr="00235526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08B63DE4" w:rsidR="008B0B81" w:rsidRPr="00235526" w:rsidRDefault="000616CE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7B6608DF" w:rsidR="008B0B81" w:rsidRPr="00235526" w:rsidRDefault="000616CE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E75BCA" w:rsidRPr="00235526" w14:paraId="1D0F30C7" w14:textId="77777777" w:rsidTr="00096E01">
        <w:tc>
          <w:tcPr>
            <w:tcW w:w="1843" w:type="dxa"/>
            <w:vMerge/>
            <w:vAlign w:val="center"/>
          </w:tcPr>
          <w:p w14:paraId="4B94D5A5" w14:textId="77777777" w:rsidR="00E75BCA" w:rsidRPr="00235526" w:rsidRDefault="00E75BCA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75B0A" w14:textId="27349F39" w:rsidR="00E75BCA" w:rsidRPr="00235526" w:rsidRDefault="00E75BCA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Patricia Cordeiro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CED4" w14:textId="28CD115E" w:rsidR="00E75BCA" w:rsidRPr="00235526" w:rsidRDefault="00E75BCA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616CE" w:rsidRPr="00235526" w14:paraId="56605DB7" w14:textId="77777777" w:rsidTr="00096E01">
        <w:tc>
          <w:tcPr>
            <w:tcW w:w="1843" w:type="dxa"/>
            <w:vMerge/>
            <w:vAlign w:val="center"/>
          </w:tcPr>
          <w:p w14:paraId="3DEEC669" w14:textId="77777777" w:rsidR="000616CE" w:rsidRPr="00235526" w:rsidRDefault="000616CE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1E32" w14:textId="61DA9CF9" w:rsidR="000616CE" w:rsidRPr="00235526" w:rsidRDefault="00DC2D54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Raquel</w:t>
            </w:r>
            <w:r w:rsidR="00330534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B71B" w14:textId="1DB8DDFB" w:rsidR="000616CE" w:rsidRPr="00235526" w:rsidRDefault="00E75BCA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="00DC2D5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8070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DC2D54">
              <w:rPr>
                <w:rFonts w:asciiTheme="minorHAnsi" w:eastAsia="MS Mincho" w:hAnsiTheme="minorHAnsi" w:cstheme="minorHAnsi"/>
                <w:sz w:val="22"/>
                <w:szCs w:val="22"/>
              </w:rPr>
              <w:t>a CEP</w:t>
            </w:r>
          </w:p>
        </w:tc>
      </w:tr>
      <w:tr w:rsidR="000616CE" w:rsidRPr="00235526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235526" w:rsidRDefault="000616CE" w:rsidP="000616C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235526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235526" w:rsidRDefault="000616CE" w:rsidP="000616C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235526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235526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1E381180" w:rsidR="000616CE" w:rsidRPr="00411DE1" w:rsidRDefault="000616CE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411DE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1</w:t>
            </w:r>
            <w:r w:rsidR="00411DE1"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411DE1"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0616CE" w:rsidRPr="00235526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235526" w:rsidRDefault="000616CE" w:rsidP="000616C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235526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857D0A8" w:rsidR="000616CE" w:rsidRPr="00235526" w:rsidRDefault="00C8396B" w:rsidP="000616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</w:t>
            </w:r>
            <w:r w:rsidR="00FE7835"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pauta</w:t>
            </w:r>
          </w:p>
        </w:tc>
      </w:tr>
      <w:tr w:rsidR="000616CE" w:rsidRPr="00235526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B821B6" w14:textId="3DD47107" w:rsidR="00DC2D54" w:rsidRDefault="00726FCF" w:rsidP="00DC2D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reunião teve</w:t>
            </w:r>
            <w:r w:rsidR="00DC2D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como objetivo </w:t>
            </w:r>
            <w:r w:rsidR="000A15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único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relato e votações dos </w:t>
            </w:r>
            <w:r w:rsidR="00DC2D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processos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5104" w:rsidRPr="007E5104">
              <w:rPr>
                <w:rFonts w:asciiTheme="minorHAnsi" w:hAnsiTheme="minorHAnsi" w:cstheme="minorHAnsi"/>
                <w:sz w:val="22"/>
                <w:szCs w:val="22"/>
              </w:rPr>
              <w:t>fiscalização do exercício profissional</w:t>
            </w:r>
            <w:r w:rsidR="00DC2D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F1CD6B5" w14:textId="057C47C4" w:rsidR="00287223" w:rsidRPr="00DC2D54" w:rsidRDefault="000A1568" w:rsidP="00DC2D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Antes da verificação de quórum, o</w:t>
            </w:r>
            <w:r w:rsidR="00DC2D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presentes dividiram e distribuíram os processos</w:t>
            </w:r>
            <w:r w:rsidR="00DC2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sem relator.</w:t>
            </w:r>
          </w:p>
        </w:tc>
      </w:tr>
    </w:tbl>
    <w:p w14:paraId="664355AD" w14:textId="574450DE" w:rsidR="00272DCB" w:rsidRPr="00235526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A80705" w:rsidRPr="00235526" w14:paraId="11BA4398" w14:textId="77777777" w:rsidTr="00C8396B">
        <w:tc>
          <w:tcPr>
            <w:tcW w:w="9493" w:type="dxa"/>
            <w:gridSpan w:val="2"/>
            <w:shd w:val="clear" w:color="auto" w:fill="F2F2F2" w:themeFill="background1" w:themeFillShade="F2"/>
          </w:tcPr>
          <w:p w14:paraId="37ECC7D0" w14:textId="7AB9C954" w:rsidR="00A80705" w:rsidRPr="00235526" w:rsidRDefault="00DC2D54" w:rsidP="00A80705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Processo:</w:t>
            </w:r>
            <w:r w:rsidR="004029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1344352</w:t>
            </w:r>
          </w:p>
        </w:tc>
      </w:tr>
      <w:tr w:rsidR="00A80705" w:rsidRPr="00235526" w14:paraId="7E0B3F51" w14:textId="77777777" w:rsidTr="003B5D66">
        <w:tc>
          <w:tcPr>
            <w:tcW w:w="1838" w:type="dxa"/>
            <w:shd w:val="clear" w:color="auto" w:fill="F2F2F2" w:themeFill="background1" w:themeFillShade="F2"/>
          </w:tcPr>
          <w:p w14:paraId="62EF6232" w14:textId="6DE83804" w:rsidR="00A80705" w:rsidRPr="00235526" w:rsidRDefault="00A8070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5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1496F394" w14:textId="46265859" w:rsidR="00A80705" w:rsidRPr="00235526" w:rsidRDefault="0040292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922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</w:tr>
      <w:tr w:rsidR="00FE7835" w:rsidRPr="00235526" w14:paraId="228CB2F1" w14:textId="77777777" w:rsidTr="003B5D66">
        <w:tc>
          <w:tcPr>
            <w:tcW w:w="1838" w:type="dxa"/>
            <w:shd w:val="clear" w:color="auto" w:fill="F2F2F2" w:themeFill="background1" w:themeFillShade="F2"/>
          </w:tcPr>
          <w:p w14:paraId="31BFC735" w14:textId="168E05B4" w:rsidR="00FE7835" w:rsidRPr="00235526" w:rsidRDefault="00FE783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</w:t>
            </w:r>
          </w:p>
        </w:tc>
        <w:tc>
          <w:tcPr>
            <w:tcW w:w="7655" w:type="dxa"/>
          </w:tcPr>
          <w:p w14:paraId="2549FD72" w14:textId="0F53F315" w:rsidR="000A1568" w:rsidRPr="00411DE1" w:rsidRDefault="00411DE1" w:rsidP="0040292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Existência de placa, mas não de contrato de prestação de serviços. </w:t>
            </w:r>
            <w:r w:rsidR="004029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Multas de </w:t>
            </w:r>
            <w:proofErr w:type="spellStart"/>
            <w:r w:rsidR="004029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4029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extemporâneas de obra mantida.</w:t>
            </w:r>
          </w:p>
        </w:tc>
      </w:tr>
      <w:tr w:rsidR="00FE7835" w:rsidRPr="00235526" w14:paraId="6AFF37E4" w14:textId="77777777" w:rsidTr="003B5D66">
        <w:tc>
          <w:tcPr>
            <w:tcW w:w="1838" w:type="dxa"/>
            <w:shd w:val="clear" w:color="auto" w:fill="F2F2F2" w:themeFill="background1" w:themeFillShade="F2"/>
          </w:tcPr>
          <w:p w14:paraId="0AB987B1" w14:textId="4358A8AF" w:rsidR="00FE7835" w:rsidRPr="00235526" w:rsidRDefault="000C67D3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0A97575D" w14:textId="00B9F22F" w:rsidR="00FE7835" w:rsidRPr="00235526" w:rsidRDefault="00526A48" w:rsidP="003B5D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a relatora.</w:t>
            </w:r>
          </w:p>
        </w:tc>
      </w:tr>
    </w:tbl>
    <w:p w14:paraId="72DF4124" w14:textId="361DC78D" w:rsidR="00FE7835" w:rsidRPr="00235526" w:rsidRDefault="00FE7835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67D3" w:rsidRPr="00235526" w14:paraId="4925A54D" w14:textId="77777777" w:rsidTr="00C8396B">
        <w:tc>
          <w:tcPr>
            <w:tcW w:w="9493" w:type="dxa"/>
            <w:gridSpan w:val="2"/>
            <w:shd w:val="clear" w:color="auto" w:fill="F2F2F2" w:themeFill="background1" w:themeFillShade="F2"/>
          </w:tcPr>
          <w:p w14:paraId="72C34B1E" w14:textId="446DA78F" w:rsidR="000C67D3" w:rsidRPr="000C67D3" w:rsidRDefault="00DC2D54" w:rsidP="000C67D3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Processo:</w:t>
            </w:r>
            <w:r w:rsidR="007E51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1359130</w:t>
            </w:r>
          </w:p>
        </w:tc>
      </w:tr>
      <w:tr w:rsidR="00A80705" w:rsidRPr="00235526" w14:paraId="000579C8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4409453F" w14:textId="3321155D" w:rsidR="00A80705" w:rsidRPr="00235526" w:rsidRDefault="00A8070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32B25F79" w14:textId="743272FC" w:rsidR="00A80705" w:rsidRPr="00235526" w:rsidRDefault="007E5104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922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</w:tr>
      <w:tr w:rsidR="00A80705" w:rsidRPr="00235526" w14:paraId="568325EF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6D1D9272" w14:textId="16D5D625" w:rsidR="00A80705" w:rsidRPr="00235526" w:rsidRDefault="00A8070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54B157AE" w14:textId="77777777" w:rsidR="001008BE" w:rsidRDefault="007E5104" w:rsidP="00006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Fiscalização de denúncia em obra unifamiliar na qual apenas havia RRT de obra e não de projeto (como escrito na placa). A multa foi paga, mas a RRT de projeto extemporâneo não foi feita. </w:t>
            </w:r>
          </w:p>
          <w:p w14:paraId="740DE1DB" w14:textId="67B0A82B" w:rsidR="008059C2" w:rsidRDefault="008059C2" w:rsidP="00006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discutida a importância de se fazer a RRT, sendo a multa passível de pagamento ou de solicitação de </w:t>
            </w:r>
            <w:r w:rsidR="004C31F8">
              <w:rPr>
                <w:rFonts w:asciiTheme="minorHAnsi" w:hAnsiTheme="minorHAnsi" w:cstheme="minorHAnsi"/>
                <w:sz w:val="22"/>
                <w:szCs w:val="22"/>
              </w:rPr>
              <w:t>remissão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3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31F8">
              <w:rPr>
                <w:rFonts w:asciiTheme="minorHAnsi" w:hAnsiTheme="minorHAnsi" w:cstheme="minorHAnsi"/>
                <w:sz w:val="22"/>
                <w:szCs w:val="22"/>
              </w:rPr>
              <w:t>Bertamé</w:t>
            </w:r>
            <w:proofErr w:type="spellEnd"/>
            <w:r w:rsidR="004C31F8">
              <w:rPr>
                <w:rFonts w:asciiTheme="minorHAnsi" w:hAnsiTheme="minorHAnsi" w:cstheme="minorHAnsi"/>
                <w:sz w:val="22"/>
                <w:szCs w:val="22"/>
              </w:rPr>
              <w:t xml:space="preserve"> pontuou que os presentes têm consenso sobre a necessidade de regularização do arquiteto e trouxe como encaminhamento que o CAU/RJ oriente os arquitetos sobre o preenchimento e a importância do RT.</w:t>
            </w:r>
          </w:p>
          <w:p w14:paraId="7F3071E1" w14:textId="0DAEDF45" w:rsidR="00DD130F" w:rsidRDefault="00DD130F" w:rsidP="00006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servidora Raquel mostrou a Resolução 81 do CAU, falando sobre a existência de um tutorial simplificado falando sobre a RRT extemporânea.</w:t>
            </w:r>
          </w:p>
          <w:p w14:paraId="22880060" w14:textId="09824283" w:rsidR="008059C2" w:rsidRPr="00235526" w:rsidRDefault="00523FE8" w:rsidP="00006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Bertamé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falou sobre a CEP pautar essa questão interna e externamente.</w:t>
            </w:r>
          </w:p>
        </w:tc>
      </w:tr>
      <w:tr w:rsidR="000C67D3" w:rsidRPr="00235526" w14:paraId="34E17407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55D132BC" w14:textId="482D0FDA" w:rsidR="000C67D3" w:rsidRPr="00235526" w:rsidRDefault="000C67D3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559449D6" w14:textId="6C138EE5" w:rsidR="000C67D3" w:rsidRPr="00235526" w:rsidRDefault="00177E86" w:rsidP="00006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relatora vai rever seu voto para orientar ao pagamento da RRT </w:t>
            </w:r>
            <w:r w:rsidR="00523FE8">
              <w:rPr>
                <w:rFonts w:asciiTheme="minorHAnsi" w:hAnsiTheme="minorHAnsi" w:cstheme="minorHAnsi"/>
                <w:sz w:val="22"/>
                <w:szCs w:val="22"/>
              </w:rPr>
              <w:t>encaminhando o processo à fiscalização. Todos acompanharam a relatora.</w:t>
            </w:r>
          </w:p>
        </w:tc>
      </w:tr>
    </w:tbl>
    <w:p w14:paraId="2F7D3295" w14:textId="297001F1" w:rsidR="00A80705" w:rsidRDefault="00A80705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F719A0" w14:paraId="0042232C" w14:textId="77777777" w:rsidTr="00AF5689">
        <w:tc>
          <w:tcPr>
            <w:tcW w:w="9493" w:type="dxa"/>
            <w:gridSpan w:val="2"/>
            <w:shd w:val="clear" w:color="auto" w:fill="F2F2F2" w:themeFill="background1" w:themeFillShade="F2"/>
          </w:tcPr>
          <w:p w14:paraId="5B08EB92" w14:textId="3DC1DF28" w:rsidR="00F719A0" w:rsidRPr="00F719A0" w:rsidRDefault="00DC2D54" w:rsidP="00F719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</w:t>
            </w:r>
            <w:r w:rsidR="00523F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1339580</w:t>
            </w:r>
          </w:p>
        </w:tc>
      </w:tr>
      <w:tr w:rsidR="000C67D3" w14:paraId="75196C82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044C0E61" w14:textId="476A81F1" w:rsidR="000C67D3" w:rsidRDefault="000C67D3" w:rsidP="008A07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Relator</w:t>
            </w:r>
            <w:r w:rsid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74D045FA" w14:textId="759F4452" w:rsidR="000C67D3" w:rsidRDefault="00523FE8" w:rsidP="008A07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922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</w:tr>
      <w:tr w:rsidR="000C67D3" w14:paraId="2266626E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6B64A572" w14:textId="3370E5F1" w:rsidR="000C67D3" w:rsidRDefault="000C67D3" w:rsidP="008A07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0F2BE7C0" w14:textId="524EA50E" w:rsidR="00923A50" w:rsidRDefault="00523FE8" w:rsidP="00224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multa foi paga e </w:t>
            </w:r>
            <w:r w:rsidR="00F70406">
              <w:rPr>
                <w:rFonts w:asciiTheme="minorHAnsi" w:hAnsiTheme="minorHAnsi" w:cstheme="minorHAnsi"/>
                <w:sz w:val="22"/>
                <w:szCs w:val="22"/>
              </w:rPr>
              <w:t xml:space="preserve">não pagou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RRT extemporânea </w:t>
            </w:r>
            <w:r w:rsidR="00F70406">
              <w:rPr>
                <w:rFonts w:asciiTheme="minorHAnsi" w:hAnsiTheme="minorHAnsi" w:cstheme="minorHAnsi"/>
                <w:sz w:val="22"/>
                <w:szCs w:val="22"/>
              </w:rPr>
              <w:t>de 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70406">
              <w:rPr>
                <w:rFonts w:asciiTheme="minorHAnsi" w:hAnsiTheme="minorHAnsi" w:cstheme="minorHAnsi"/>
                <w:sz w:val="22"/>
                <w:szCs w:val="22"/>
              </w:rPr>
              <w:t xml:space="preserve">O CAU/RJ deve novamente solicitar a elaboração da RRT extemporânea de projeto. </w:t>
            </w:r>
          </w:p>
        </w:tc>
      </w:tr>
      <w:tr w:rsidR="00F70406" w14:paraId="220DD7DB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286BB6EA" w14:textId="081EA1B0" w:rsidR="00F70406" w:rsidRPr="00235526" w:rsidRDefault="00F70406" w:rsidP="00F704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754FA29" w14:textId="6C13DE79" w:rsidR="00F70406" w:rsidRDefault="00F70406" w:rsidP="00F70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 vai rever seu voto para orientar ao pagamento da RRT encaminhando o processo à fiscalização. Todos acompanharam a relatora. Todos acompanharam a relatora.</w:t>
            </w:r>
          </w:p>
        </w:tc>
      </w:tr>
    </w:tbl>
    <w:p w14:paraId="49074D0C" w14:textId="4B043305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411DE1" w14:paraId="1056E649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45E2294A" w14:textId="5FBD42D5" w:rsidR="00411DE1" w:rsidRPr="00411DE1" w:rsidRDefault="00411DE1" w:rsidP="00411DE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D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</w:t>
            </w:r>
            <w:r w:rsidR="00F704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1339703</w:t>
            </w:r>
          </w:p>
        </w:tc>
      </w:tr>
      <w:tr w:rsidR="00411DE1" w14:paraId="2B342D2D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70CD2F4C" w14:textId="6445C214" w:rsidR="00411DE1" w:rsidRDefault="00411DE1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0A9C59F8" w14:textId="5495E9BA" w:rsidR="00411DE1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922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</w:tr>
      <w:tr w:rsidR="00411DE1" w14:paraId="0E93B9DB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BB5E607" w14:textId="77777777" w:rsidR="00411DE1" w:rsidRDefault="00411DE1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5C464361" w14:textId="620F6C2F" w:rsidR="00411DE1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Caso igual, porém, com ausência de RRT de obra. A profissional apenas pegou a multa e não a taxa de RRT, também não realizou defesa.</w:t>
            </w:r>
          </w:p>
        </w:tc>
      </w:tr>
      <w:tr w:rsidR="00411DE1" w14:paraId="4D068D6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544DC353" w14:textId="77777777" w:rsidR="00411DE1" w:rsidRPr="00235526" w:rsidRDefault="00411DE1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64B2CE8" w14:textId="1316AB27" w:rsidR="00411DE1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 vai rever seu voto para orientar ao pagamento da RRT encaminhando o processo à fiscalização. Todos acompanharam a relatora. Todos acompanharam a relatora.</w:t>
            </w:r>
          </w:p>
        </w:tc>
      </w:tr>
    </w:tbl>
    <w:p w14:paraId="6D744348" w14:textId="275DC46E" w:rsidR="00F719A0" w:rsidRDefault="00F719A0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DD130F" w14:paraId="3B1F76FF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683457F6" w14:textId="2CAF64DD" w:rsidR="00DD130F" w:rsidRPr="00DD130F" w:rsidRDefault="00DD130F" w:rsidP="00DD13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1362145</w:t>
            </w:r>
          </w:p>
        </w:tc>
      </w:tr>
      <w:tr w:rsidR="00DD130F" w14:paraId="07101233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4124ED6D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40B551CE" w14:textId="4D3855A3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Bertamé</w:t>
            </w:r>
            <w:proofErr w:type="spellEnd"/>
          </w:p>
        </w:tc>
      </w:tr>
      <w:tr w:rsidR="00DD130F" w14:paraId="6702AB4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E96D126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4AE24F22" w14:textId="0CAD772C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profissional pagou a multa por não ter o RRT, mas não regularizou o RRT extemporâneo.</w:t>
            </w:r>
          </w:p>
        </w:tc>
      </w:tr>
      <w:tr w:rsidR="00DD130F" w14:paraId="68D11E21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6C70EFFF" w14:textId="77777777" w:rsidR="00DD130F" w:rsidRPr="00235526" w:rsidRDefault="00DD130F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3B3EE7E" w14:textId="3844AA9C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relator votou pela manutenção da multa e que o CAU/RJ entre em contato para auxiliar o profissional com o RRT. </w:t>
            </w:r>
            <w:r w:rsidR="007C3860">
              <w:rPr>
                <w:rFonts w:asciiTheme="minorHAnsi" w:hAnsiTheme="minorHAnsi" w:cstheme="minorHAnsi"/>
                <w:sz w:val="22"/>
                <w:szCs w:val="22"/>
              </w:rPr>
              <w:t>Todos acompanharam o relator.</w:t>
            </w:r>
          </w:p>
        </w:tc>
      </w:tr>
    </w:tbl>
    <w:p w14:paraId="534576C4" w14:textId="54BEF3EA" w:rsidR="00DD130F" w:rsidRDefault="00DD130F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DD130F" w14:paraId="510D4CBF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6BC71F6B" w14:textId="7F103ADE" w:rsidR="00DD130F" w:rsidRPr="00DD130F" w:rsidRDefault="00DD130F" w:rsidP="00DD13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 </w:t>
            </w:r>
            <w:r w:rsidR="003B517C" w:rsidRPr="003B51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1362172</w:t>
            </w:r>
          </w:p>
        </w:tc>
      </w:tr>
      <w:tr w:rsidR="00DD130F" w14:paraId="043661CD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646256A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4C1607CF" w14:textId="4AF499A0" w:rsidR="00DD130F" w:rsidRDefault="007C3860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Bertamé</w:t>
            </w:r>
            <w:proofErr w:type="spellEnd"/>
          </w:p>
        </w:tc>
      </w:tr>
      <w:tr w:rsidR="007C3860" w14:paraId="6188A77D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3552A188" w14:textId="77777777" w:rsidR="007C3860" w:rsidRDefault="007C3860" w:rsidP="007C3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3E0BB0C1" w14:textId="106FB0CB" w:rsidR="007C3860" w:rsidRDefault="007C3860" w:rsidP="007C3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profissional pagou a multa por não ter o RRT, mas não regularizou o RRT extemporâneo.</w:t>
            </w:r>
          </w:p>
        </w:tc>
      </w:tr>
      <w:tr w:rsidR="007C3860" w14:paraId="7792F23B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528E5C46" w14:textId="77777777" w:rsidR="007C3860" w:rsidRPr="00235526" w:rsidRDefault="007C3860" w:rsidP="007C3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3A76B88E" w14:textId="024CDA33" w:rsidR="007C3860" w:rsidRDefault="007C3860" w:rsidP="007C3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votou pela manutenção da multa e que o CAU/RJ entre em contato para auxiliar o profissional com o RRT. Todos acompanharam o relator.</w:t>
            </w:r>
          </w:p>
        </w:tc>
      </w:tr>
    </w:tbl>
    <w:p w14:paraId="3CA046C1" w14:textId="7327EF01" w:rsidR="00DD130F" w:rsidRDefault="00DD130F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DD130F" w14:paraId="1AF373AC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14EE7461" w14:textId="16923896" w:rsidR="00DD130F" w:rsidRPr="00DD130F" w:rsidRDefault="00DD130F" w:rsidP="00DD13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 </w:t>
            </w:r>
            <w:r w:rsidR="00C44D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1321666</w:t>
            </w:r>
          </w:p>
        </w:tc>
      </w:tr>
      <w:tr w:rsidR="00DD130F" w14:paraId="0DBD5A7A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8A95D70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64723DE5" w14:textId="5130D198" w:rsidR="00DD130F" w:rsidRDefault="00C44D47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Augusto Cesar Alves</w:t>
            </w:r>
          </w:p>
        </w:tc>
      </w:tr>
      <w:tr w:rsidR="00DD130F" w14:paraId="42C1113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3444BD75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4C2501C0" w14:textId="26170940" w:rsidR="003B517C" w:rsidRDefault="003B517C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profissional foi notificado por ausência de RRT de obra e de projeto. Foi verificado no sistema o preenchimento de dois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quais foram cancelados e não pagos. O profissional foi notificado, pagou os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mas um deles caiu em extemporaneidade, gerando uma multa. Ele se negou a pagar a multa e recebeu o auto de infração.</w:t>
            </w:r>
            <w:r w:rsidR="00A532B0">
              <w:rPr>
                <w:rFonts w:asciiTheme="minorHAnsi" w:hAnsiTheme="minorHAnsi" w:cstheme="minorHAnsi"/>
                <w:sz w:val="22"/>
                <w:szCs w:val="22"/>
              </w:rPr>
              <w:t xml:space="preserve"> A organização do evento apresentou ambas as </w:t>
            </w:r>
            <w:proofErr w:type="spellStart"/>
            <w:r w:rsidR="00A532B0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="00A532B0">
              <w:rPr>
                <w:rFonts w:asciiTheme="minorHAnsi" w:hAnsiTheme="minorHAnsi" w:cstheme="minorHAnsi"/>
                <w:sz w:val="22"/>
                <w:szCs w:val="22"/>
              </w:rPr>
              <w:t xml:space="preserve"> que foram canceladas pelo profissional.</w:t>
            </w:r>
          </w:p>
        </w:tc>
      </w:tr>
      <w:tr w:rsidR="00DD130F" w14:paraId="38B74A50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3BD7AF7" w14:textId="77777777" w:rsidR="00DD130F" w:rsidRPr="00235526" w:rsidRDefault="00DD130F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17231A5E" w14:textId="31D8C1E5" w:rsidR="00DD130F" w:rsidRDefault="00A532B0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votou pela manutenção</w:t>
            </w:r>
            <w:r w:rsidR="0023356D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622E72">
              <w:rPr>
                <w:rFonts w:asciiTheme="minorHAnsi" w:hAnsiTheme="minorHAnsi" w:cstheme="minorHAnsi"/>
                <w:sz w:val="22"/>
                <w:szCs w:val="22"/>
              </w:rPr>
              <w:t>multa. Todos acompanharam o relator.</w:t>
            </w:r>
          </w:p>
        </w:tc>
      </w:tr>
    </w:tbl>
    <w:p w14:paraId="5E08DC0B" w14:textId="43A3CD78" w:rsidR="00DD130F" w:rsidRDefault="00DD130F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DD130F" w14:paraId="4C2CF94B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03D2E1CC" w14:textId="00998215" w:rsidR="00DD130F" w:rsidRPr="00DD130F" w:rsidRDefault="00DD130F" w:rsidP="00DD13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 </w:t>
            </w:r>
            <w:r w:rsidR="00235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1344689</w:t>
            </w:r>
          </w:p>
        </w:tc>
      </w:tr>
      <w:tr w:rsidR="00DD130F" w14:paraId="0DBE9F77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74649633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51E30834" w14:textId="7A351BB5" w:rsidR="00DD130F" w:rsidRDefault="002350C3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Augusto Cesar Alves</w:t>
            </w:r>
          </w:p>
        </w:tc>
      </w:tr>
      <w:tr w:rsidR="00DD130F" w14:paraId="737F65F1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64F85346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259F835E" w14:textId="2DDF71E3" w:rsidR="00172479" w:rsidRDefault="00172479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empresa possui profissional sem o registro necessário no CAU. Houve notificação para a regularização do profissional e multa, a qual não foi paga. </w:t>
            </w:r>
          </w:p>
        </w:tc>
      </w:tr>
      <w:tr w:rsidR="00DD130F" w14:paraId="29343D1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7976C29D" w14:textId="77777777" w:rsidR="00DD130F" w:rsidRPr="00235526" w:rsidRDefault="00DD130F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5C14E8CF" w14:textId="751CC7E2" w:rsidR="00DD130F" w:rsidRDefault="00172479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votou pela manutenção da multa.</w:t>
            </w:r>
            <w:r w:rsidR="00CC373A">
              <w:rPr>
                <w:rFonts w:asciiTheme="minorHAnsi" w:hAnsiTheme="minorHAnsi" w:cstheme="minorHAnsi"/>
                <w:sz w:val="22"/>
                <w:szCs w:val="22"/>
              </w:rPr>
              <w:t xml:space="preserve"> Todos acompanharam o relator, exceto Lucas que estava ausente.</w:t>
            </w:r>
          </w:p>
        </w:tc>
      </w:tr>
    </w:tbl>
    <w:p w14:paraId="7E0E40A4" w14:textId="5193EA68" w:rsidR="00DD130F" w:rsidRDefault="00DD130F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DD130F" w14:paraId="2BA9A5A2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078C47C3" w14:textId="2A8658FA" w:rsidR="00DD130F" w:rsidRPr="00DD130F" w:rsidRDefault="00DD130F" w:rsidP="00DD13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Processo:  </w:t>
            </w:r>
            <w:r w:rsidR="00CC3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639942</w:t>
            </w:r>
            <w:r w:rsidRPr="00DD1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CC3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2018</w:t>
            </w:r>
          </w:p>
        </w:tc>
      </w:tr>
      <w:tr w:rsidR="00DD130F" w14:paraId="211E2855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26440E9F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1BF1AA47" w14:textId="45ED9E70" w:rsidR="00DD130F" w:rsidRDefault="00CC373A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Bertamé</w:t>
            </w:r>
            <w:proofErr w:type="spellEnd"/>
          </w:p>
        </w:tc>
      </w:tr>
      <w:tr w:rsidR="00DD130F" w14:paraId="264B9AB5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1CFE03BF" w14:textId="77777777" w:rsidR="00DD130F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57E27912" w14:textId="7325C521" w:rsidR="00DD130F" w:rsidRDefault="00E433F4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empresa não tem registro no CAU/RJ e quando foi notificada questionou que tinha engenheiros e não precisava ter arquitetos em seu corpo de profissionais. O relator compreendeu que como houve mudança no texto da resolução 51 é preciso que a </w:t>
            </w:r>
            <w:r w:rsidR="003B19D2">
              <w:rPr>
                <w:rFonts w:asciiTheme="minorHAnsi" w:hAnsiTheme="minorHAnsi" w:cstheme="minorHAnsi"/>
                <w:sz w:val="22"/>
                <w:szCs w:val="22"/>
              </w:rPr>
              <w:t>análise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fiscalização se embase no significado do termo arquitetura.</w:t>
            </w:r>
            <w:r w:rsidR="00234B41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debateram a questão de a empresa ter o termo “arquitetura” em sua razão social, discussão que deve ser feita pelo CAU.</w:t>
            </w:r>
            <w:r w:rsidR="001D6393">
              <w:rPr>
                <w:rFonts w:asciiTheme="minorHAnsi" w:hAnsiTheme="minorHAnsi" w:cstheme="minorHAnsi"/>
                <w:sz w:val="22"/>
                <w:szCs w:val="22"/>
              </w:rPr>
              <w:t xml:space="preserve"> O relator encaminha proposta de debate desse processo à luz da CEF/RJ</w:t>
            </w:r>
          </w:p>
        </w:tc>
      </w:tr>
      <w:tr w:rsidR="00DD130F" w14:paraId="1C6F6F08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3D7ACC33" w14:textId="77777777" w:rsidR="00DD130F" w:rsidRPr="00235526" w:rsidRDefault="00DD130F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2AF88E14" w14:textId="570784A5" w:rsidR="00DD130F" w:rsidRDefault="001D6393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manteve o auto de infração. Todos acompanharam o relator</w:t>
            </w:r>
          </w:p>
        </w:tc>
      </w:tr>
    </w:tbl>
    <w:p w14:paraId="32948A59" w14:textId="304F130D" w:rsidR="00DD130F" w:rsidRDefault="00DD130F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CC373A" w14:paraId="7DD809D6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1C943C3F" w14:textId="4D4B0D56" w:rsidR="00CC373A" w:rsidRPr="00CC373A" w:rsidRDefault="00CC373A" w:rsidP="00CC37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 </w:t>
            </w:r>
            <w:r w:rsidR="00C559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1356554</w:t>
            </w:r>
            <w:r w:rsidRPr="00CC37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</w:p>
        </w:tc>
      </w:tr>
      <w:tr w:rsidR="00CC373A" w14:paraId="5934DA19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63FE457C" w14:textId="77777777" w:rsidR="00CC373A" w:rsidRDefault="00CC373A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2CBC91DF" w14:textId="208795C6" w:rsidR="00CC373A" w:rsidRDefault="00C559F4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9C2">
              <w:rPr>
                <w:rFonts w:asciiTheme="minorHAnsi" w:hAnsiTheme="minorHAnsi" w:cstheme="minorHAnsi"/>
                <w:sz w:val="22"/>
                <w:szCs w:val="22"/>
              </w:rPr>
              <w:t>Lucas Alencar Faulhaber Barbosa</w:t>
            </w:r>
          </w:p>
        </w:tc>
      </w:tr>
      <w:tr w:rsidR="00CC373A" w14:paraId="6A56F494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5B9FD2DD" w14:textId="77777777" w:rsidR="00CC373A" w:rsidRDefault="00CC373A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1D6943B3" w14:textId="13FE8CFD" w:rsidR="00CC373A" w:rsidRDefault="00A14791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fiscalização do CAU/RJ identificou a ausência de RRT em ação na Mostra Casa Cor. Foi solicitado o RRT extemporâneo de execução e RRT simples de projeto. Foi tentando contato com o profissional sem sucesso.</w:t>
            </w:r>
            <w:r w:rsidR="004F1C95">
              <w:rPr>
                <w:rFonts w:asciiTheme="minorHAnsi" w:hAnsiTheme="minorHAnsi" w:cstheme="minorHAnsi"/>
                <w:sz w:val="22"/>
                <w:szCs w:val="22"/>
              </w:rPr>
              <w:t xml:space="preserve"> Não foi verificada regularização nem pagamento da multa.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373A" w14:paraId="5C0FD59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24F1C7B4" w14:textId="77777777" w:rsidR="00CC373A" w:rsidRPr="00235526" w:rsidRDefault="00CC373A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6A871A7B" w14:textId="2F0CB96D" w:rsidR="00CC373A" w:rsidRDefault="004F1C95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vota pela manutenção do auto de infração</w:t>
            </w:r>
            <w:r w:rsidR="002516C4">
              <w:rPr>
                <w:rFonts w:asciiTheme="minorHAnsi" w:hAnsiTheme="minorHAnsi" w:cstheme="minorHAnsi"/>
                <w:sz w:val="22"/>
                <w:szCs w:val="22"/>
              </w:rPr>
              <w:t>. Todos acompanharam o relator</w:t>
            </w:r>
          </w:p>
        </w:tc>
      </w:tr>
    </w:tbl>
    <w:p w14:paraId="649AAAB8" w14:textId="50EDAA31" w:rsidR="00CC373A" w:rsidRDefault="00CC373A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3B19D2" w14:paraId="6E8EB965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49D7957D" w14:textId="50814FC2" w:rsidR="003B19D2" w:rsidRPr="003B19D2" w:rsidRDefault="003B19D2" w:rsidP="003B19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 </w:t>
            </w:r>
            <w:r w:rsidR="00251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1356565</w:t>
            </w:r>
            <w:r w:rsidRPr="003B19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</w:p>
        </w:tc>
      </w:tr>
      <w:tr w:rsidR="003B19D2" w14:paraId="3E9DF371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746B417D" w14:textId="77777777" w:rsidR="003B19D2" w:rsidRDefault="003B19D2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51BC4488" w14:textId="120A27B7" w:rsidR="003B19D2" w:rsidRDefault="00C559F4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9C2">
              <w:rPr>
                <w:rFonts w:asciiTheme="minorHAnsi" w:hAnsiTheme="minorHAnsi" w:cstheme="minorHAnsi"/>
                <w:sz w:val="22"/>
                <w:szCs w:val="22"/>
              </w:rPr>
              <w:t>Lucas Alencar Faulhaber Barbosa</w:t>
            </w:r>
          </w:p>
        </w:tc>
      </w:tr>
      <w:tr w:rsidR="004F1C95" w14:paraId="4FCAAB2F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4C910E51" w14:textId="77777777" w:rsidR="004F1C95" w:rsidRDefault="004F1C95" w:rsidP="004F1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73DF1237" w14:textId="78EC73BC" w:rsidR="004F1C95" w:rsidRDefault="004F1C95" w:rsidP="004F1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fiscalização do CAU/RJ identificou a ausência de RRT em ação na Mostra Casa Cor. Foi solicitado o RRT extemporâneo de execução e RRT simples de projeto. Foi tentando contato com o profissional sem sucesso. Não foi verificada regularização nem pagamento da multa. </w:t>
            </w:r>
          </w:p>
        </w:tc>
      </w:tr>
      <w:tr w:rsidR="004F1C95" w14:paraId="07E79E0D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2D1616CC" w14:textId="77777777" w:rsidR="004F1C95" w:rsidRPr="00235526" w:rsidRDefault="004F1C95" w:rsidP="004F1C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3755917" w14:textId="1F7257B6" w:rsidR="004F1C95" w:rsidRDefault="004F1C95" w:rsidP="004F1C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vota pela manutenção do auto de infração</w:t>
            </w:r>
            <w:r w:rsidR="002516C4">
              <w:rPr>
                <w:rFonts w:asciiTheme="minorHAnsi" w:hAnsiTheme="minorHAnsi" w:cstheme="minorHAnsi"/>
                <w:sz w:val="22"/>
                <w:szCs w:val="22"/>
              </w:rPr>
              <w:t>. Todos acompanharam o relator</w:t>
            </w:r>
          </w:p>
        </w:tc>
      </w:tr>
    </w:tbl>
    <w:p w14:paraId="14DEE41F" w14:textId="77777777" w:rsidR="00411DE1" w:rsidRDefault="00411DE1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67D3" w14:paraId="6AB03A1D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241D0303" w14:textId="3190AC9B" w:rsidR="000C67D3" w:rsidRPr="000C67D3" w:rsidRDefault="000C67D3" w:rsidP="000C67D3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6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655" w:type="dxa"/>
          </w:tcPr>
          <w:p w14:paraId="08095FE3" w14:textId="44044784" w:rsidR="000C67D3" w:rsidRDefault="000C67D3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16C4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2516C4" w:rsidRPr="002516C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516C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516C4" w:rsidRPr="002516C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2516C4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 os(as) participantes acima nominados(as).</w:t>
            </w:r>
          </w:p>
        </w:tc>
      </w:tr>
    </w:tbl>
    <w:p w14:paraId="3D4D7C86" w14:textId="2D09A022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p w14:paraId="65510CCB" w14:textId="1C57D979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p w14:paraId="1E2041C1" w14:textId="7077611A" w:rsidR="00C8396B" w:rsidRPr="00DD130F" w:rsidRDefault="00526A48" w:rsidP="00C8396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130F">
        <w:rPr>
          <w:rFonts w:ascii="Calibri" w:hAnsi="Calibri" w:cs="Calibri"/>
          <w:b/>
          <w:color w:val="000000"/>
          <w:sz w:val="22"/>
          <w:szCs w:val="22"/>
        </w:rPr>
        <w:t xml:space="preserve">Rodrigo </w:t>
      </w:r>
      <w:proofErr w:type="spellStart"/>
      <w:r w:rsidR="00DC2D54" w:rsidRPr="00DD130F">
        <w:rPr>
          <w:rFonts w:ascii="Calibri" w:hAnsi="Calibri" w:cs="Calibri"/>
          <w:b/>
          <w:color w:val="000000"/>
          <w:sz w:val="22"/>
          <w:szCs w:val="22"/>
        </w:rPr>
        <w:t>Bertamé</w:t>
      </w:r>
      <w:proofErr w:type="spellEnd"/>
    </w:p>
    <w:p w14:paraId="713EC375" w14:textId="665603C7" w:rsidR="00C8396B" w:rsidRPr="007E42A4" w:rsidRDefault="00C8396B" w:rsidP="00C8396B">
      <w:pPr>
        <w:jc w:val="center"/>
        <w:rPr>
          <w:rFonts w:asciiTheme="minorHAnsi" w:hAnsiTheme="minorHAnsi" w:cstheme="minorHAnsi"/>
          <w:sz w:val="22"/>
          <w:szCs w:val="22"/>
        </w:rPr>
      </w:pPr>
      <w:r w:rsidRPr="00DD130F">
        <w:rPr>
          <w:rFonts w:asciiTheme="minorHAnsi" w:hAnsiTheme="minorHAnsi" w:cstheme="minorHAnsi"/>
          <w:sz w:val="22"/>
          <w:szCs w:val="22"/>
        </w:rPr>
        <w:t xml:space="preserve">Coordenador da </w:t>
      </w:r>
      <w:r w:rsidR="00DC2D54" w:rsidRPr="00DD130F">
        <w:rPr>
          <w:rFonts w:asciiTheme="minorHAnsi" w:hAnsiTheme="minorHAnsi" w:cstheme="minorHAnsi"/>
          <w:sz w:val="22"/>
          <w:szCs w:val="22"/>
        </w:rPr>
        <w:t>CEP</w:t>
      </w:r>
      <w:r w:rsidRPr="00DD130F">
        <w:rPr>
          <w:rFonts w:asciiTheme="minorHAnsi" w:hAnsiTheme="minorHAnsi" w:cstheme="minorHAnsi"/>
          <w:sz w:val="22"/>
          <w:szCs w:val="22"/>
        </w:rPr>
        <w:t>-CAU/RJ</w:t>
      </w:r>
    </w:p>
    <w:sectPr w:rsidR="00C8396B" w:rsidRPr="007E42A4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7A1" w14:textId="77777777" w:rsidR="00377F6F" w:rsidRDefault="00377F6F" w:rsidP="004C3048">
      <w:r>
        <w:separator/>
      </w:r>
    </w:p>
  </w:endnote>
  <w:endnote w:type="continuationSeparator" w:id="0">
    <w:p w14:paraId="7F4D41D0" w14:textId="77777777" w:rsidR="00377F6F" w:rsidRDefault="00377F6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40D" w14:textId="77777777" w:rsidR="00377F6F" w:rsidRDefault="00377F6F" w:rsidP="004C3048">
      <w:r>
        <w:separator/>
      </w:r>
    </w:p>
  </w:footnote>
  <w:footnote w:type="continuationSeparator" w:id="0">
    <w:p w14:paraId="70FDD633" w14:textId="77777777" w:rsidR="00377F6F" w:rsidRDefault="00377F6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7B2ACB2B" w14:textId="41BAEBA7" w:rsidR="008D1296" w:rsidRPr="00D8266B" w:rsidRDefault="00DE1BFC" w:rsidP="008D1296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</w:t>
    </w:r>
    <w:r w:rsidR="008D1296">
      <w:rPr>
        <w:rFonts w:ascii="DaxCondensed" w:hAnsi="DaxCondensed" w:cs="Arial"/>
        <w:color w:val="386C71"/>
        <w:sz w:val="20"/>
        <w:szCs w:val="20"/>
      </w:rPr>
      <w:t>úmula d</w:t>
    </w:r>
    <w:r w:rsidR="00DC2D54">
      <w:rPr>
        <w:rFonts w:ascii="DaxCondensed" w:hAnsi="DaxCondensed" w:cs="Arial"/>
        <w:color w:val="386C71"/>
        <w:sz w:val="20"/>
        <w:szCs w:val="20"/>
      </w:rPr>
      <w:t>a C</w:t>
    </w:r>
    <w:r w:rsidR="00DC2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6E1831B3" w14:textId="33C11B06" w:rsidR="00DE1BFC" w:rsidRPr="009E4E5A" w:rsidRDefault="00DE1BFC" w:rsidP="008D129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6AB018BC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29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87741D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32CF739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237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97D295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A957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41627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6105E33"/>
    <w:multiLevelType w:val="hybridMultilevel"/>
    <w:tmpl w:val="FD9E2CBC"/>
    <w:lvl w:ilvl="0" w:tplc="EC9E2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9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BA6337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0042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AA92F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741B7407"/>
    <w:multiLevelType w:val="hybridMultilevel"/>
    <w:tmpl w:val="0E264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26C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98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63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826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C1C"/>
    <w:rsid w:val="004C14BD"/>
    <w:rsid w:val="004C1768"/>
    <w:rsid w:val="004C18CC"/>
    <w:rsid w:val="004C23F0"/>
    <w:rsid w:val="004C3048"/>
    <w:rsid w:val="004C30BA"/>
    <w:rsid w:val="004C31F8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6FCF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E76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74B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11A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4D47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DF5E6-2C07-4110-BDFC-1D5E9DBBC8C1}"/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25</cp:revision>
  <cp:lastPrinted>2021-10-19T14:18:00Z</cp:lastPrinted>
  <dcterms:created xsi:type="dcterms:W3CDTF">2021-10-29T18:18:00Z</dcterms:created>
  <dcterms:modified xsi:type="dcterms:W3CDTF">2021-11-19T13:52:00Z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