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5" w:type="dxa"/>
        <w:shd w:val="clear" w:color="auto" w:fill="EEECE1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5B0B54" w:rsidRPr="00FD4BC8" w14:paraId="3CBBEFDB" w14:textId="77777777" w:rsidTr="00BE64EA">
        <w:trPr>
          <w:trHeight w:val="327"/>
        </w:trPr>
        <w:tc>
          <w:tcPr>
            <w:tcW w:w="9645" w:type="dxa"/>
            <w:shd w:val="clear" w:color="auto" w:fill="EEECE1"/>
          </w:tcPr>
          <w:p w14:paraId="7C9A0B99" w14:textId="77777777" w:rsidR="005B0B54" w:rsidRPr="00FD4BC8" w:rsidRDefault="005B0B54" w:rsidP="00AC661D">
            <w:pPr>
              <w:pStyle w:val="Contedodetabela"/>
              <w:spacing w:before="120" w:after="120" w:line="360" w:lineRule="auto"/>
              <w:jc w:val="both"/>
              <w:rPr>
                <w:rFonts w:ascii="Arial" w:hAnsi="Arial" w:cs="Arial"/>
                <w:bCs/>
              </w:rPr>
            </w:pPr>
            <w:r w:rsidRPr="00FD4BC8">
              <w:rPr>
                <w:rFonts w:ascii="Arial" w:hAnsi="Arial" w:cs="Arial"/>
                <w:bCs/>
              </w:rPr>
              <w:t xml:space="preserve">COMISSÃO DE </w:t>
            </w:r>
            <w:r w:rsidR="008255C9" w:rsidRPr="00FD4BC8">
              <w:rPr>
                <w:rFonts w:ascii="Arial" w:hAnsi="Arial" w:cs="Arial"/>
                <w:bCs/>
              </w:rPr>
              <w:t>ENS</w:t>
            </w:r>
            <w:r w:rsidR="00287224" w:rsidRPr="00FD4BC8">
              <w:rPr>
                <w:rFonts w:ascii="Arial" w:hAnsi="Arial" w:cs="Arial"/>
                <w:bCs/>
              </w:rPr>
              <w:t>I</w:t>
            </w:r>
            <w:r w:rsidR="008255C9" w:rsidRPr="00FD4BC8">
              <w:rPr>
                <w:rFonts w:ascii="Arial" w:hAnsi="Arial" w:cs="Arial"/>
                <w:bCs/>
              </w:rPr>
              <w:t>NO E FOR</w:t>
            </w:r>
            <w:r w:rsidR="00F43BFD" w:rsidRPr="00FD4BC8">
              <w:rPr>
                <w:rFonts w:ascii="Arial" w:hAnsi="Arial" w:cs="Arial"/>
                <w:bCs/>
              </w:rPr>
              <w:t>M</w:t>
            </w:r>
            <w:r w:rsidR="008255C9" w:rsidRPr="00FD4BC8">
              <w:rPr>
                <w:rFonts w:ascii="Arial" w:hAnsi="Arial" w:cs="Arial"/>
                <w:bCs/>
              </w:rPr>
              <w:t>AÇÃO-CEF</w:t>
            </w:r>
          </w:p>
        </w:tc>
      </w:tr>
    </w:tbl>
    <w:p w14:paraId="10ED8764" w14:textId="233300FE" w:rsidR="005B0B54" w:rsidRPr="00FD4BC8" w:rsidRDefault="005B0B54" w:rsidP="00AC661D">
      <w:pPr>
        <w:pStyle w:val="Corpodetexto"/>
        <w:spacing w:before="120" w:line="360" w:lineRule="auto"/>
        <w:jc w:val="both"/>
        <w:rPr>
          <w:rFonts w:ascii="Arial" w:hAnsi="Arial" w:cs="Arial"/>
          <w:u w:val="single"/>
          <w:lang w:val="pt-BR"/>
        </w:rPr>
      </w:pPr>
      <w:r w:rsidRPr="00FD4BC8">
        <w:rPr>
          <w:rFonts w:ascii="Arial" w:hAnsi="Arial" w:cs="Arial"/>
          <w:u w:val="single"/>
          <w:lang w:val="pt-BR"/>
        </w:rPr>
        <w:t>SÚMULA</w:t>
      </w:r>
      <w:r w:rsidR="00840826" w:rsidRPr="00FD4BC8">
        <w:rPr>
          <w:rFonts w:ascii="Arial" w:hAnsi="Arial" w:cs="Arial"/>
          <w:u w:val="single"/>
        </w:rPr>
        <w:t xml:space="preserve"> DA REUNIÃO </w:t>
      </w:r>
      <w:r w:rsidRPr="00FD4BC8">
        <w:rPr>
          <w:rFonts w:ascii="Arial" w:hAnsi="Arial" w:cs="Arial"/>
          <w:u w:val="single"/>
        </w:rPr>
        <w:t>ORDINÁRIA</w:t>
      </w:r>
      <w:r w:rsidR="0068090F" w:rsidRPr="00FD4BC8">
        <w:rPr>
          <w:rFonts w:ascii="Arial" w:hAnsi="Arial" w:cs="Arial"/>
          <w:u w:val="single"/>
          <w:lang w:val="pt-BR"/>
        </w:rPr>
        <w:t xml:space="preserve"> </w:t>
      </w:r>
      <w:r w:rsidR="00287224" w:rsidRPr="00FD4BC8">
        <w:rPr>
          <w:rFonts w:ascii="Arial" w:hAnsi="Arial" w:cs="Arial"/>
          <w:u w:val="single"/>
          <w:lang w:val="pt-BR"/>
        </w:rPr>
        <w:t>VIRTUAL</w:t>
      </w:r>
      <w:r w:rsidRPr="00FD4BC8">
        <w:rPr>
          <w:rFonts w:ascii="Arial" w:hAnsi="Arial" w:cs="Arial"/>
          <w:u w:val="single"/>
        </w:rPr>
        <w:t xml:space="preserve"> Nº </w:t>
      </w:r>
      <w:r w:rsidR="00AF0EEB" w:rsidRPr="00FD4BC8">
        <w:rPr>
          <w:rFonts w:ascii="Arial" w:hAnsi="Arial" w:cs="Arial"/>
          <w:u w:val="single"/>
          <w:lang w:val="pt-BR"/>
        </w:rPr>
        <w:t>0</w:t>
      </w:r>
      <w:r w:rsidR="00E7639E" w:rsidRPr="00FD4BC8">
        <w:rPr>
          <w:rFonts w:ascii="Arial" w:hAnsi="Arial" w:cs="Arial"/>
          <w:u w:val="single"/>
          <w:lang w:val="pt-BR"/>
        </w:rPr>
        <w:t>5</w:t>
      </w:r>
      <w:r w:rsidR="00FB1AF8" w:rsidRPr="00FD4BC8">
        <w:rPr>
          <w:rFonts w:ascii="Arial" w:hAnsi="Arial" w:cs="Arial"/>
          <w:u w:val="single"/>
          <w:lang w:val="pt-BR"/>
        </w:rPr>
        <w:t>/</w:t>
      </w:r>
      <w:r w:rsidRPr="00FD4BC8">
        <w:rPr>
          <w:rFonts w:ascii="Arial" w:hAnsi="Arial" w:cs="Arial"/>
          <w:u w:val="single"/>
        </w:rPr>
        <w:t>20</w:t>
      </w:r>
      <w:r w:rsidR="002F4064" w:rsidRPr="00FD4BC8">
        <w:rPr>
          <w:rFonts w:ascii="Arial" w:hAnsi="Arial" w:cs="Arial"/>
          <w:u w:val="single"/>
          <w:lang w:val="pt-BR"/>
        </w:rPr>
        <w:t>2</w:t>
      </w:r>
      <w:r w:rsidR="0068090F" w:rsidRPr="00FD4BC8">
        <w:rPr>
          <w:rFonts w:ascii="Arial" w:hAnsi="Arial" w:cs="Arial"/>
          <w:u w:val="single"/>
          <w:lang w:val="pt-BR"/>
        </w:rPr>
        <w:t>1</w:t>
      </w:r>
    </w:p>
    <w:p w14:paraId="036FD136" w14:textId="77777777" w:rsidR="005B0B54" w:rsidRPr="00FD4BC8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u w:val="single"/>
          <w:lang w:val="pt-BR"/>
        </w:rPr>
      </w:pPr>
    </w:p>
    <w:p w14:paraId="73B9BBD6" w14:textId="22FF2E3C" w:rsidR="005B0B54" w:rsidRPr="00FD4BC8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bCs/>
          <w:lang w:val="pt-BR"/>
        </w:rPr>
      </w:pPr>
      <w:r w:rsidRPr="00FD4BC8">
        <w:rPr>
          <w:rFonts w:ascii="Arial" w:hAnsi="Arial" w:cs="Arial"/>
        </w:rPr>
        <w:t xml:space="preserve">Data: </w:t>
      </w:r>
      <w:r w:rsidR="008255C9" w:rsidRPr="00FD4BC8">
        <w:rPr>
          <w:rFonts w:ascii="Arial" w:hAnsi="Arial" w:cs="Arial"/>
          <w:lang w:val="pt-BR"/>
        </w:rPr>
        <w:t>Sexta-feira,</w:t>
      </w:r>
      <w:r w:rsidR="00E7639E" w:rsidRPr="00FD4BC8">
        <w:rPr>
          <w:rFonts w:ascii="Arial" w:hAnsi="Arial" w:cs="Arial"/>
          <w:lang w:val="pt-BR"/>
        </w:rPr>
        <w:t xml:space="preserve">21 de maio de </w:t>
      </w:r>
      <w:r w:rsidR="0068090F" w:rsidRPr="00FD4BC8">
        <w:rPr>
          <w:rFonts w:ascii="Arial" w:hAnsi="Arial" w:cs="Arial"/>
          <w:lang w:val="pt-BR"/>
        </w:rPr>
        <w:t xml:space="preserve"> </w:t>
      </w:r>
      <w:r w:rsidR="002F4064" w:rsidRPr="00FD4BC8">
        <w:rPr>
          <w:rFonts w:ascii="Arial" w:hAnsi="Arial" w:cs="Arial"/>
          <w:lang w:val="pt-BR"/>
        </w:rPr>
        <w:t>202</w:t>
      </w:r>
      <w:r w:rsidR="00AF0EEB" w:rsidRPr="00FD4BC8">
        <w:rPr>
          <w:rFonts w:ascii="Arial" w:hAnsi="Arial" w:cs="Arial"/>
          <w:lang w:val="pt-BR"/>
        </w:rPr>
        <w:t>1</w:t>
      </w:r>
      <w:r w:rsidRPr="00FD4BC8">
        <w:rPr>
          <w:rFonts w:ascii="Arial" w:hAnsi="Arial" w:cs="Arial"/>
          <w:lang w:val="pt-BR"/>
        </w:rPr>
        <w:t>.</w:t>
      </w:r>
    </w:p>
    <w:p w14:paraId="3767FBED" w14:textId="77777777" w:rsidR="005B0B54" w:rsidRPr="00FD4BC8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</w:rPr>
      </w:pPr>
      <w:r w:rsidRPr="00FD4BC8">
        <w:rPr>
          <w:rFonts w:ascii="Arial" w:hAnsi="Arial" w:cs="Arial"/>
        </w:rPr>
        <w:t>Local:  CAU/RJ</w:t>
      </w:r>
    </w:p>
    <w:p w14:paraId="2B387E41" w14:textId="77777777" w:rsidR="005B0B54" w:rsidRPr="00FD4BC8" w:rsidRDefault="00F87927" w:rsidP="00AC661D">
      <w:pPr>
        <w:pStyle w:val="Corpodetexto"/>
        <w:spacing w:after="0" w:line="360" w:lineRule="auto"/>
        <w:jc w:val="both"/>
        <w:rPr>
          <w:rFonts w:ascii="Arial" w:hAnsi="Arial" w:cs="Arial"/>
          <w:lang w:val="pt-BR"/>
        </w:rPr>
      </w:pPr>
      <w:r w:rsidRPr="00FD4BC8">
        <w:rPr>
          <w:rFonts w:ascii="Arial" w:hAnsi="Arial" w:cs="Arial"/>
          <w:lang w:val="pt-BR"/>
        </w:rPr>
        <w:t>Reunião virtual</w:t>
      </w:r>
    </w:p>
    <w:p w14:paraId="31503E35" w14:textId="77777777" w:rsidR="005B0B54" w:rsidRPr="00FD4BC8" w:rsidRDefault="005B0B54" w:rsidP="00AC661D">
      <w:pPr>
        <w:pStyle w:val="Corpodetexto"/>
        <w:spacing w:after="0" w:line="360" w:lineRule="auto"/>
        <w:jc w:val="both"/>
        <w:rPr>
          <w:rFonts w:ascii="Arial" w:hAnsi="Arial" w:cs="Arial"/>
          <w:color w:val="000000"/>
        </w:rPr>
      </w:pPr>
      <w:r w:rsidRPr="00FD4BC8">
        <w:rPr>
          <w:rFonts w:ascii="Arial" w:hAnsi="Arial" w:cs="Arial"/>
        </w:rPr>
        <w:t>Horário:</w:t>
      </w:r>
      <w:r w:rsidRPr="00FD4BC8">
        <w:rPr>
          <w:rFonts w:ascii="Arial" w:hAnsi="Arial" w:cs="Arial"/>
          <w:lang w:val="pt-BR"/>
        </w:rPr>
        <w:t xml:space="preserve"> 1</w:t>
      </w:r>
      <w:r w:rsidR="0068090F" w:rsidRPr="00FD4BC8">
        <w:rPr>
          <w:rFonts w:ascii="Arial" w:hAnsi="Arial" w:cs="Arial"/>
          <w:lang w:val="pt-BR"/>
        </w:rPr>
        <w:t>4</w:t>
      </w:r>
      <w:r w:rsidR="00C04D45" w:rsidRPr="00FD4BC8">
        <w:rPr>
          <w:rFonts w:ascii="Arial" w:hAnsi="Arial" w:cs="Arial"/>
          <w:lang w:val="pt-BR"/>
        </w:rPr>
        <w:t>h</w:t>
      </w:r>
      <w:r w:rsidRPr="00FD4BC8">
        <w:rPr>
          <w:rFonts w:ascii="Arial" w:hAnsi="Arial" w:cs="Arial"/>
          <w:lang w:val="pt-BR"/>
        </w:rPr>
        <w:t xml:space="preserve"> </w:t>
      </w:r>
    </w:p>
    <w:p w14:paraId="6E6F52BD" w14:textId="77777777" w:rsidR="005B0B54" w:rsidRPr="00FD4BC8" w:rsidRDefault="005B0B54" w:rsidP="00AC661D">
      <w:pPr>
        <w:pStyle w:val="Corpodetexto"/>
        <w:pBdr>
          <w:bottom w:val="single" w:sz="12" w:space="1" w:color="auto"/>
        </w:pBdr>
        <w:spacing w:after="0" w:line="360" w:lineRule="auto"/>
        <w:jc w:val="both"/>
        <w:rPr>
          <w:rFonts w:ascii="Arial" w:hAnsi="Arial" w:cs="Arial"/>
          <w:color w:val="000000"/>
          <w:lang w:val="pt-BR"/>
        </w:rPr>
      </w:pPr>
      <w:r w:rsidRPr="00FD4BC8">
        <w:rPr>
          <w:rFonts w:ascii="Arial" w:hAnsi="Arial" w:cs="Arial"/>
          <w:color w:val="000000"/>
        </w:rPr>
        <w:t>Término:</w:t>
      </w:r>
      <w:r w:rsidRPr="00FD4BC8">
        <w:rPr>
          <w:rFonts w:ascii="Arial" w:hAnsi="Arial" w:cs="Arial"/>
          <w:color w:val="000000"/>
          <w:lang w:val="pt-BR"/>
        </w:rPr>
        <w:t xml:space="preserve"> </w:t>
      </w:r>
      <w:r w:rsidR="008255C9" w:rsidRPr="00FD4BC8">
        <w:rPr>
          <w:rFonts w:ascii="Arial" w:hAnsi="Arial" w:cs="Arial"/>
          <w:color w:val="000000"/>
          <w:lang w:val="pt-BR"/>
        </w:rPr>
        <w:t>1</w:t>
      </w:r>
      <w:r w:rsidR="0068090F" w:rsidRPr="00FD4BC8">
        <w:rPr>
          <w:rFonts w:ascii="Arial" w:hAnsi="Arial" w:cs="Arial"/>
          <w:color w:val="000000"/>
          <w:lang w:val="pt-BR"/>
        </w:rPr>
        <w:t>6</w:t>
      </w:r>
      <w:r w:rsidR="008255C9" w:rsidRPr="00FD4BC8">
        <w:rPr>
          <w:rFonts w:ascii="Arial" w:hAnsi="Arial" w:cs="Arial"/>
          <w:color w:val="000000"/>
          <w:lang w:val="pt-BR"/>
        </w:rPr>
        <w:t>h</w:t>
      </w:r>
    </w:p>
    <w:p w14:paraId="3FC6148C" w14:textId="77777777" w:rsidR="005B0B54" w:rsidRPr="00FD4BC8" w:rsidRDefault="005B0B54" w:rsidP="00AC6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hAnsi="Arial" w:cs="Arial"/>
          <w:kern w:val="24"/>
        </w:rPr>
      </w:pPr>
      <w:r w:rsidRPr="00FD4BC8">
        <w:rPr>
          <w:rFonts w:ascii="Arial" w:hAnsi="Arial" w:cs="Arial"/>
          <w:kern w:val="24"/>
        </w:rPr>
        <w:t xml:space="preserve">1.  </w:t>
      </w:r>
      <w:r w:rsidRPr="00FD4BC8">
        <w:rPr>
          <w:rFonts w:ascii="Arial" w:hAnsi="Arial" w:cs="Arial"/>
        </w:rPr>
        <w:t xml:space="preserve">Verificação do </w:t>
      </w:r>
      <w:proofErr w:type="spellStart"/>
      <w:r w:rsidRPr="00FD4BC8">
        <w:rPr>
          <w:rFonts w:ascii="Arial" w:hAnsi="Arial" w:cs="Arial"/>
        </w:rPr>
        <w:t>Q</w:t>
      </w:r>
      <w:r w:rsidR="006533A6" w:rsidRPr="00FD4BC8">
        <w:rPr>
          <w:rFonts w:ascii="Arial" w:hAnsi="Arial" w:cs="Arial"/>
        </w:rPr>
        <w:t>uorum</w:t>
      </w:r>
      <w:proofErr w:type="spellEnd"/>
      <w:r w:rsidR="00433BB7" w:rsidRPr="00FD4BC8">
        <w:rPr>
          <w:rFonts w:ascii="Arial" w:hAnsi="Arial" w:cs="Arial"/>
        </w:rPr>
        <w:t xml:space="preserve"> (04 Conselheiros)</w:t>
      </w:r>
    </w:p>
    <w:p w14:paraId="2D0F0A50" w14:textId="633CB74F" w:rsidR="005B0B54" w:rsidRPr="00FD4BC8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FD4BC8">
        <w:rPr>
          <w:rFonts w:ascii="Arial" w:hAnsi="Arial" w:cs="Arial"/>
          <w:kern w:val="24"/>
        </w:rPr>
        <w:t>1.1. Após ve</w:t>
      </w:r>
      <w:r w:rsidR="006E3497" w:rsidRPr="00FD4BC8">
        <w:rPr>
          <w:rFonts w:ascii="Arial" w:hAnsi="Arial" w:cs="Arial"/>
          <w:kern w:val="24"/>
        </w:rPr>
        <w:t xml:space="preserve">rificação do quórum regimental </w:t>
      </w:r>
      <w:r w:rsidR="002F4064" w:rsidRPr="00FD4BC8">
        <w:rPr>
          <w:rFonts w:ascii="Arial" w:hAnsi="Arial" w:cs="Arial"/>
          <w:kern w:val="24"/>
        </w:rPr>
        <w:t xml:space="preserve">deu-se início à </w:t>
      </w:r>
      <w:r w:rsidR="00E7639E" w:rsidRPr="00FD4BC8">
        <w:rPr>
          <w:rFonts w:ascii="Arial" w:hAnsi="Arial" w:cs="Arial"/>
          <w:kern w:val="24"/>
        </w:rPr>
        <w:t xml:space="preserve">Quinta </w:t>
      </w:r>
      <w:r w:rsidR="00836385" w:rsidRPr="00FD4BC8">
        <w:rPr>
          <w:rFonts w:ascii="Arial" w:hAnsi="Arial" w:cs="Arial"/>
          <w:kern w:val="24"/>
        </w:rPr>
        <w:t>Reunião Ordinária da CE</w:t>
      </w:r>
      <w:r w:rsidR="008255C9" w:rsidRPr="00FD4BC8">
        <w:rPr>
          <w:rFonts w:ascii="Arial" w:hAnsi="Arial" w:cs="Arial"/>
          <w:kern w:val="24"/>
        </w:rPr>
        <w:t>F</w:t>
      </w:r>
      <w:r w:rsidR="0068090F" w:rsidRPr="00FD4BC8">
        <w:rPr>
          <w:rFonts w:ascii="Arial" w:hAnsi="Arial" w:cs="Arial"/>
          <w:kern w:val="24"/>
        </w:rPr>
        <w:t xml:space="preserve"> de 2021</w:t>
      </w:r>
      <w:r w:rsidR="002F4064" w:rsidRPr="00FD4BC8">
        <w:rPr>
          <w:rFonts w:ascii="Arial" w:hAnsi="Arial" w:cs="Arial"/>
          <w:kern w:val="24"/>
        </w:rPr>
        <w:t>.</w:t>
      </w:r>
    </w:p>
    <w:p w14:paraId="350B7588" w14:textId="77777777" w:rsidR="005B0B54" w:rsidRPr="00FD4BC8" w:rsidRDefault="005B0B54" w:rsidP="00AC661D">
      <w:pPr>
        <w:spacing w:line="360" w:lineRule="auto"/>
        <w:jc w:val="both"/>
        <w:rPr>
          <w:rFonts w:ascii="Arial" w:hAnsi="Arial" w:cs="Arial"/>
          <w:kern w:val="24"/>
        </w:rPr>
      </w:pPr>
      <w:r w:rsidRPr="00FD4BC8">
        <w:rPr>
          <w:rFonts w:ascii="Arial" w:hAnsi="Arial" w:cs="Arial"/>
          <w:kern w:val="24"/>
          <w:u w:val="single"/>
        </w:rPr>
        <w:t xml:space="preserve">Conselheiros </w:t>
      </w:r>
      <w:r w:rsidR="00433BB7" w:rsidRPr="00FD4BC8">
        <w:rPr>
          <w:rFonts w:ascii="Arial" w:hAnsi="Arial" w:cs="Arial"/>
          <w:kern w:val="24"/>
          <w:u w:val="single"/>
        </w:rPr>
        <w:t xml:space="preserve">Titulares </w:t>
      </w:r>
      <w:r w:rsidRPr="00FD4BC8">
        <w:rPr>
          <w:rFonts w:ascii="Arial" w:hAnsi="Arial" w:cs="Arial"/>
          <w:kern w:val="24"/>
          <w:u w:val="single"/>
        </w:rPr>
        <w:t>Presentes</w:t>
      </w:r>
      <w:r w:rsidRPr="00FD4BC8">
        <w:rPr>
          <w:rFonts w:ascii="Arial" w:hAnsi="Arial" w:cs="Arial"/>
          <w:kern w:val="24"/>
        </w:rPr>
        <w:t>:</w:t>
      </w:r>
    </w:p>
    <w:p w14:paraId="3D8DCD1D" w14:textId="77581EB9" w:rsidR="00E7639E" w:rsidRPr="00FD4BC8" w:rsidRDefault="00E7639E" w:rsidP="00E7639E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 w:rsidRPr="00FD4BC8">
        <w:rPr>
          <w:rFonts w:ascii="Arial" w:hAnsi="Arial" w:cs="Arial"/>
        </w:rPr>
        <w:t>Tanya</w:t>
      </w:r>
      <w:proofErr w:type="spellEnd"/>
      <w:r w:rsidRPr="00FD4BC8">
        <w:rPr>
          <w:rFonts w:ascii="Arial" w:hAnsi="Arial" w:cs="Arial"/>
        </w:rPr>
        <w:t xml:space="preserve"> Colado, Noêmia Barradas</w:t>
      </w:r>
      <w:r w:rsidR="000A567B" w:rsidRPr="00FD4BC8">
        <w:rPr>
          <w:rFonts w:ascii="Arial" w:hAnsi="Arial" w:cs="Arial"/>
        </w:rPr>
        <w:t xml:space="preserve"> (ausente justificadamente)</w:t>
      </w:r>
      <w:r w:rsidRPr="00FD4BC8">
        <w:rPr>
          <w:rFonts w:ascii="Arial" w:hAnsi="Arial" w:cs="Arial"/>
        </w:rPr>
        <w:t xml:space="preserve">, </w:t>
      </w:r>
      <w:proofErr w:type="spellStart"/>
      <w:r w:rsidRPr="00FD4BC8">
        <w:rPr>
          <w:rFonts w:ascii="Arial" w:hAnsi="Arial" w:cs="Arial"/>
        </w:rPr>
        <w:t>Zander</w:t>
      </w:r>
      <w:proofErr w:type="spellEnd"/>
      <w:r w:rsidRPr="00FD4BC8">
        <w:rPr>
          <w:rFonts w:ascii="Arial" w:hAnsi="Arial" w:cs="Arial"/>
        </w:rPr>
        <w:t xml:space="preserve"> Ribeiro, </w:t>
      </w:r>
      <w:proofErr w:type="spellStart"/>
      <w:r w:rsidRPr="00FD4BC8">
        <w:rPr>
          <w:rFonts w:ascii="Arial" w:hAnsi="Arial" w:cs="Arial"/>
        </w:rPr>
        <w:t>Tayane</w:t>
      </w:r>
      <w:proofErr w:type="spellEnd"/>
      <w:r w:rsidRPr="00FD4BC8">
        <w:rPr>
          <w:rFonts w:ascii="Arial" w:hAnsi="Arial" w:cs="Arial"/>
        </w:rPr>
        <w:t xml:space="preserve"> Nogueira,</w:t>
      </w:r>
      <w:r w:rsidRPr="00FD4BC8">
        <w:rPr>
          <w:rFonts w:ascii="Arial" w:hAnsi="Arial" w:cs="Arial"/>
          <w:bCs/>
          <w:lang w:eastAsia="pt-BR"/>
        </w:rPr>
        <w:t xml:space="preserve"> Tereza Cristina dos Reis,</w:t>
      </w:r>
      <w:r w:rsidRPr="00FD4BC8">
        <w:rPr>
          <w:rFonts w:ascii="Arial" w:hAnsi="Arial" w:cs="Arial"/>
        </w:rPr>
        <w:t xml:space="preserve"> Sandra </w:t>
      </w:r>
      <w:proofErr w:type="spellStart"/>
      <w:proofErr w:type="gramStart"/>
      <w:r w:rsidRPr="00FD4BC8">
        <w:rPr>
          <w:rFonts w:ascii="Arial" w:hAnsi="Arial" w:cs="Arial"/>
        </w:rPr>
        <w:t>Sayão</w:t>
      </w:r>
      <w:proofErr w:type="spellEnd"/>
      <w:r w:rsidR="000A567B" w:rsidRPr="00FD4BC8">
        <w:rPr>
          <w:rFonts w:ascii="Arial" w:hAnsi="Arial" w:cs="Arial"/>
        </w:rPr>
        <w:t>(</w:t>
      </w:r>
      <w:proofErr w:type="gramEnd"/>
      <w:r w:rsidR="000A567B" w:rsidRPr="00FD4BC8">
        <w:rPr>
          <w:rFonts w:ascii="Arial" w:hAnsi="Arial" w:cs="Arial"/>
        </w:rPr>
        <w:t>ausente justificadamente)</w:t>
      </w:r>
      <w:r w:rsidRPr="00FD4BC8">
        <w:rPr>
          <w:rFonts w:ascii="Arial" w:hAnsi="Arial" w:cs="Arial"/>
        </w:rPr>
        <w:t>, Vicente Alvarenga Rodrigues</w:t>
      </w:r>
      <w:r w:rsidRPr="00FD4BC8">
        <w:rPr>
          <w:rFonts w:ascii="Arial" w:hAnsi="Arial" w:cs="Arial"/>
          <w:color w:val="000000"/>
          <w:lang w:eastAsia="pt-BR"/>
        </w:rPr>
        <w:t xml:space="preserve"> (ausente justificadamente)</w:t>
      </w:r>
    </w:p>
    <w:p w14:paraId="040298CC" w14:textId="77777777" w:rsidR="00E7639E" w:rsidRPr="00FD4BC8" w:rsidRDefault="00E7639E" w:rsidP="00E7639E">
      <w:pPr>
        <w:spacing w:line="360" w:lineRule="auto"/>
        <w:jc w:val="both"/>
        <w:rPr>
          <w:rFonts w:ascii="Arial" w:hAnsi="Arial" w:cs="Arial"/>
          <w:color w:val="000000"/>
          <w:u w:val="single"/>
          <w:lang w:eastAsia="pt-BR"/>
        </w:rPr>
      </w:pPr>
      <w:r w:rsidRPr="00FD4BC8">
        <w:rPr>
          <w:rFonts w:ascii="Arial" w:hAnsi="Arial" w:cs="Arial"/>
          <w:color w:val="000000"/>
          <w:u w:val="single"/>
          <w:lang w:eastAsia="pt-BR"/>
        </w:rPr>
        <w:t>Conselheiros Suplentes Presentes</w:t>
      </w:r>
    </w:p>
    <w:p w14:paraId="72AC739E" w14:textId="217ACA7A" w:rsidR="00E7639E" w:rsidRPr="00FD4BC8" w:rsidRDefault="00E7639E" w:rsidP="00E7639E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proofErr w:type="spellStart"/>
      <w:r w:rsidRPr="00FD4BC8">
        <w:rPr>
          <w:rFonts w:ascii="Arial" w:hAnsi="Arial" w:cs="Arial"/>
          <w:color w:val="000000"/>
          <w:lang w:eastAsia="pt-BR"/>
        </w:rPr>
        <w:t>Luis</w:t>
      </w:r>
      <w:proofErr w:type="spellEnd"/>
      <w:r w:rsidRPr="00FD4BC8">
        <w:rPr>
          <w:rFonts w:ascii="Arial" w:hAnsi="Arial" w:cs="Arial"/>
          <w:color w:val="000000"/>
          <w:lang w:eastAsia="pt-BR"/>
        </w:rPr>
        <w:t xml:space="preserve"> Valverde. Tom Caminha, Bernardo Nascimento, Arnaldo </w:t>
      </w:r>
      <w:proofErr w:type="spellStart"/>
      <w:r w:rsidRPr="00FD4BC8">
        <w:rPr>
          <w:rFonts w:ascii="Arial" w:hAnsi="Arial" w:cs="Arial"/>
          <w:color w:val="000000"/>
          <w:lang w:eastAsia="pt-BR"/>
        </w:rPr>
        <w:t>Lyrio</w:t>
      </w:r>
      <w:proofErr w:type="spellEnd"/>
      <w:r w:rsidRPr="00FD4BC8">
        <w:rPr>
          <w:rFonts w:ascii="Arial" w:hAnsi="Arial" w:cs="Arial"/>
          <w:color w:val="000000"/>
          <w:lang w:eastAsia="pt-BR"/>
        </w:rPr>
        <w:t xml:space="preserve">, </w:t>
      </w:r>
      <w:proofErr w:type="spellStart"/>
      <w:r w:rsidRPr="00FD4BC8">
        <w:rPr>
          <w:rFonts w:ascii="Arial" w:hAnsi="Arial" w:cs="Arial"/>
          <w:color w:val="000000"/>
          <w:lang w:eastAsia="pt-BR"/>
        </w:rPr>
        <w:t>Lucinea</w:t>
      </w:r>
      <w:proofErr w:type="spellEnd"/>
      <w:r w:rsidRPr="00FD4BC8">
        <w:rPr>
          <w:rFonts w:ascii="Arial" w:hAnsi="Arial" w:cs="Arial"/>
          <w:color w:val="000000"/>
          <w:lang w:eastAsia="pt-BR"/>
        </w:rPr>
        <w:t xml:space="preserve"> </w:t>
      </w:r>
      <w:proofErr w:type="gramStart"/>
      <w:r w:rsidRPr="00FD4BC8">
        <w:rPr>
          <w:rFonts w:ascii="Arial" w:hAnsi="Arial" w:cs="Arial"/>
          <w:color w:val="000000"/>
          <w:lang w:eastAsia="pt-BR"/>
        </w:rPr>
        <w:t xml:space="preserve">Lopes </w:t>
      </w:r>
      <w:r w:rsidR="000A567B" w:rsidRPr="00FD4BC8">
        <w:rPr>
          <w:rFonts w:ascii="Arial" w:hAnsi="Arial" w:cs="Arial"/>
          <w:color w:val="000000"/>
          <w:lang w:eastAsia="pt-BR"/>
        </w:rPr>
        <w:t>,</w:t>
      </w:r>
      <w:proofErr w:type="gramEnd"/>
      <w:r w:rsidR="000A567B" w:rsidRPr="00FD4BC8">
        <w:rPr>
          <w:rFonts w:ascii="Arial" w:hAnsi="Arial" w:cs="Arial"/>
          <w:color w:val="000000"/>
          <w:lang w:eastAsia="pt-BR"/>
        </w:rPr>
        <w:t xml:space="preserve"> </w:t>
      </w:r>
      <w:r w:rsidRPr="00FD4BC8">
        <w:rPr>
          <w:rFonts w:ascii="Arial" w:hAnsi="Arial" w:cs="Arial"/>
          <w:color w:val="000000"/>
          <w:lang w:eastAsia="pt-BR"/>
        </w:rPr>
        <w:t xml:space="preserve">Bianca </w:t>
      </w:r>
      <w:proofErr w:type="spellStart"/>
      <w:r w:rsidRPr="00FD4BC8">
        <w:rPr>
          <w:rFonts w:ascii="Arial" w:hAnsi="Arial" w:cs="Arial"/>
          <w:color w:val="000000"/>
          <w:lang w:eastAsia="pt-BR"/>
        </w:rPr>
        <w:t>Sivolella</w:t>
      </w:r>
      <w:proofErr w:type="spellEnd"/>
      <w:r w:rsidRPr="00FD4BC8">
        <w:rPr>
          <w:rFonts w:ascii="Arial" w:hAnsi="Arial" w:cs="Arial"/>
          <w:color w:val="000000"/>
          <w:lang w:eastAsia="pt-BR"/>
        </w:rPr>
        <w:t>,</w:t>
      </w:r>
    </w:p>
    <w:p w14:paraId="1A7118AF" w14:textId="77777777" w:rsidR="00433BB7" w:rsidRPr="00FD4BC8" w:rsidRDefault="00433BB7" w:rsidP="00AC661D">
      <w:pPr>
        <w:spacing w:line="360" w:lineRule="auto"/>
        <w:jc w:val="both"/>
        <w:rPr>
          <w:rFonts w:ascii="Arial" w:hAnsi="Arial" w:cs="Arial"/>
          <w:bCs/>
          <w:u w:val="single"/>
        </w:rPr>
      </w:pPr>
      <w:r w:rsidRPr="00FD4BC8">
        <w:rPr>
          <w:rFonts w:ascii="Arial" w:hAnsi="Arial" w:cs="Arial"/>
          <w:bCs/>
          <w:u w:val="single"/>
        </w:rPr>
        <w:t>Apoio Administrativo:</w:t>
      </w:r>
    </w:p>
    <w:p w14:paraId="7FCCC411" w14:textId="77777777" w:rsidR="00FA32DC" w:rsidRPr="00FD4BC8" w:rsidRDefault="00FA32DC" w:rsidP="00AC661D">
      <w:pPr>
        <w:spacing w:line="360" w:lineRule="auto"/>
        <w:jc w:val="both"/>
        <w:rPr>
          <w:rFonts w:ascii="Arial" w:hAnsi="Arial" w:cs="Arial"/>
          <w:bCs/>
        </w:rPr>
      </w:pPr>
      <w:r w:rsidRPr="00FD4BC8">
        <w:rPr>
          <w:rFonts w:ascii="Arial" w:hAnsi="Arial" w:cs="Arial"/>
          <w:bCs/>
        </w:rPr>
        <w:t>Carolina Mamede- Gerente-técnica</w:t>
      </w:r>
    </w:p>
    <w:p w14:paraId="6D8ABFDA" w14:textId="77777777" w:rsidR="00433BB7" w:rsidRPr="00FD4BC8" w:rsidRDefault="00433BB7" w:rsidP="00AC661D">
      <w:pPr>
        <w:spacing w:line="360" w:lineRule="auto"/>
        <w:jc w:val="both"/>
        <w:rPr>
          <w:rFonts w:ascii="Arial" w:hAnsi="Arial" w:cs="Arial"/>
          <w:bCs/>
        </w:rPr>
      </w:pPr>
      <w:r w:rsidRPr="00FD4BC8">
        <w:rPr>
          <w:rFonts w:ascii="Arial" w:hAnsi="Arial" w:cs="Arial"/>
          <w:bCs/>
        </w:rPr>
        <w:t>Giovanna</w:t>
      </w:r>
      <w:r w:rsidR="00F67741" w:rsidRPr="00FD4BC8">
        <w:rPr>
          <w:rFonts w:ascii="Arial" w:hAnsi="Arial" w:cs="Arial"/>
          <w:bCs/>
        </w:rPr>
        <w:t xml:space="preserve"> Damiani – analista da </w:t>
      </w:r>
      <w:r w:rsidRPr="00FD4BC8">
        <w:rPr>
          <w:rFonts w:ascii="Arial" w:hAnsi="Arial" w:cs="Arial"/>
          <w:bCs/>
        </w:rPr>
        <w:t>gerência-técnica</w:t>
      </w:r>
    </w:p>
    <w:p w14:paraId="7EEEFBD0" w14:textId="77777777" w:rsidR="00433BB7" w:rsidRPr="00FD4BC8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proofErr w:type="spellStart"/>
      <w:r w:rsidRPr="00FD4BC8">
        <w:rPr>
          <w:rFonts w:ascii="Arial" w:hAnsi="Arial" w:cs="Arial"/>
          <w:kern w:val="24"/>
        </w:rPr>
        <w:t>Patricia</w:t>
      </w:r>
      <w:proofErr w:type="spellEnd"/>
      <w:r w:rsidRPr="00FD4BC8">
        <w:rPr>
          <w:rFonts w:ascii="Arial" w:hAnsi="Arial" w:cs="Arial"/>
          <w:kern w:val="24"/>
        </w:rPr>
        <w:t xml:space="preserve"> Cordeiro- Chefe de Gabinete </w:t>
      </w:r>
    </w:p>
    <w:p w14:paraId="313F50E0" w14:textId="77777777" w:rsidR="00433BB7" w:rsidRPr="00FD4BC8" w:rsidRDefault="00433BB7" w:rsidP="00AC661D">
      <w:pPr>
        <w:spacing w:after="0" w:line="360" w:lineRule="auto"/>
        <w:jc w:val="both"/>
        <w:rPr>
          <w:rFonts w:ascii="Arial" w:hAnsi="Arial" w:cs="Arial"/>
          <w:kern w:val="24"/>
        </w:rPr>
      </w:pPr>
      <w:r w:rsidRPr="00FD4BC8">
        <w:rPr>
          <w:rFonts w:ascii="Arial" w:hAnsi="Arial" w:cs="Arial"/>
          <w:kern w:val="24"/>
        </w:rPr>
        <w:t>Marina Burges-Secretária-Geral da Mesa</w:t>
      </w:r>
    </w:p>
    <w:p w14:paraId="650E7405" w14:textId="77777777" w:rsidR="00200156" w:rsidRPr="00FD4BC8" w:rsidRDefault="00200156" w:rsidP="00AC661D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</w:p>
    <w:p w14:paraId="11D41A88" w14:textId="77777777" w:rsidR="00EB4865" w:rsidRPr="00FD4BC8" w:rsidRDefault="00EB4865" w:rsidP="00EB4865">
      <w:pPr>
        <w:spacing w:line="360" w:lineRule="auto"/>
        <w:jc w:val="both"/>
        <w:rPr>
          <w:rFonts w:ascii="Arial" w:hAnsi="Arial" w:cs="Arial"/>
        </w:rPr>
      </w:pPr>
    </w:p>
    <w:p w14:paraId="110A86E3" w14:textId="77777777" w:rsidR="00EB4865" w:rsidRPr="00FD4BC8" w:rsidRDefault="00EB4865" w:rsidP="00EB4865">
      <w:pPr>
        <w:spacing w:line="360" w:lineRule="auto"/>
        <w:jc w:val="both"/>
        <w:rPr>
          <w:rFonts w:ascii="Arial" w:hAnsi="Arial" w:cs="Arial"/>
        </w:rPr>
      </w:pPr>
      <w:r w:rsidRPr="00FD4BC8">
        <w:rPr>
          <w:rFonts w:ascii="Arial" w:hAnsi="Arial" w:cs="Arial"/>
        </w:rPr>
        <w:t xml:space="preserve">2) Ordem do dia. </w:t>
      </w:r>
    </w:p>
    <w:p w14:paraId="5BE55DC6" w14:textId="35F85209" w:rsidR="00EB4865" w:rsidRPr="00FD4BC8" w:rsidRDefault="00EB4865" w:rsidP="00EB4865">
      <w:pPr>
        <w:spacing w:line="360" w:lineRule="auto"/>
        <w:jc w:val="both"/>
        <w:rPr>
          <w:rFonts w:ascii="Arial" w:eastAsia="Calibri" w:hAnsi="Arial" w:cs="Arial"/>
          <w:b/>
          <w:lang w:eastAsia="en-US"/>
        </w:rPr>
      </w:pPr>
      <w:r w:rsidRPr="00FD4BC8">
        <w:rPr>
          <w:rFonts w:ascii="Arial" w:hAnsi="Arial" w:cs="Arial"/>
        </w:rPr>
        <w:t>2.1.  Aprovação da súmula da 4ª reunião ordinária da CEF-RJ, realizada em 16/04/2021.</w:t>
      </w:r>
      <w:r w:rsidR="000E1B18">
        <w:rPr>
          <w:rFonts w:ascii="Arial" w:hAnsi="Arial" w:cs="Arial"/>
        </w:rPr>
        <w:t>-aprovada por unanimidade sem inserções ou correções</w:t>
      </w:r>
    </w:p>
    <w:p w14:paraId="094B4E53" w14:textId="77777777" w:rsidR="00EB4865" w:rsidRPr="00FD4BC8" w:rsidRDefault="00EB4865" w:rsidP="00EB4865">
      <w:pPr>
        <w:spacing w:line="360" w:lineRule="auto"/>
        <w:rPr>
          <w:rFonts w:ascii="Arial" w:hAnsi="Arial" w:cs="Arial"/>
        </w:rPr>
      </w:pPr>
      <w:r w:rsidRPr="00FD4BC8">
        <w:rPr>
          <w:rFonts w:ascii="Arial" w:hAnsi="Arial" w:cs="Arial"/>
        </w:rPr>
        <w:t>2.2. Processos da Gerência Técnica (GERTEC) para distribuição e deliberação:</w:t>
      </w:r>
    </w:p>
    <w:p w14:paraId="29086E04" w14:textId="12700368" w:rsidR="00EB4865" w:rsidRPr="00FD4BC8" w:rsidRDefault="00EB4865" w:rsidP="00EB4865">
      <w:pPr>
        <w:spacing w:line="360" w:lineRule="auto"/>
        <w:rPr>
          <w:rFonts w:ascii="Arial" w:hAnsi="Arial" w:cs="Arial"/>
        </w:rPr>
      </w:pPr>
      <w:r w:rsidRPr="00FD4BC8">
        <w:rPr>
          <w:rFonts w:ascii="Arial" w:hAnsi="Arial" w:cs="Arial"/>
        </w:rPr>
        <w:t>2.2.1. Inclusão de Pós-Graduação em Engenharia de Segurança do Trabalho – Protocolos SICCAU n° 1060260/2020, 1061039/2020 e 1021075/2019 e 1232821/2021.</w:t>
      </w:r>
    </w:p>
    <w:p w14:paraId="43715B35" w14:textId="77777777" w:rsidR="00EB4865" w:rsidRPr="00FD4BC8" w:rsidRDefault="00EB4865" w:rsidP="00EB4865">
      <w:pPr>
        <w:spacing w:line="360" w:lineRule="auto"/>
        <w:rPr>
          <w:rFonts w:ascii="Arial" w:hAnsi="Arial" w:cs="Arial"/>
        </w:rPr>
      </w:pPr>
      <w:r w:rsidRPr="00FD4BC8">
        <w:rPr>
          <w:rFonts w:ascii="Arial" w:hAnsi="Arial" w:cs="Arial"/>
        </w:rPr>
        <w:t>2.3. Elaboração do Plano Atual de Trabalho da CEF-RJ (objetivos, metas, ações, execução) – Proposta: “Ano da Qualidade do Ensino e Formação”.</w:t>
      </w:r>
    </w:p>
    <w:p w14:paraId="0EDBD452" w14:textId="77777777" w:rsidR="00EB4865" w:rsidRPr="00FD4BC8" w:rsidRDefault="00EB4865" w:rsidP="00EB4865">
      <w:pPr>
        <w:spacing w:line="360" w:lineRule="auto"/>
        <w:rPr>
          <w:rFonts w:ascii="Arial" w:hAnsi="Arial" w:cs="Arial"/>
        </w:rPr>
      </w:pPr>
      <w:r w:rsidRPr="00FD4BC8">
        <w:rPr>
          <w:rFonts w:ascii="Arial" w:hAnsi="Arial" w:cs="Arial"/>
        </w:rPr>
        <w:tab/>
      </w:r>
    </w:p>
    <w:p w14:paraId="494DCA6A" w14:textId="77777777" w:rsidR="00EB4865" w:rsidRPr="00FD4BC8" w:rsidRDefault="00EB4865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</w:p>
    <w:p w14:paraId="6A9C8E85" w14:textId="77777777" w:rsidR="00EB4865" w:rsidRPr="00FD4BC8" w:rsidRDefault="00EB4865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</w:p>
    <w:p w14:paraId="05CC308F" w14:textId="485B1E0C" w:rsidR="00433BB7" w:rsidRPr="00FD4BC8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2) Ordem do dia</w:t>
      </w:r>
    </w:p>
    <w:p w14:paraId="1F56FE34" w14:textId="38118F4A" w:rsidR="00012CD5" w:rsidRPr="00FD4BC8" w:rsidRDefault="00012CD5" w:rsidP="00BE64EA">
      <w:pPr>
        <w:numPr>
          <w:ilvl w:val="0"/>
          <w:numId w:val="6"/>
        </w:num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Informe</w:t>
      </w:r>
      <w:r w:rsidR="000A567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s</w:t>
      </w: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-questionamento da aluna-....... </w:t>
      </w:r>
      <w:r w:rsidR="000A567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proposta de </w:t>
      </w:r>
      <w:proofErr w:type="spell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Extrapauta</w:t>
      </w:r>
      <w:proofErr w:type="spellEnd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- denúncia via </w:t>
      </w:r>
      <w:proofErr w:type="spell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email</w:t>
      </w:r>
      <w:proofErr w:type="spellEnd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ref</w:t>
      </w:r>
      <w:proofErr w:type="spellEnd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disciplinas ofertadas com carga menor do que deveria;</w:t>
      </w:r>
    </w:p>
    <w:p w14:paraId="7571143F" w14:textId="62BF81DB" w:rsidR="000A567B" w:rsidRPr="00FD4BC8" w:rsidRDefault="005A0B72" w:rsidP="000A567B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  <w:r>
        <w:rPr>
          <w:rFonts w:ascii="Arial" w:eastAsia="Times New Roman" w:hAnsi="Arial" w:cs="Arial"/>
          <w:color w:val="000000"/>
          <w:kern w:val="0"/>
          <w:lang w:eastAsia="pt-BR" w:bidi="ar-SA"/>
        </w:rPr>
        <w:t>Inversão de ponto para a</w:t>
      </w:r>
      <w:r w:rsidR="000A567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ntecipa</w:t>
      </w:r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r </w:t>
      </w:r>
      <w:r w:rsidR="000A567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do ponto 3.1. sobre MS para esclarecimento do </w:t>
      </w:r>
      <w:proofErr w:type="spellStart"/>
      <w:proofErr w:type="gramStart"/>
      <w:r w:rsidR="000A567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Dr.Vitor</w:t>
      </w:r>
      <w:proofErr w:type="spellEnd"/>
      <w:proofErr w:type="gramEnd"/>
    </w:p>
    <w:p w14:paraId="7A2F2D33" w14:textId="7CD28215" w:rsidR="00012CD5" w:rsidRPr="00FD4BC8" w:rsidRDefault="00012CD5" w:rsidP="000A567B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Sobre a </w:t>
      </w:r>
      <w:proofErr w:type="gram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sentença </w:t>
      </w:r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proofErr w:type="spellStart"/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ref</w:t>
      </w:r>
      <w:proofErr w:type="gramEnd"/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.EaD</w:t>
      </w:r>
      <w:proofErr w:type="spellEnd"/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</w:t>
      </w: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com esclarecimentos do </w:t>
      </w:r>
      <w:proofErr w:type="spell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jurídico.</w:t>
      </w:r>
      <w:r w:rsidR="000A567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Acatada</w:t>
      </w:r>
      <w:proofErr w:type="spellEnd"/>
      <w:r w:rsidR="000A567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.</w:t>
      </w:r>
    </w:p>
    <w:p w14:paraId="186F513C" w14:textId="17A22420" w:rsidR="00CD0E02" w:rsidRPr="00FD4BC8" w:rsidRDefault="000A567B" w:rsidP="00F14E7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3.1. </w:t>
      </w:r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MS- é curso de pós graduação de eng. segurança do trabalho à distância; não houve indeferimento de registro desse título pelo CAU/RJ; ele foi ministrado 100% à </w:t>
      </w:r>
      <w:proofErr w:type="spellStart"/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distância;não</w:t>
      </w:r>
      <w:proofErr w:type="spellEnd"/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houve decisão por que a instituição não enviou documentos; mas, a sentença foi favorável a ela do registro, CAU entrou com embargos de declaração sobre a sentença ter se omitido sobre o conselho de educação; juiz deu tutela antecipada na sentença, ou seja ela pode executar a se</w:t>
      </w:r>
      <w:r w:rsidR="00D444D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n</w:t>
      </w:r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tença, ou seja, CA</w:t>
      </w:r>
      <w:r w:rsidR="00D444D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U</w:t>
      </w:r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tem que cumprir antes da apelação ser julgada.</w:t>
      </w:r>
    </w:p>
    <w:p w14:paraId="77FB74CA" w14:textId="743F3F6F" w:rsidR="00D444DB" w:rsidRPr="00FD4BC8" w:rsidRDefault="00EB4865" w:rsidP="00CD0E02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Proposta da CEF de que o presidente do CAU/RJ peça diretamente à presidente do CAU/BR o pedido que não foi respondido</w:t>
      </w:r>
    </w:p>
    <w:p w14:paraId="3C9F6EDD" w14:textId="4B6CE8A7" w:rsidR="00012CD5" w:rsidRPr="00FD4BC8" w:rsidRDefault="00012CD5" w:rsidP="00012C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14:paraId="2C263CBD" w14:textId="69573E0A" w:rsidR="00012CD5" w:rsidRPr="00FD4BC8" w:rsidRDefault="000A567B" w:rsidP="000A567B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2.1. </w:t>
      </w:r>
      <w:r w:rsidR="00012CD5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Aprovação da súmula de abril- aprovada por unanimidade</w:t>
      </w:r>
    </w:p>
    <w:p w14:paraId="47F13CE9" w14:textId="37F83E27" w:rsidR="00012CD5" w:rsidRDefault="005A0B72" w:rsidP="005A0B72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Coord.propos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 inversão da </w:t>
      </w:r>
      <w:proofErr w:type="spellStart"/>
      <w:r>
        <w:rPr>
          <w:rFonts w:ascii="Arial" w:eastAsia="Times New Roman" w:hAnsi="Arial" w:cs="Arial"/>
          <w:color w:val="000000"/>
          <w:kern w:val="0"/>
          <w:lang w:eastAsia="pt-BR" w:bidi="ar-SA"/>
        </w:rPr>
        <w:t>pauata</w:t>
      </w:r>
      <w:proofErr w:type="spellEnd"/>
      <w:r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para que o assessor jurídico prestasse informações sobre o MS</w:t>
      </w:r>
    </w:p>
    <w:p w14:paraId="49751D55" w14:textId="77777777" w:rsidR="005A0B72" w:rsidRPr="00FD4BC8" w:rsidRDefault="005A0B72" w:rsidP="005A0B72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14:paraId="6F0E96A5" w14:textId="40BE9CFB" w:rsidR="00012CD5" w:rsidRPr="00FD4BC8" w:rsidRDefault="00012CD5" w:rsidP="000A567B">
      <w:pPr>
        <w:shd w:val="clear" w:color="auto" w:fill="FFFFFF"/>
        <w:spacing w:after="0" w:line="240" w:lineRule="auto"/>
        <w:ind w:left="360" w:firstLine="708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2.2. processos de gerência técnica</w:t>
      </w:r>
    </w:p>
    <w:p w14:paraId="68E843EC" w14:textId="0A9F86B0" w:rsidR="00012CD5" w:rsidRPr="00FD4BC8" w:rsidRDefault="00012CD5" w:rsidP="000A567B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Giov</w:t>
      </w:r>
      <w:r w:rsidR="00D444D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anna</w:t>
      </w: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informou- protocolos de inclusão de titular complementar de </w:t>
      </w:r>
      <w:proofErr w:type="spell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eng</w:t>
      </w:r>
      <w:proofErr w:type="spellEnd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, e seg. do trabalho; comprovada a carga das atividades </w:t>
      </w:r>
      <w:proofErr w:type="spellStart"/>
      <w:proofErr w:type="gram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práticas;aspecto</w:t>
      </w:r>
      <w:proofErr w:type="spellEnd"/>
      <w:proofErr w:type="gramEnd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de ser modalidade à </w:t>
      </w:r>
      <w:proofErr w:type="spell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distância;</w:t>
      </w:r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protocolos</w:t>
      </w:r>
      <w:proofErr w:type="spellEnd"/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foram enviados por </w:t>
      </w:r>
      <w:proofErr w:type="spellStart"/>
      <w:r w:rsidR="00CD0E02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email</w:t>
      </w:r>
      <w:r w:rsidR="00EB4865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.Giovanna</w:t>
      </w:r>
      <w:proofErr w:type="spellEnd"/>
      <w:r w:rsidR="00EB4865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compartilhou os processos para conhecimento de todos.</w:t>
      </w:r>
    </w:p>
    <w:p w14:paraId="24FEBB92" w14:textId="706BBD53" w:rsidR="000A567B" w:rsidRPr="00FD4BC8" w:rsidRDefault="000A567B" w:rsidP="000A567B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  <w:proofErr w:type="spell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Tanya-a</w:t>
      </w:r>
      <w:proofErr w:type="spellEnd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dúvida é essa mesmo que tem que ser levado para o CAUBR ou seja, é pra comprovar estágio </w:t>
      </w:r>
      <w:proofErr w:type="spellStart"/>
      <w:proofErr w:type="gram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mesmo.Como</w:t>
      </w:r>
      <w:proofErr w:type="spellEnd"/>
      <w:proofErr w:type="gramEnd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o curso é </w:t>
      </w:r>
      <w:proofErr w:type="spell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Ead</w:t>
      </w:r>
      <w:proofErr w:type="spellEnd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a universidade tem que mandar comprovação de que houve pelo menos 10% de atividade prática.</w:t>
      </w:r>
    </w:p>
    <w:p w14:paraId="704B1FA5" w14:textId="2B57F408" w:rsidR="000A567B" w:rsidRPr="00FD4BC8" w:rsidRDefault="000A567B" w:rsidP="000A567B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Pergunta se os outros processos que foram analisados dessa forma podem ser aprovados? Aprovados </w:t>
      </w:r>
      <w:proofErr w:type="spellStart"/>
      <w:proofErr w:type="gramStart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pro</w:t>
      </w:r>
      <w:proofErr w:type="spellEnd"/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 xml:space="preserve"> unanimidade</w:t>
      </w:r>
      <w:proofErr w:type="gramEnd"/>
    </w:p>
    <w:p w14:paraId="5580FFE3" w14:textId="77777777" w:rsidR="00012CD5" w:rsidRPr="00FD4BC8" w:rsidRDefault="00012CD5" w:rsidP="000A567B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14:paraId="181BA968" w14:textId="75BB3020" w:rsidR="00FD4BC8" w:rsidRPr="00FD4BC8" w:rsidRDefault="00FD4BC8" w:rsidP="00FD4BC8">
      <w:pPr>
        <w:spacing w:line="360" w:lineRule="auto"/>
        <w:ind w:left="1068"/>
        <w:rPr>
          <w:rFonts w:ascii="Arial" w:hAnsi="Arial" w:cs="Arial"/>
        </w:rPr>
      </w:pPr>
      <w:r w:rsidRPr="00FD4BC8">
        <w:rPr>
          <w:rFonts w:ascii="Arial" w:hAnsi="Arial" w:cs="Arial"/>
        </w:rPr>
        <w:t xml:space="preserve">2.3. Elaboração do Plano Atual de Trabalho da CEF-RJ (objetivos, metas, ações, execução) – Proposta: “Ano da Qualidade do Ensino e Formação”. Dificuldade de todos para profundar o tema, propõe caráter de urgência nas duas metas, a CEF está sendo esvaziada de suas competências, impressão que tem; a formação permeia outras comissões; teme que os </w:t>
      </w:r>
      <w:proofErr w:type="spellStart"/>
      <w:r w:rsidRPr="00FD4BC8">
        <w:rPr>
          <w:rFonts w:ascii="Arial" w:hAnsi="Arial" w:cs="Arial"/>
        </w:rPr>
        <w:t>arq</w:t>
      </w:r>
      <w:proofErr w:type="spellEnd"/>
      <w:r w:rsidRPr="00FD4BC8">
        <w:rPr>
          <w:rFonts w:ascii="Arial" w:hAnsi="Arial" w:cs="Arial"/>
        </w:rPr>
        <w:t xml:space="preserve"> comecem a pensar que </w:t>
      </w:r>
      <w:proofErr w:type="spellStart"/>
      <w:r w:rsidRPr="00FD4BC8">
        <w:rPr>
          <w:rFonts w:ascii="Arial" w:hAnsi="Arial" w:cs="Arial"/>
        </w:rPr>
        <w:t>cau</w:t>
      </w:r>
      <w:proofErr w:type="spellEnd"/>
      <w:r w:rsidRPr="00FD4BC8">
        <w:rPr>
          <w:rFonts w:ascii="Arial" w:hAnsi="Arial" w:cs="Arial"/>
        </w:rPr>
        <w:t xml:space="preserve"> não tem a ver com ensino; discutir perfis e </w:t>
      </w:r>
      <w:proofErr w:type="spellStart"/>
      <w:r w:rsidRPr="00FD4BC8">
        <w:rPr>
          <w:rFonts w:ascii="Arial" w:hAnsi="Arial" w:cs="Arial"/>
        </w:rPr>
        <w:t>padroes</w:t>
      </w:r>
      <w:proofErr w:type="spellEnd"/>
      <w:r w:rsidRPr="00FD4BC8">
        <w:rPr>
          <w:rFonts w:ascii="Arial" w:hAnsi="Arial" w:cs="Arial"/>
        </w:rPr>
        <w:t xml:space="preserve"> de qualidade,  não caberia ao </w:t>
      </w:r>
      <w:proofErr w:type="spellStart"/>
      <w:r w:rsidRPr="00FD4BC8">
        <w:rPr>
          <w:rFonts w:ascii="Arial" w:hAnsi="Arial" w:cs="Arial"/>
        </w:rPr>
        <w:t>cau</w:t>
      </w:r>
      <w:proofErr w:type="spellEnd"/>
      <w:r w:rsidRPr="00FD4BC8">
        <w:rPr>
          <w:rFonts w:ascii="Arial" w:hAnsi="Arial" w:cs="Arial"/>
        </w:rPr>
        <w:t xml:space="preserve"> </w:t>
      </w:r>
      <w:proofErr w:type="spellStart"/>
      <w:r w:rsidRPr="00FD4BC8">
        <w:rPr>
          <w:rFonts w:ascii="Arial" w:hAnsi="Arial" w:cs="Arial"/>
        </w:rPr>
        <w:t>pq</w:t>
      </w:r>
      <w:proofErr w:type="spellEnd"/>
      <w:r w:rsidRPr="00FD4BC8">
        <w:rPr>
          <w:rFonts w:ascii="Arial" w:hAnsi="Arial" w:cs="Arial"/>
        </w:rPr>
        <w:t xml:space="preserve"> é trabalho do </w:t>
      </w:r>
      <w:proofErr w:type="spellStart"/>
      <w:r w:rsidRPr="00FD4BC8">
        <w:rPr>
          <w:rFonts w:ascii="Arial" w:hAnsi="Arial" w:cs="Arial"/>
        </w:rPr>
        <w:t>mec;pro</w:t>
      </w:r>
      <w:proofErr w:type="spellEnd"/>
      <w:r w:rsidRPr="00FD4BC8">
        <w:rPr>
          <w:rFonts w:ascii="Arial" w:hAnsi="Arial" w:cs="Arial"/>
        </w:rPr>
        <w:t xml:space="preserve"> isso a necessidade de construir esses documentos como metas para este anão; que sobre a análise, seja feito primeiro do que o perfis em padrões de qualidade  e levar à plenária para montar um GT, instrumento mais </w:t>
      </w:r>
      <w:proofErr w:type="spellStart"/>
      <w:r w:rsidRPr="00FD4BC8">
        <w:rPr>
          <w:rFonts w:ascii="Arial" w:hAnsi="Arial" w:cs="Arial"/>
        </w:rPr>
        <w:t>estruturado,convidar</w:t>
      </w:r>
      <w:proofErr w:type="spellEnd"/>
      <w:r w:rsidRPr="00FD4BC8">
        <w:rPr>
          <w:rFonts w:ascii="Arial" w:hAnsi="Arial" w:cs="Arial"/>
        </w:rPr>
        <w:t xml:space="preserve"> pessoas especialistas, pedagogos  para acelerar o processo de análise dessa questão; </w:t>
      </w:r>
    </w:p>
    <w:p w14:paraId="29323CA7" w14:textId="73440EE4" w:rsidR="00FD4BC8" w:rsidRDefault="00FD4BC8" w:rsidP="00FD4BC8">
      <w:pPr>
        <w:spacing w:line="360" w:lineRule="auto"/>
        <w:ind w:left="1068"/>
        <w:rPr>
          <w:rFonts w:ascii="Arial" w:hAnsi="Arial" w:cs="Arial"/>
        </w:rPr>
      </w:pPr>
      <w:r w:rsidRPr="00FD4BC8">
        <w:rPr>
          <w:rFonts w:ascii="Arial" w:hAnsi="Arial" w:cs="Arial"/>
        </w:rPr>
        <w:t>Abrindo a discussão</w:t>
      </w:r>
    </w:p>
    <w:p w14:paraId="14FC2982" w14:textId="39A19769" w:rsidR="00FD4BC8" w:rsidRDefault="00FD4BC8" w:rsidP="00FD4BC8">
      <w:pPr>
        <w:spacing w:line="360" w:lineRule="auto"/>
        <w:ind w:left="1068"/>
        <w:rPr>
          <w:rFonts w:ascii="Arial" w:hAnsi="Arial" w:cs="Arial"/>
        </w:rPr>
      </w:pPr>
      <w:r>
        <w:rPr>
          <w:rFonts w:ascii="Arial" w:hAnsi="Arial" w:cs="Arial"/>
        </w:rPr>
        <w:t xml:space="preserve">Cris- concorda com angústia e concorda também de levar a proposta para a plenária </w:t>
      </w:r>
    </w:p>
    <w:p w14:paraId="073A57F6" w14:textId="32862BF2" w:rsidR="00FD4BC8" w:rsidRDefault="00FD4BC8" w:rsidP="00FD4BC8">
      <w:pPr>
        <w:spacing w:line="360" w:lineRule="auto"/>
        <w:ind w:left="1068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Tom- </w:t>
      </w:r>
      <w:r w:rsidR="00D26E8B">
        <w:rPr>
          <w:rFonts w:ascii="Arial" w:hAnsi="Arial" w:cs="Arial"/>
        </w:rPr>
        <w:t xml:space="preserve">acha que o </w:t>
      </w:r>
      <w:proofErr w:type="spellStart"/>
      <w:r w:rsidR="00D26E8B">
        <w:rPr>
          <w:rFonts w:ascii="Arial" w:hAnsi="Arial" w:cs="Arial"/>
        </w:rPr>
        <w:t>CAu</w:t>
      </w:r>
      <w:proofErr w:type="spellEnd"/>
      <w:r w:rsidR="00D26E8B">
        <w:rPr>
          <w:rFonts w:ascii="Arial" w:hAnsi="Arial" w:cs="Arial"/>
        </w:rPr>
        <w:t xml:space="preserve"> não pode perder a prerrogativa de discutir o </w:t>
      </w:r>
      <w:proofErr w:type="spellStart"/>
      <w:proofErr w:type="gramStart"/>
      <w:r w:rsidR="00D26E8B">
        <w:rPr>
          <w:rFonts w:ascii="Arial" w:hAnsi="Arial" w:cs="Arial"/>
        </w:rPr>
        <w:t>ensino,a</w:t>
      </w:r>
      <w:proofErr w:type="spellEnd"/>
      <w:proofErr w:type="gramEnd"/>
      <w:r w:rsidR="00D26E8B">
        <w:rPr>
          <w:rFonts w:ascii="Arial" w:hAnsi="Arial" w:cs="Arial"/>
        </w:rPr>
        <w:t xml:space="preserve">  educação; o CAU cuida para que o profissional esteja apto para desempenhar suas funções.</w:t>
      </w:r>
    </w:p>
    <w:p w14:paraId="6050B70F" w14:textId="442183EE" w:rsidR="000E1B18" w:rsidRDefault="000E1B18" w:rsidP="00FD4BC8">
      <w:pPr>
        <w:spacing w:line="360" w:lineRule="auto"/>
        <w:ind w:left="1068"/>
        <w:rPr>
          <w:rFonts w:ascii="Arial" w:hAnsi="Arial" w:cs="Arial"/>
        </w:rPr>
      </w:pPr>
      <w:r>
        <w:rPr>
          <w:rFonts w:ascii="Arial" w:hAnsi="Arial" w:cs="Arial"/>
        </w:rPr>
        <w:t>Bernardo- criar GT é muito bom; articular bem antes de chegar na plenária</w:t>
      </w:r>
    </w:p>
    <w:p w14:paraId="01E7C499" w14:textId="58E23120" w:rsidR="000E1B18" w:rsidRDefault="000E1B18" w:rsidP="00FD4BC8">
      <w:pPr>
        <w:spacing w:line="360" w:lineRule="auto"/>
        <w:ind w:left="1068"/>
        <w:rPr>
          <w:rFonts w:ascii="Arial" w:hAnsi="Arial" w:cs="Arial"/>
        </w:rPr>
      </w:pPr>
      <w:r>
        <w:rPr>
          <w:rFonts w:ascii="Arial" w:hAnsi="Arial" w:cs="Arial"/>
        </w:rPr>
        <w:t xml:space="preserve">Lucineia- EAD é uma realidade mas como ele é qualificado; há coisas que sã aproveitáveis mas outras </w:t>
      </w:r>
      <w:proofErr w:type="spellStart"/>
      <w:proofErr w:type="gramStart"/>
      <w:r>
        <w:rPr>
          <w:rFonts w:ascii="Arial" w:hAnsi="Arial" w:cs="Arial"/>
        </w:rPr>
        <w:t>não;o</w:t>
      </w:r>
      <w:proofErr w:type="spellEnd"/>
      <w:proofErr w:type="gramEnd"/>
      <w:r>
        <w:rPr>
          <w:rFonts w:ascii="Arial" w:hAnsi="Arial" w:cs="Arial"/>
        </w:rPr>
        <w:t xml:space="preserve"> GT pode ajudar a mapear para verificar o que realmente é um EAD de qualidade; necessário classificar esses cursos;</w:t>
      </w:r>
    </w:p>
    <w:p w14:paraId="7883869E" w14:textId="77777777" w:rsidR="000E1B18" w:rsidRDefault="000E1B18" w:rsidP="00FD4BC8">
      <w:pPr>
        <w:spacing w:line="360" w:lineRule="auto"/>
        <w:ind w:left="1068"/>
        <w:rPr>
          <w:rFonts w:ascii="Arial" w:hAnsi="Arial" w:cs="Arial"/>
        </w:rPr>
      </w:pPr>
    </w:p>
    <w:p w14:paraId="109EB2AD" w14:textId="357B69DF" w:rsidR="000E1B18" w:rsidRDefault="000E1B18" w:rsidP="00F14E72">
      <w:pPr>
        <w:spacing w:line="360" w:lineRule="auto"/>
        <w:ind w:left="708"/>
        <w:rPr>
          <w:rFonts w:ascii="Arial" w:hAnsi="Arial" w:cs="Arial"/>
        </w:rPr>
      </w:pPr>
      <w:r w:rsidRPr="00FD4BC8">
        <w:rPr>
          <w:rFonts w:ascii="Arial" w:hAnsi="Arial" w:cs="Arial"/>
        </w:rPr>
        <w:t xml:space="preserve">2.4. Prorrogação do prazo para realização da viagem dos premiados </w:t>
      </w:r>
      <w:proofErr w:type="spellStart"/>
      <w:r w:rsidRPr="00FD4BC8">
        <w:rPr>
          <w:rFonts w:ascii="Arial" w:hAnsi="Arial" w:cs="Arial"/>
        </w:rPr>
        <w:t>Grandjean</w:t>
      </w:r>
      <w:proofErr w:type="spellEnd"/>
      <w:r w:rsidRPr="00FD4BC8">
        <w:rPr>
          <w:rFonts w:ascii="Arial" w:hAnsi="Arial" w:cs="Arial"/>
        </w:rPr>
        <w:t xml:space="preserve"> de Montigny 2020 – Os premiados em 1º lugar (Caio </w:t>
      </w:r>
      <w:proofErr w:type="spellStart"/>
      <w:r w:rsidRPr="00FD4BC8">
        <w:rPr>
          <w:rFonts w:ascii="Arial" w:hAnsi="Arial" w:cs="Arial"/>
        </w:rPr>
        <w:t>Rechuem</w:t>
      </w:r>
      <w:proofErr w:type="spellEnd"/>
      <w:r w:rsidRPr="00FD4BC8">
        <w:rPr>
          <w:rFonts w:ascii="Arial" w:hAnsi="Arial" w:cs="Arial"/>
        </w:rPr>
        <w:t>) e 2º lugar (Vitória Cabral) enviaram e-mail solicitando adiamento para realização da viagem no 1º trimestre de 2022, considerando algumas dificuldades causadas pela pandemia da COVID-19, entre elas as restrições em vários países para com os residentes brasileiros.</w:t>
      </w:r>
    </w:p>
    <w:p w14:paraId="5A9951CC" w14:textId="46E3EB61" w:rsidR="00F14E72" w:rsidRDefault="00F14E72" w:rsidP="00F14E72">
      <w:pPr>
        <w:spacing w:line="360" w:lineRule="auto"/>
        <w:ind w:left="708"/>
        <w:rPr>
          <w:rFonts w:ascii="Arial" w:hAnsi="Arial" w:cs="Arial"/>
        </w:rPr>
      </w:pPr>
    </w:p>
    <w:p w14:paraId="30C9D423" w14:textId="33C7BB94" w:rsidR="00F14E72" w:rsidRDefault="00F14E72" w:rsidP="00F14E72">
      <w:pPr>
        <w:spacing w:line="36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Encaminhamentos- enviar para o CEF; </w:t>
      </w:r>
      <w:proofErr w:type="spellStart"/>
      <w:r>
        <w:rPr>
          <w:rFonts w:ascii="Arial" w:hAnsi="Arial" w:cs="Arial"/>
        </w:rPr>
        <w:t>email</w:t>
      </w:r>
      <w:proofErr w:type="spellEnd"/>
      <w:r>
        <w:rPr>
          <w:rFonts w:ascii="Arial" w:hAnsi="Arial" w:cs="Arial"/>
        </w:rPr>
        <w:t xml:space="preserve"> para o </w:t>
      </w:r>
      <w:proofErr w:type="gramStart"/>
      <w:r>
        <w:rPr>
          <w:rFonts w:ascii="Arial" w:hAnsi="Arial" w:cs="Arial"/>
        </w:rPr>
        <w:t>regulatório?(</w:t>
      </w:r>
      <w:proofErr w:type="gramEnd"/>
      <w:r>
        <w:rPr>
          <w:rFonts w:ascii="Arial" w:hAnsi="Arial" w:cs="Arial"/>
        </w:rPr>
        <w:t xml:space="preserve">quem é)Mamede sugere ir pelo </w:t>
      </w:r>
      <w:proofErr w:type="spellStart"/>
      <w:r>
        <w:rPr>
          <w:rFonts w:ascii="Arial" w:hAnsi="Arial" w:cs="Arial"/>
        </w:rPr>
        <w:t>siccau;faz</w:t>
      </w:r>
      <w:proofErr w:type="spellEnd"/>
      <w:r>
        <w:rPr>
          <w:rFonts w:ascii="Arial" w:hAnsi="Arial" w:cs="Arial"/>
        </w:rPr>
        <w:t xml:space="preserve">  deliberação e manda pelo </w:t>
      </w:r>
      <w:proofErr w:type="spellStart"/>
      <w:r>
        <w:rPr>
          <w:rFonts w:ascii="Arial" w:hAnsi="Arial" w:cs="Arial"/>
        </w:rPr>
        <w:t>siccau</w:t>
      </w:r>
      <w:proofErr w:type="spellEnd"/>
      <w:r>
        <w:rPr>
          <w:rFonts w:ascii="Arial" w:hAnsi="Arial" w:cs="Arial"/>
        </w:rPr>
        <w:t xml:space="preserve"> para chegar ao </w:t>
      </w:r>
      <w:proofErr w:type="spellStart"/>
      <w:r>
        <w:rPr>
          <w:rFonts w:ascii="Arial" w:hAnsi="Arial" w:cs="Arial"/>
        </w:rPr>
        <w:t>cef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br</w:t>
      </w:r>
      <w:proofErr w:type="spellEnd"/>
      <w:r>
        <w:rPr>
          <w:rFonts w:ascii="Arial" w:hAnsi="Arial" w:cs="Arial"/>
        </w:rPr>
        <w:t>- acordo de todos</w:t>
      </w:r>
    </w:p>
    <w:p w14:paraId="1073EA8B" w14:textId="1DE0E775" w:rsidR="00F14E72" w:rsidRDefault="00F14E72" w:rsidP="00F14E72">
      <w:pPr>
        <w:spacing w:line="360" w:lineRule="auto"/>
        <w:ind w:left="70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Tanya</w:t>
      </w:r>
      <w:proofErr w:type="spellEnd"/>
      <w:r>
        <w:rPr>
          <w:rFonts w:ascii="Arial" w:hAnsi="Arial" w:cs="Arial"/>
        </w:rPr>
        <w:t xml:space="preserve"> comunica que recebeu comunicado da </w:t>
      </w:r>
      <w:proofErr w:type="spellStart"/>
      <w:r>
        <w:rPr>
          <w:rFonts w:ascii="Arial" w:hAnsi="Arial" w:cs="Arial"/>
        </w:rPr>
        <w:t>cef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</w:t>
      </w:r>
      <w:proofErr w:type="spellEnd"/>
      <w:r>
        <w:rPr>
          <w:rFonts w:ascii="Arial" w:hAnsi="Arial" w:cs="Arial"/>
        </w:rPr>
        <w:t xml:space="preserve"> para entrar em contato com a silva e Souza, o coord. De </w:t>
      </w:r>
      <w:proofErr w:type="spellStart"/>
      <w:r>
        <w:rPr>
          <w:rFonts w:ascii="Arial" w:hAnsi="Arial" w:cs="Arial"/>
        </w:rPr>
        <w:t>arq</w:t>
      </w:r>
      <w:proofErr w:type="spellEnd"/>
      <w:r>
        <w:rPr>
          <w:rFonts w:ascii="Arial" w:hAnsi="Arial" w:cs="Arial"/>
        </w:rPr>
        <w:t xml:space="preserve"> é pedagogo. As universidades sã </w:t>
      </w:r>
      <w:proofErr w:type="spellStart"/>
      <w:r>
        <w:rPr>
          <w:rFonts w:ascii="Arial" w:hAnsi="Arial" w:cs="Arial"/>
        </w:rPr>
        <w:t>cadas</w:t>
      </w:r>
      <w:proofErr w:type="spellEnd"/>
      <w:r>
        <w:rPr>
          <w:rFonts w:ascii="Arial" w:hAnsi="Arial" w:cs="Arial"/>
        </w:rPr>
        <w:t xml:space="preserve"> tradas pelo </w:t>
      </w:r>
      <w:proofErr w:type="spellStart"/>
      <w:r>
        <w:rPr>
          <w:rFonts w:ascii="Arial" w:hAnsi="Arial" w:cs="Arial"/>
        </w:rPr>
        <w:t>cef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</w:t>
      </w:r>
      <w:proofErr w:type="spellEnd"/>
      <w:r>
        <w:rPr>
          <w:rFonts w:ascii="Arial" w:hAnsi="Arial" w:cs="Arial"/>
        </w:rPr>
        <w:t xml:space="preserve">, o coord. Não é arq.; querem que a silva e Souza esclarece, não é proibido por lei do </w:t>
      </w:r>
      <w:proofErr w:type="spellStart"/>
      <w:proofErr w:type="gramStart"/>
      <w:r>
        <w:rPr>
          <w:rFonts w:ascii="Arial" w:hAnsi="Arial" w:cs="Arial"/>
        </w:rPr>
        <w:t>mec</w:t>
      </w:r>
      <w:proofErr w:type="spellEnd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temso</w:t>
      </w:r>
      <w:proofErr w:type="spellEnd"/>
      <w:r>
        <w:rPr>
          <w:rFonts w:ascii="Arial" w:hAnsi="Arial" w:cs="Arial"/>
        </w:rPr>
        <w:t xml:space="preserve"> atribuição recomendar que o coordenador seja </w:t>
      </w:r>
      <w:proofErr w:type="spellStart"/>
      <w:r>
        <w:rPr>
          <w:rFonts w:ascii="Arial" w:hAnsi="Arial" w:cs="Arial"/>
        </w:rPr>
        <w:t>arquit</w:t>
      </w:r>
      <w:proofErr w:type="spellEnd"/>
    </w:p>
    <w:p w14:paraId="7D47ED08" w14:textId="4B5D37CD" w:rsidR="0032183B" w:rsidRDefault="0032183B" w:rsidP="000E1B18">
      <w:pPr>
        <w:spacing w:line="360" w:lineRule="auto"/>
        <w:rPr>
          <w:rFonts w:ascii="Arial" w:hAnsi="Arial" w:cs="Arial"/>
        </w:rPr>
      </w:pPr>
    </w:p>
    <w:p w14:paraId="5232A2E4" w14:textId="04A71F76" w:rsidR="0032183B" w:rsidRDefault="0032183B" w:rsidP="000E1B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Publicação da premiação-</w:t>
      </w:r>
    </w:p>
    <w:p w14:paraId="1A6EAFFC" w14:textId="1C5AF24F" w:rsidR="0032183B" w:rsidRDefault="0032183B" w:rsidP="000E1B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Jornada foi feita com evento preparatório para o </w:t>
      </w:r>
      <w:proofErr w:type="gramStart"/>
      <w:r>
        <w:rPr>
          <w:rFonts w:ascii="Arial" w:hAnsi="Arial" w:cs="Arial"/>
        </w:rPr>
        <w:t>UIA</w:t>
      </w:r>
      <w:proofErr w:type="gramEnd"/>
      <w:r>
        <w:rPr>
          <w:rFonts w:ascii="Arial" w:hAnsi="Arial" w:cs="Arial"/>
        </w:rPr>
        <w:t xml:space="preserve"> mas como não aconteceu;</w:t>
      </w:r>
    </w:p>
    <w:p w14:paraId="680E7D3D" w14:textId="0EE78460" w:rsidR="00921A49" w:rsidRDefault="00921A49" w:rsidP="000E1B18">
      <w:pPr>
        <w:spacing w:line="360" w:lineRule="auto"/>
        <w:rPr>
          <w:rFonts w:ascii="Arial" w:hAnsi="Arial" w:cs="Arial"/>
        </w:rPr>
      </w:pPr>
    </w:p>
    <w:p w14:paraId="62CE09F9" w14:textId="5D6B9EC6" w:rsidR="00921A49" w:rsidRDefault="00921A49" w:rsidP="000E1B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Estácio- por causa da pandemia, a </w:t>
      </w:r>
      <w:proofErr w:type="spellStart"/>
      <w:r>
        <w:rPr>
          <w:rFonts w:ascii="Arial" w:hAnsi="Arial" w:cs="Arial"/>
        </w:rPr>
        <w:t>Estávio</w:t>
      </w:r>
      <w:proofErr w:type="spellEnd"/>
      <w:r>
        <w:rPr>
          <w:rFonts w:ascii="Arial" w:hAnsi="Arial" w:cs="Arial"/>
        </w:rPr>
        <w:t xml:space="preserve"> adotou algum planejamento organizacional; e reduziu alguns regi</w:t>
      </w:r>
      <w:r w:rsidR="00826C68">
        <w:rPr>
          <w:rFonts w:ascii="Arial" w:hAnsi="Arial" w:cs="Arial"/>
        </w:rPr>
        <w:t xml:space="preserve">mes </w:t>
      </w:r>
      <w:r>
        <w:rPr>
          <w:rFonts w:ascii="Arial" w:hAnsi="Arial" w:cs="Arial"/>
        </w:rPr>
        <w:t>em caráter de emergência como estudos dirigido, instrumento que as universidades tem autorização do MEC para ofertar;</w:t>
      </w:r>
    </w:p>
    <w:p w14:paraId="2FEA232C" w14:textId="77777777" w:rsidR="00826C68" w:rsidRDefault="00826C68" w:rsidP="000E1B18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Extrapauta</w:t>
      </w:r>
      <w:proofErr w:type="spellEnd"/>
    </w:p>
    <w:p w14:paraId="04B6EAA6" w14:textId="7A609C48" w:rsidR="00826C68" w:rsidRDefault="00826C68" w:rsidP="000E1B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denúncia é que a disciplina só teve um mês de aula normal e depois sem aviso prévio, passou a ser ressudo dirigido, para um tempo só; por isso, aconteceu a redução de salários  e para os alunos, </w:t>
      </w:r>
      <w:proofErr w:type="spellStart"/>
      <w:r>
        <w:rPr>
          <w:rFonts w:ascii="Arial" w:hAnsi="Arial" w:cs="Arial"/>
        </w:rPr>
        <w:t>tb</w:t>
      </w:r>
      <w:proofErr w:type="spellEnd"/>
      <w:r>
        <w:rPr>
          <w:rFonts w:ascii="Arial" w:hAnsi="Arial" w:cs="Arial"/>
        </w:rPr>
        <w:t xml:space="preserve"> tiveram redução de seus tempos de </w:t>
      </w:r>
      <w:proofErr w:type="spellStart"/>
      <w:r>
        <w:rPr>
          <w:rFonts w:ascii="Arial" w:hAnsi="Arial" w:cs="Arial"/>
        </w:rPr>
        <w:t>aula.Houve</w:t>
      </w:r>
      <w:proofErr w:type="spellEnd"/>
      <w:r>
        <w:rPr>
          <w:rFonts w:ascii="Arial" w:hAnsi="Arial" w:cs="Arial"/>
        </w:rPr>
        <w:t xml:space="preserve"> acatamento das reclamações dos alunos que foi </w:t>
      </w:r>
      <w:proofErr w:type="spellStart"/>
      <w:r>
        <w:rPr>
          <w:rFonts w:ascii="Arial" w:hAnsi="Arial" w:cs="Arial"/>
        </w:rPr>
        <w:t>encamihado</w:t>
      </w:r>
      <w:proofErr w:type="spellEnd"/>
      <w:r>
        <w:rPr>
          <w:rFonts w:ascii="Arial" w:hAnsi="Arial" w:cs="Arial"/>
        </w:rPr>
        <w:t xml:space="preserve">, e a resposta foi de que é instrumento para poder oferecer estudo dirigido esse  não há como oferecer a </w:t>
      </w:r>
      <w:proofErr w:type="spellStart"/>
      <w:r>
        <w:rPr>
          <w:rFonts w:ascii="Arial" w:hAnsi="Arial" w:cs="Arial"/>
        </w:rPr>
        <w:t>disciplina.Mas</w:t>
      </w:r>
      <w:proofErr w:type="spellEnd"/>
      <w:r>
        <w:rPr>
          <w:rFonts w:ascii="Arial" w:hAnsi="Arial" w:cs="Arial"/>
        </w:rPr>
        <w:t xml:space="preserve"> no histórico  do aluno será lançado com o mesmo número de horas </w:t>
      </w:r>
      <w:proofErr w:type="spellStart"/>
      <w:r>
        <w:rPr>
          <w:rFonts w:ascii="Arial" w:hAnsi="Arial" w:cs="Arial"/>
        </w:rPr>
        <w:t>pq</w:t>
      </w:r>
      <w:proofErr w:type="spellEnd"/>
      <w:r>
        <w:rPr>
          <w:rFonts w:ascii="Arial" w:hAnsi="Arial" w:cs="Arial"/>
        </w:rPr>
        <w:t xml:space="preserve"> o MEC permite que isso seja </w:t>
      </w:r>
      <w:proofErr w:type="spellStart"/>
      <w:r>
        <w:rPr>
          <w:rFonts w:ascii="Arial" w:hAnsi="Arial" w:cs="Arial"/>
        </w:rPr>
        <w:t>feito.A</w:t>
      </w:r>
      <w:proofErr w:type="spellEnd"/>
      <w:r>
        <w:rPr>
          <w:rFonts w:ascii="Arial" w:hAnsi="Arial" w:cs="Arial"/>
        </w:rPr>
        <w:t xml:space="preserve"> Estácio tem 20 cursos de arquitetura no estado do RJ;</w:t>
      </w:r>
    </w:p>
    <w:p w14:paraId="6758827F" w14:textId="581C3E6E" w:rsidR="00826C68" w:rsidRDefault="00826C68" w:rsidP="000E1B18">
      <w:pPr>
        <w:spacing w:line="36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>Carolina- aluno do campus Tom Jobim; referente fundamentos de TFG-9</w:t>
      </w:r>
      <w:r w:rsidR="005A0B72">
        <w:rPr>
          <w:rFonts w:ascii="Arial" w:hAnsi="Arial" w:cs="Arial"/>
        </w:rPr>
        <w:t>º</w:t>
      </w:r>
      <w:r>
        <w:rPr>
          <w:rFonts w:ascii="Arial" w:hAnsi="Arial" w:cs="Arial"/>
          <w:sz w:val="26"/>
          <w:szCs w:val="26"/>
        </w:rPr>
        <w:t xml:space="preserve"> período</w:t>
      </w:r>
      <w:r w:rsidR="005A0B72">
        <w:rPr>
          <w:rFonts w:ascii="Arial" w:hAnsi="Arial" w:cs="Arial"/>
          <w:sz w:val="26"/>
          <w:szCs w:val="26"/>
        </w:rPr>
        <w:t xml:space="preserve">- </w:t>
      </w:r>
      <w:proofErr w:type="spellStart"/>
      <w:r w:rsidR="005A0B72">
        <w:rPr>
          <w:rFonts w:ascii="Arial" w:hAnsi="Arial" w:cs="Arial"/>
          <w:sz w:val="26"/>
          <w:szCs w:val="26"/>
        </w:rPr>
        <w:t>Tanya</w:t>
      </w:r>
      <w:proofErr w:type="spellEnd"/>
      <w:r w:rsidR="005A0B72">
        <w:rPr>
          <w:rFonts w:ascii="Arial" w:hAnsi="Arial" w:cs="Arial"/>
          <w:sz w:val="26"/>
          <w:szCs w:val="26"/>
        </w:rPr>
        <w:t xml:space="preserve"> se aplica o estudo dirigido e as horas serão creditadas integralmente</w:t>
      </w:r>
    </w:p>
    <w:p w14:paraId="4E93F460" w14:textId="1D12EEBA" w:rsidR="00F14E72" w:rsidRDefault="00F14E72" w:rsidP="000E1B18">
      <w:pPr>
        <w:spacing w:line="360" w:lineRule="auto"/>
        <w:rPr>
          <w:rFonts w:ascii="Arial" w:hAnsi="Arial" w:cs="Arial"/>
          <w:sz w:val="26"/>
          <w:szCs w:val="26"/>
        </w:rPr>
      </w:pPr>
    </w:p>
    <w:p w14:paraId="7A5D25F7" w14:textId="77777777" w:rsidR="00F14E72" w:rsidRPr="00826C68" w:rsidRDefault="00F14E72" w:rsidP="000E1B18">
      <w:pPr>
        <w:spacing w:line="360" w:lineRule="auto"/>
        <w:rPr>
          <w:rFonts w:ascii="Arial" w:hAnsi="Arial" w:cs="Arial"/>
          <w:sz w:val="26"/>
          <w:szCs w:val="26"/>
        </w:rPr>
      </w:pPr>
    </w:p>
    <w:p w14:paraId="1E19AB5E" w14:textId="77777777" w:rsidR="00826C68" w:rsidRPr="00FD4BC8" w:rsidRDefault="00826C68" w:rsidP="000E1B18">
      <w:pPr>
        <w:spacing w:line="360" w:lineRule="auto"/>
        <w:rPr>
          <w:rFonts w:ascii="Arial" w:hAnsi="Arial" w:cs="Arial"/>
        </w:rPr>
      </w:pPr>
    </w:p>
    <w:p w14:paraId="2C10DD29" w14:textId="77777777" w:rsidR="000E1B18" w:rsidRPr="00FD4BC8" w:rsidRDefault="000E1B18" w:rsidP="000E1B18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</w:p>
    <w:p w14:paraId="1E01299E" w14:textId="77777777" w:rsidR="000E1B18" w:rsidRPr="00FD4BC8" w:rsidRDefault="000E1B18" w:rsidP="000E1B18">
      <w:pPr>
        <w:spacing w:line="360" w:lineRule="auto"/>
        <w:jc w:val="both"/>
        <w:rPr>
          <w:rFonts w:ascii="Arial" w:hAnsi="Arial" w:cs="Arial"/>
          <w:color w:val="000000"/>
          <w:lang w:eastAsia="pt-BR"/>
        </w:rPr>
      </w:pPr>
      <w:r w:rsidRPr="00FD4BC8">
        <w:rPr>
          <w:rFonts w:ascii="Arial" w:hAnsi="Arial" w:cs="Arial"/>
          <w:color w:val="000000"/>
          <w:lang w:eastAsia="pt-BR"/>
        </w:rPr>
        <w:lastRenderedPageBreak/>
        <w:t>3) Comunicados de interesse geral.</w:t>
      </w:r>
    </w:p>
    <w:p w14:paraId="7881302D" w14:textId="01F14255" w:rsidR="00D26E8B" w:rsidRPr="00FD4BC8" w:rsidRDefault="00D26E8B" w:rsidP="00FD4BC8">
      <w:pPr>
        <w:spacing w:line="360" w:lineRule="auto"/>
        <w:ind w:left="1068"/>
        <w:rPr>
          <w:rFonts w:ascii="Arial" w:hAnsi="Arial" w:cs="Arial"/>
        </w:rPr>
      </w:pPr>
    </w:p>
    <w:p w14:paraId="0E622D3D" w14:textId="77777777" w:rsidR="00012CD5" w:rsidRPr="00FD4BC8" w:rsidRDefault="00012CD5" w:rsidP="000A567B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14:paraId="082D3BD3" w14:textId="77777777" w:rsidR="00012CD5" w:rsidRPr="00FD4BC8" w:rsidRDefault="00012CD5" w:rsidP="000A567B">
      <w:p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14:paraId="41DAD85D" w14:textId="77777777" w:rsidR="00433BB7" w:rsidRPr="00FD4BC8" w:rsidRDefault="00433BB7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  <w:r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2.7. Comunicados de interesse gera</w:t>
      </w:r>
      <w:r w:rsidR="000F6CEB" w:rsidRPr="00FD4BC8">
        <w:rPr>
          <w:rFonts w:ascii="Arial" w:eastAsia="Times New Roman" w:hAnsi="Arial" w:cs="Arial"/>
          <w:color w:val="000000"/>
          <w:kern w:val="0"/>
          <w:lang w:eastAsia="pt-BR" w:bidi="ar-SA"/>
        </w:rPr>
        <w:t>l</w:t>
      </w:r>
    </w:p>
    <w:p w14:paraId="5CF5BDCD" w14:textId="261FF1A6" w:rsidR="008C096F" w:rsidRPr="00FD4BC8" w:rsidRDefault="008C096F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kern w:val="0"/>
          <w:lang w:eastAsia="pt-BR" w:bidi="ar-SA"/>
        </w:rPr>
      </w:pPr>
    </w:p>
    <w:p w14:paraId="5A7F5C34" w14:textId="77777777" w:rsidR="00DB1DE4" w:rsidRPr="00FD4BC8" w:rsidRDefault="00AC661D" w:rsidP="00AC661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01F1E"/>
          <w:kern w:val="0"/>
          <w:lang w:eastAsia="pt-BR" w:bidi="ar-SA"/>
        </w:rPr>
      </w:pPr>
      <w:r w:rsidRPr="00FD4BC8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Não houve.</w:t>
      </w:r>
    </w:p>
    <w:p w14:paraId="630124F5" w14:textId="77777777" w:rsidR="00717E2E" w:rsidRPr="00FD4BC8" w:rsidRDefault="005B0B54" w:rsidP="00AC661D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120" w:after="120" w:line="360" w:lineRule="auto"/>
        <w:jc w:val="both"/>
        <w:rPr>
          <w:rFonts w:ascii="Arial" w:eastAsia="Arial" w:hAnsi="Arial" w:cs="Arial"/>
          <w:iCs/>
        </w:rPr>
      </w:pPr>
      <w:r w:rsidRPr="00FD4BC8">
        <w:rPr>
          <w:rFonts w:ascii="Arial" w:eastAsia="Arial" w:hAnsi="Arial" w:cs="Arial"/>
        </w:rPr>
        <w:t xml:space="preserve"> Comissão de </w:t>
      </w:r>
      <w:r w:rsidR="004141B2" w:rsidRPr="00FD4BC8">
        <w:rPr>
          <w:rFonts w:ascii="Arial" w:eastAsia="Arial" w:hAnsi="Arial" w:cs="Arial"/>
        </w:rPr>
        <w:t>Ensino e Formação, Conselheir</w:t>
      </w:r>
      <w:r w:rsidR="00AC661D" w:rsidRPr="00FD4BC8">
        <w:rPr>
          <w:rFonts w:ascii="Arial" w:eastAsia="Arial" w:hAnsi="Arial" w:cs="Arial"/>
        </w:rPr>
        <w:t xml:space="preserve">a </w:t>
      </w:r>
      <w:proofErr w:type="spellStart"/>
      <w:r w:rsidR="00AC661D" w:rsidRPr="00FD4BC8">
        <w:rPr>
          <w:rFonts w:ascii="Arial" w:eastAsia="Arial" w:hAnsi="Arial" w:cs="Arial"/>
        </w:rPr>
        <w:t>Tanya</w:t>
      </w:r>
      <w:proofErr w:type="spellEnd"/>
      <w:r w:rsidR="00AC661D" w:rsidRPr="00FD4BC8">
        <w:rPr>
          <w:rFonts w:ascii="Arial" w:eastAsia="Arial" w:hAnsi="Arial" w:cs="Arial"/>
        </w:rPr>
        <w:t xml:space="preserve"> </w:t>
      </w:r>
      <w:proofErr w:type="spellStart"/>
      <w:proofErr w:type="gramStart"/>
      <w:r w:rsidR="00AC661D" w:rsidRPr="00FD4BC8">
        <w:rPr>
          <w:rFonts w:ascii="Arial" w:eastAsia="Arial" w:hAnsi="Arial" w:cs="Arial"/>
        </w:rPr>
        <w:t>Collado</w:t>
      </w:r>
      <w:proofErr w:type="spellEnd"/>
      <w:r w:rsidR="00AC661D" w:rsidRPr="00FD4BC8">
        <w:rPr>
          <w:rFonts w:ascii="Arial" w:eastAsia="Arial" w:hAnsi="Arial" w:cs="Arial"/>
        </w:rPr>
        <w:t xml:space="preserve"> </w:t>
      </w:r>
      <w:r w:rsidRPr="00FD4BC8">
        <w:rPr>
          <w:rFonts w:ascii="Arial" w:eastAsia="Arial" w:hAnsi="Arial" w:cs="Arial"/>
        </w:rPr>
        <w:t xml:space="preserve"> dá</w:t>
      </w:r>
      <w:proofErr w:type="gramEnd"/>
      <w:r w:rsidRPr="00FD4BC8">
        <w:rPr>
          <w:rFonts w:ascii="Arial" w:eastAsia="Arial" w:hAnsi="Arial" w:cs="Arial"/>
        </w:rPr>
        <w:t xml:space="preserve"> por</w:t>
      </w:r>
      <w:r w:rsidR="00766BA4" w:rsidRPr="00FD4BC8">
        <w:rPr>
          <w:rFonts w:ascii="Arial" w:eastAsia="Arial" w:hAnsi="Arial" w:cs="Arial"/>
        </w:rPr>
        <w:t xml:space="preserve"> encerrada a presente reunião</w:t>
      </w:r>
      <w:r w:rsidR="00AC661D" w:rsidRPr="00FD4BC8">
        <w:rPr>
          <w:rFonts w:ascii="Arial" w:eastAsia="Arial" w:hAnsi="Arial" w:cs="Arial"/>
        </w:rPr>
        <w:t xml:space="preserve"> às </w:t>
      </w:r>
      <w:r w:rsidR="00766BA4" w:rsidRPr="00FD4BC8">
        <w:rPr>
          <w:rFonts w:ascii="Arial" w:eastAsia="Arial" w:hAnsi="Arial" w:cs="Arial"/>
        </w:rPr>
        <w:t xml:space="preserve"> 1</w:t>
      </w:r>
      <w:r w:rsidR="00CD0AFB" w:rsidRPr="00FD4BC8">
        <w:rPr>
          <w:rFonts w:ascii="Arial" w:eastAsia="Arial" w:hAnsi="Arial" w:cs="Arial"/>
        </w:rPr>
        <w:t>8</w:t>
      </w:r>
      <w:r w:rsidRPr="00FD4BC8">
        <w:rPr>
          <w:rFonts w:ascii="Arial" w:eastAsia="Arial" w:hAnsi="Arial" w:cs="Arial"/>
        </w:rPr>
        <w:t>h</w:t>
      </w:r>
    </w:p>
    <w:sectPr w:rsidR="00717E2E" w:rsidRPr="00FD4BC8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38A2CE" w14:textId="77777777" w:rsidR="00B735F3" w:rsidRDefault="00B735F3">
      <w:pPr>
        <w:spacing w:after="0" w:line="240" w:lineRule="auto"/>
      </w:pPr>
      <w:r>
        <w:separator/>
      </w:r>
    </w:p>
  </w:endnote>
  <w:endnote w:type="continuationSeparator" w:id="0">
    <w:p w14:paraId="701A25B0" w14:textId="77777777" w:rsidR="00B735F3" w:rsidRDefault="00B73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1A59C" w14:textId="77777777" w:rsidR="00B735F3" w:rsidRDefault="00B735F3">
      <w:pPr>
        <w:spacing w:after="0" w:line="240" w:lineRule="auto"/>
      </w:pPr>
      <w:r>
        <w:separator/>
      </w:r>
    </w:p>
  </w:footnote>
  <w:footnote w:type="continuationSeparator" w:id="0">
    <w:p w14:paraId="7EDE1BAF" w14:textId="77777777" w:rsidR="00B735F3" w:rsidRDefault="00B73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D3058" w14:textId="77777777" w:rsidR="00BE64EA" w:rsidRPr="00AB16D8" w:rsidRDefault="005729EB" w:rsidP="00BE64EA">
    <w:pPr>
      <w:spacing w:after="120"/>
      <w:jc w:val="center"/>
    </w:pPr>
    <w:r w:rsidRPr="00AB16D8">
      <w:rPr>
        <w:noProof/>
        <w:lang w:eastAsia="pt-BR" w:bidi="ar-SA"/>
      </w:rPr>
      <w:drawing>
        <wp:inline distT="0" distB="0" distL="0" distR="0" wp14:anchorId="38918C16" wp14:editId="42B7E9DB">
          <wp:extent cx="685800" cy="723900"/>
          <wp:effectExtent l="0" t="0" r="0" b="0"/>
          <wp:docPr id="1" name="Imagem 1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Color 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248831" w14:textId="77777777" w:rsidR="00BE64EA" w:rsidRPr="00B51C34" w:rsidRDefault="005729EB" w:rsidP="00BE64EA">
    <w:pPr>
      <w:jc w:val="center"/>
      <w:rPr>
        <w:sz w:val="20"/>
        <w:szCs w:val="20"/>
      </w:rPr>
    </w:pPr>
    <w:r w:rsidRPr="00B51C34">
      <w:rPr>
        <w:sz w:val="20"/>
        <w:szCs w:val="20"/>
      </w:rPr>
      <w:t>SERVIÇO PÚBLICO FEDERAL</w:t>
    </w:r>
  </w:p>
  <w:p w14:paraId="6789B30A" w14:textId="77777777" w:rsidR="00BE64EA" w:rsidRPr="00B51C34" w:rsidRDefault="005729EB" w:rsidP="00BE64EA">
    <w:pPr>
      <w:jc w:val="center"/>
      <w:rPr>
        <w:b/>
        <w:sz w:val="22"/>
        <w:szCs w:val="22"/>
      </w:rPr>
    </w:pPr>
    <w:r w:rsidRPr="00B51C34">
      <w:rPr>
        <w:b/>
        <w:sz w:val="22"/>
        <w:szCs w:val="22"/>
      </w:rPr>
      <w:t>CONSELHO DE ARQUITETURA E URBANISMO DO RIO DE JANEIRO</w:t>
    </w:r>
  </w:p>
  <w:p w14:paraId="28A66E8F" w14:textId="77777777" w:rsidR="00BE64EA" w:rsidRDefault="00BE64E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1116"/>
    <w:multiLevelType w:val="multilevel"/>
    <w:tmpl w:val="66FEAC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70129"/>
    <w:multiLevelType w:val="multilevel"/>
    <w:tmpl w:val="65481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6B748D"/>
    <w:multiLevelType w:val="multilevel"/>
    <w:tmpl w:val="21F88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7C6497"/>
    <w:multiLevelType w:val="multilevel"/>
    <w:tmpl w:val="97BCB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A30358"/>
    <w:multiLevelType w:val="multilevel"/>
    <w:tmpl w:val="C77A22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0491A9C"/>
    <w:multiLevelType w:val="multilevel"/>
    <w:tmpl w:val="0F0EE03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B54"/>
    <w:rsid w:val="00011823"/>
    <w:rsid w:val="00012CD5"/>
    <w:rsid w:val="00014C1D"/>
    <w:rsid w:val="00015BC0"/>
    <w:rsid w:val="00025DC8"/>
    <w:rsid w:val="00031F7F"/>
    <w:rsid w:val="0004435C"/>
    <w:rsid w:val="000450CB"/>
    <w:rsid w:val="0005063F"/>
    <w:rsid w:val="00081642"/>
    <w:rsid w:val="00081AEC"/>
    <w:rsid w:val="00081B57"/>
    <w:rsid w:val="00085007"/>
    <w:rsid w:val="00086588"/>
    <w:rsid w:val="000A567B"/>
    <w:rsid w:val="000B107C"/>
    <w:rsid w:val="000B306D"/>
    <w:rsid w:val="000C06C8"/>
    <w:rsid w:val="000C2BA4"/>
    <w:rsid w:val="000D3770"/>
    <w:rsid w:val="000D5608"/>
    <w:rsid w:val="000D7C84"/>
    <w:rsid w:val="000E126C"/>
    <w:rsid w:val="000E1B18"/>
    <w:rsid w:val="000F6CEB"/>
    <w:rsid w:val="00136055"/>
    <w:rsid w:val="0016060C"/>
    <w:rsid w:val="00181122"/>
    <w:rsid w:val="001848F4"/>
    <w:rsid w:val="00185BD0"/>
    <w:rsid w:val="00191928"/>
    <w:rsid w:val="001922AD"/>
    <w:rsid w:val="00194800"/>
    <w:rsid w:val="00195E44"/>
    <w:rsid w:val="001A18DA"/>
    <w:rsid w:val="001B1DED"/>
    <w:rsid w:val="001D11BC"/>
    <w:rsid w:val="001D65E5"/>
    <w:rsid w:val="001E307F"/>
    <w:rsid w:val="001E52D3"/>
    <w:rsid w:val="001F043C"/>
    <w:rsid w:val="00200156"/>
    <w:rsid w:val="00202DF3"/>
    <w:rsid w:val="00206D7B"/>
    <w:rsid w:val="002453FC"/>
    <w:rsid w:val="00247B00"/>
    <w:rsid w:val="00257B5E"/>
    <w:rsid w:val="0026091C"/>
    <w:rsid w:val="00267F80"/>
    <w:rsid w:val="00287224"/>
    <w:rsid w:val="0029089D"/>
    <w:rsid w:val="002A16EA"/>
    <w:rsid w:val="002A5A5F"/>
    <w:rsid w:val="002B2F8F"/>
    <w:rsid w:val="002C376C"/>
    <w:rsid w:val="002D38DB"/>
    <w:rsid w:val="002D5414"/>
    <w:rsid w:val="002D59BA"/>
    <w:rsid w:val="002E488C"/>
    <w:rsid w:val="002F3401"/>
    <w:rsid w:val="002F3DBC"/>
    <w:rsid w:val="002F4064"/>
    <w:rsid w:val="002F73A9"/>
    <w:rsid w:val="003016C0"/>
    <w:rsid w:val="00305B53"/>
    <w:rsid w:val="003066C3"/>
    <w:rsid w:val="0032183B"/>
    <w:rsid w:val="00332359"/>
    <w:rsid w:val="0033728B"/>
    <w:rsid w:val="0034466A"/>
    <w:rsid w:val="00356019"/>
    <w:rsid w:val="003608BB"/>
    <w:rsid w:val="00374AFF"/>
    <w:rsid w:val="00386B7B"/>
    <w:rsid w:val="003872C8"/>
    <w:rsid w:val="0038788D"/>
    <w:rsid w:val="003B542D"/>
    <w:rsid w:val="003E1D84"/>
    <w:rsid w:val="003E45C8"/>
    <w:rsid w:val="003E6F90"/>
    <w:rsid w:val="003F4944"/>
    <w:rsid w:val="0040072D"/>
    <w:rsid w:val="00401936"/>
    <w:rsid w:val="00401A25"/>
    <w:rsid w:val="004035C5"/>
    <w:rsid w:val="00405EC7"/>
    <w:rsid w:val="00407203"/>
    <w:rsid w:val="00410E70"/>
    <w:rsid w:val="0041357F"/>
    <w:rsid w:val="004141B2"/>
    <w:rsid w:val="004220DC"/>
    <w:rsid w:val="004328B3"/>
    <w:rsid w:val="00433BB7"/>
    <w:rsid w:val="004347B0"/>
    <w:rsid w:val="00441A32"/>
    <w:rsid w:val="00443AA9"/>
    <w:rsid w:val="00445302"/>
    <w:rsid w:val="00460CED"/>
    <w:rsid w:val="0046190B"/>
    <w:rsid w:val="00464498"/>
    <w:rsid w:val="004733B0"/>
    <w:rsid w:val="00474854"/>
    <w:rsid w:val="00484ED9"/>
    <w:rsid w:val="00485A3C"/>
    <w:rsid w:val="00494AB9"/>
    <w:rsid w:val="004A56B4"/>
    <w:rsid w:val="004B226E"/>
    <w:rsid w:val="004D2F63"/>
    <w:rsid w:val="005370A9"/>
    <w:rsid w:val="00546C22"/>
    <w:rsid w:val="00557FFC"/>
    <w:rsid w:val="005712AC"/>
    <w:rsid w:val="005729EB"/>
    <w:rsid w:val="00581783"/>
    <w:rsid w:val="005870D7"/>
    <w:rsid w:val="00590962"/>
    <w:rsid w:val="00596063"/>
    <w:rsid w:val="005A0B72"/>
    <w:rsid w:val="005A289F"/>
    <w:rsid w:val="005B0B54"/>
    <w:rsid w:val="005B6DD5"/>
    <w:rsid w:val="005C1DA0"/>
    <w:rsid w:val="005C259D"/>
    <w:rsid w:val="005C4EF3"/>
    <w:rsid w:val="005F20F5"/>
    <w:rsid w:val="005F619A"/>
    <w:rsid w:val="00603D11"/>
    <w:rsid w:val="006070FB"/>
    <w:rsid w:val="00623C0B"/>
    <w:rsid w:val="00626F48"/>
    <w:rsid w:val="00633695"/>
    <w:rsid w:val="006405AD"/>
    <w:rsid w:val="00643396"/>
    <w:rsid w:val="006533A6"/>
    <w:rsid w:val="0065668E"/>
    <w:rsid w:val="00656B69"/>
    <w:rsid w:val="00660EEE"/>
    <w:rsid w:val="00664D1A"/>
    <w:rsid w:val="0067448B"/>
    <w:rsid w:val="0068090F"/>
    <w:rsid w:val="00682D7B"/>
    <w:rsid w:val="006835EB"/>
    <w:rsid w:val="00692E4B"/>
    <w:rsid w:val="006B216A"/>
    <w:rsid w:val="006B4E4C"/>
    <w:rsid w:val="006B7EE9"/>
    <w:rsid w:val="006E287F"/>
    <w:rsid w:val="006E3497"/>
    <w:rsid w:val="006E372A"/>
    <w:rsid w:val="006F34B7"/>
    <w:rsid w:val="00706E03"/>
    <w:rsid w:val="00716C2A"/>
    <w:rsid w:val="00717E2E"/>
    <w:rsid w:val="0072144C"/>
    <w:rsid w:val="00727A3B"/>
    <w:rsid w:val="00732E3E"/>
    <w:rsid w:val="00742A60"/>
    <w:rsid w:val="007469F3"/>
    <w:rsid w:val="00751294"/>
    <w:rsid w:val="007567F0"/>
    <w:rsid w:val="00766BA4"/>
    <w:rsid w:val="00771C3D"/>
    <w:rsid w:val="007A3051"/>
    <w:rsid w:val="007C2808"/>
    <w:rsid w:val="007C34D5"/>
    <w:rsid w:val="007C3D9D"/>
    <w:rsid w:val="007E37EA"/>
    <w:rsid w:val="007E3F0B"/>
    <w:rsid w:val="007F4667"/>
    <w:rsid w:val="00801C9C"/>
    <w:rsid w:val="008255C9"/>
    <w:rsid w:val="00826C68"/>
    <w:rsid w:val="00836385"/>
    <w:rsid w:val="008363DE"/>
    <w:rsid w:val="00840826"/>
    <w:rsid w:val="00841F7D"/>
    <w:rsid w:val="00857D9D"/>
    <w:rsid w:val="00877692"/>
    <w:rsid w:val="00877A25"/>
    <w:rsid w:val="00880324"/>
    <w:rsid w:val="00886F4B"/>
    <w:rsid w:val="008C0646"/>
    <w:rsid w:val="008C096F"/>
    <w:rsid w:val="008C6317"/>
    <w:rsid w:val="008E29DA"/>
    <w:rsid w:val="0091394C"/>
    <w:rsid w:val="009208CC"/>
    <w:rsid w:val="00921A49"/>
    <w:rsid w:val="00941F75"/>
    <w:rsid w:val="00943AE1"/>
    <w:rsid w:val="00952C1E"/>
    <w:rsid w:val="009705FE"/>
    <w:rsid w:val="00975352"/>
    <w:rsid w:val="00980F56"/>
    <w:rsid w:val="00993CA6"/>
    <w:rsid w:val="00995C2D"/>
    <w:rsid w:val="009C0380"/>
    <w:rsid w:val="009C03E0"/>
    <w:rsid w:val="009C1F8A"/>
    <w:rsid w:val="009C24F4"/>
    <w:rsid w:val="009C6EB2"/>
    <w:rsid w:val="009E152A"/>
    <w:rsid w:val="00A04E43"/>
    <w:rsid w:val="00A07247"/>
    <w:rsid w:val="00A10FAF"/>
    <w:rsid w:val="00A231D3"/>
    <w:rsid w:val="00A36BE6"/>
    <w:rsid w:val="00A571A2"/>
    <w:rsid w:val="00A645E5"/>
    <w:rsid w:val="00A64884"/>
    <w:rsid w:val="00A64A9E"/>
    <w:rsid w:val="00A90D4C"/>
    <w:rsid w:val="00AB3B99"/>
    <w:rsid w:val="00AB4664"/>
    <w:rsid w:val="00AB7753"/>
    <w:rsid w:val="00AB7935"/>
    <w:rsid w:val="00AC661D"/>
    <w:rsid w:val="00AE33BA"/>
    <w:rsid w:val="00AF0EEB"/>
    <w:rsid w:val="00AF4DE8"/>
    <w:rsid w:val="00B225F9"/>
    <w:rsid w:val="00B228FB"/>
    <w:rsid w:val="00B30EE5"/>
    <w:rsid w:val="00B34925"/>
    <w:rsid w:val="00B735F3"/>
    <w:rsid w:val="00B77C7D"/>
    <w:rsid w:val="00B90711"/>
    <w:rsid w:val="00BB0A6E"/>
    <w:rsid w:val="00BC031B"/>
    <w:rsid w:val="00BC3663"/>
    <w:rsid w:val="00BD0455"/>
    <w:rsid w:val="00BD415E"/>
    <w:rsid w:val="00BD4927"/>
    <w:rsid w:val="00BE0DF7"/>
    <w:rsid w:val="00BE153A"/>
    <w:rsid w:val="00BE375C"/>
    <w:rsid w:val="00BE62EB"/>
    <w:rsid w:val="00BE64EA"/>
    <w:rsid w:val="00BF6772"/>
    <w:rsid w:val="00C000FF"/>
    <w:rsid w:val="00C04D45"/>
    <w:rsid w:val="00C21D44"/>
    <w:rsid w:val="00C33FEA"/>
    <w:rsid w:val="00C452BB"/>
    <w:rsid w:val="00C5017F"/>
    <w:rsid w:val="00C62594"/>
    <w:rsid w:val="00C6798B"/>
    <w:rsid w:val="00C96582"/>
    <w:rsid w:val="00CB4366"/>
    <w:rsid w:val="00CC52F2"/>
    <w:rsid w:val="00CC7595"/>
    <w:rsid w:val="00CD0AFB"/>
    <w:rsid w:val="00CD0E02"/>
    <w:rsid w:val="00CE4552"/>
    <w:rsid w:val="00D05BD8"/>
    <w:rsid w:val="00D0784D"/>
    <w:rsid w:val="00D127DC"/>
    <w:rsid w:val="00D12EE7"/>
    <w:rsid w:val="00D20C5B"/>
    <w:rsid w:val="00D26A17"/>
    <w:rsid w:val="00D26E8B"/>
    <w:rsid w:val="00D33DB8"/>
    <w:rsid w:val="00D40C6F"/>
    <w:rsid w:val="00D421AE"/>
    <w:rsid w:val="00D444DB"/>
    <w:rsid w:val="00D46DF8"/>
    <w:rsid w:val="00D548F4"/>
    <w:rsid w:val="00D578B7"/>
    <w:rsid w:val="00D64F10"/>
    <w:rsid w:val="00D82519"/>
    <w:rsid w:val="00D84A67"/>
    <w:rsid w:val="00D927DE"/>
    <w:rsid w:val="00D94E54"/>
    <w:rsid w:val="00DB1DE4"/>
    <w:rsid w:val="00DC70F2"/>
    <w:rsid w:val="00DF352E"/>
    <w:rsid w:val="00DF7304"/>
    <w:rsid w:val="00E113FD"/>
    <w:rsid w:val="00E261A6"/>
    <w:rsid w:val="00E27399"/>
    <w:rsid w:val="00E3161F"/>
    <w:rsid w:val="00E707BE"/>
    <w:rsid w:val="00E71B8E"/>
    <w:rsid w:val="00E7639E"/>
    <w:rsid w:val="00E82175"/>
    <w:rsid w:val="00E84659"/>
    <w:rsid w:val="00E94E17"/>
    <w:rsid w:val="00E97E43"/>
    <w:rsid w:val="00EA2FC3"/>
    <w:rsid w:val="00EA387B"/>
    <w:rsid w:val="00EB4865"/>
    <w:rsid w:val="00EB6F8F"/>
    <w:rsid w:val="00EC0EF3"/>
    <w:rsid w:val="00EC6CFA"/>
    <w:rsid w:val="00ED6D14"/>
    <w:rsid w:val="00EE151E"/>
    <w:rsid w:val="00F05132"/>
    <w:rsid w:val="00F1496A"/>
    <w:rsid w:val="00F14E72"/>
    <w:rsid w:val="00F36EF2"/>
    <w:rsid w:val="00F420E0"/>
    <w:rsid w:val="00F43BFD"/>
    <w:rsid w:val="00F52C97"/>
    <w:rsid w:val="00F6293B"/>
    <w:rsid w:val="00F67741"/>
    <w:rsid w:val="00F72B57"/>
    <w:rsid w:val="00F84D17"/>
    <w:rsid w:val="00F87927"/>
    <w:rsid w:val="00F963E8"/>
    <w:rsid w:val="00FA2DDC"/>
    <w:rsid w:val="00FA3258"/>
    <w:rsid w:val="00FA32DC"/>
    <w:rsid w:val="00FA54BA"/>
    <w:rsid w:val="00FB1AF8"/>
    <w:rsid w:val="00FB28FF"/>
    <w:rsid w:val="00FB2B0B"/>
    <w:rsid w:val="00FC065D"/>
    <w:rsid w:val="00FC0B25"/>
    <w:rsid w:val="00FC32EA"/>
    <w:rsid w:val="00FD1322"/>
    <w:rsid w:val="00FD1AA6"/>
    <w:rsid w:val="00FD4BC8"/>
    <w:rsid w:val="00FD5D1F"/>
    <w:rsid w:val="00FE2AA7"/>
    <w:rsid w:val="00FE597F"/>
    <w:rsid w:val="00FF08F0"/>
    <w:rsid w:val="00FF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EE11A"/>
  <w15:docId w15:val="{4635958E-A568-4D87-A66E-E662FB8BB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B54"/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styleId="Ttulo1">
    <w:name w:val="heading 1"/>
    <w:basedOn w:val="Normal"/>
    <w:link w:val="Ttulo1Char"/>
    <w:uiPriority w:val="1"/>
    <w:qFormat/>
    <w:rsid w:val="005B0B54"/>
    <w:pPr>
      <w:autoSpaceDE w:val="0"/>
      <w:autoSpaceDN w:val="0"/>
      <w:ind w:left="522" w:hanging="420"/>
      <w:jc w:val="both"/>
      <w:outlineLvl w:val="0"/>
    </w:pPr>
    <w:rPr>
      <w:rFonts w:eastAsiaTheme="minorEastAsia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5B0B54"/>
    <w:rPr>
      <w:rFonts w:ascii="Times New Roman" w:eastAsiaTheme="minorEastAsia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B0B54"/>
    <w:pPr>
      <w:spacing w:after="120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5B0B54"/>
    <w:rPr>
      <w:rFonts w:ascii="Times New Roman" w:eastAsia="Arial Unicode MS" w:hAnsi="Times New Roman" w:cs="Mangal"/>
      <w:kern w:val="1"/>
      <w:sz w:val="24"/>
      <w:szCs w:val="24"/>
      <w:lang w:val="x-none" w:eastAsia="hi-IN" w:bidi="hi-IN"/>
    </w:rPr>
  </w:style>
  <w:style w:type="paragraph" w:customStyle="1" w:styleId="Contedodetabela">
    <w:name w:val="Conteúdo de tabela"/>
    <w:basedOn w:val="Normal"/>
    <w:rsid w:val="005B0B54"/>
    <w:pPr>
      <w:suppressLineNumbers/>
    </w:pPr>
  </w:style>
  <w:style w:type="paragraph" w:styleId="Cabealho">
    <w:name w:val="header"/>
    <w:basedOn w:val="Normal"/>
    <w:link w:val="CabealhoChar"/>
    <w:uiPriority w:val="99"/>
    <w:unhideWhenUsed/>
    <w:rsid w:val="005B0B54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5B0B54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NormalWeb">
    <w:name w:val="Normal (Web)"/>
    <w:basedOn w:val="Normal"/>
    <w:uiPriority w:val="99"/>
    <w:unhideWhenUsed/>
    <w:rsid w:val="00877A25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387B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87B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customStyle="1" w:styleId="Standard">
    <w:name w:val="Standard"/>
    <w:rsid w:val="001E52D3"/>
    <w:pPr>
      <w:suppressAutoHyphens/>
      <w:autoSpaceDN w:val="0"/>
      <w:spacing w:after="0" w:line="240" w:lineRule="auto"/>
    </w:pPr>
    <w:rPr>
      <w:rFonts w:ascii="Times New Roman" w:eastAsia="Calibri" w:hAnsi="Times New Roman" w:cs="Times New Roman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rsid w:val="001E52D3"/>
    <w:pPr>
      <w:spacing w:after="120"/>
    </w:pPr>
  </w:style>
  <w:style w:type="paragraph" w:styleId="PargrafodaLista">
    <w:name w:val="List Paragraph"/>
    <w:basedOn w:val="Normal"/>
    <w:uiPriority w:val="34"/>
    <w:qFormat/>
    <w:rsid w:val="001D65E5"/>
    <w:pPr>
      <w:ind w:left="720"/>
      <w:contextualSpacing/>
    </w:pPr>
    <w:rPr>
      <w:szCs w:val="21"/>
    </w:rPr>
  </w:style>
  <w:style w:type="paragraph" w:customStyle="1" w:styleId="xmsonormal">
    <w:name w:val="x_msonormal"/>
    <w:basedOn w:val="Normal"/>
    <w:rsid w:val="006070FB"/>
    <w:pPr>
      <w:spacing w:before="100" w:beforeAutospacing="1" w:after="100" w:afterAutospacing="1" w:line="240" w:lineRule="auto"/>
    </w:pPr>
    <w:rPr>
      <w:rFonts w:eastAsia="Times New Roman" w:cs="Times New Roman"/>
      <w:kern w:val="0"/>
      <w:lang w:eastAsia="pt-BR" w:bidi="ar-SA"/>
    </w:rPr>
  </w:style>
  <w:style w:type="character" w:styleId="Hyperlink">
    <w:name w:val="Hyperlink"/>
    <w:basedOn w:val="Fontepargpadro"/>
    <w:uiPriority w:val="99"/>
    <w:semiHidden/>
    <w:unhideWhenUsed/>
    <w:rsid w:val="00AF0E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482CDDFC3DD3498880DE7912340CA0" ma:contentTypeVersion="11" ma:contentTypeDescription="Crie um novo documento." ma:contentTypeScope="" ma:versionID="5bd30afaa73a1aa8542cdb8f795ba4de">
  <xsd:schema xmlns:xsd="http://www.w3.org/2001/XMLSchema" xmlns:xs="http://www.w3.org/2001/XMLSchema" xmlns:p="http://schemas.microsoft.com/office/2006/metadata/properties" xmlns:ns2="0480c6af-c572-468c-a68e-54b487bd4d8f" xmlns:ns3="9f2172b2-ac57-41ee-adc9-22f6b1034b45" targetNamespace="http://schemas.microsoft.com/office/2006/metadata/properties" ma:root="true" ma:fieldsID="1f4f4a1d8506b7a0a1f367c49da5d83e" ns2:_="" ns3:_="">
    <xsd:import namespace="0480c6af-c572-468c-a68e-54b487bd4d8f"/>
    <xsd:import namespace="9f2172b2-ac57-41ee-adc9-22f6b1034b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0c6af-c572-468c-a68e-54b487bd4d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172b2-ac57-41ee-adc9-22f6b1034b4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2880CD-0405-4C14-B1E9-11C269EDB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4B9F35-B400-4FD5-8C14-C6822C876248}"/>
</file>

<file path=customXml/itemProps3.xml><?xml version="1.0" encoding="utf-8"?>
<ds:datastoreItem xmlns:ds="http://schemas.openxmlformats.org/officeDocument/2006/customXml" ds:itemID="{159E2CBB-EC6D-4163-96C4-AA8D2F53C3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67448E-BAAC-41FD-8B1A-C4B9B053620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1046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Olmos</dc:creator>
  <cp:keywords/>
  <dc:description/>
  <cp:lastModifiedBy>Marina Burges</cp:lastModifiedBy>
  <cp:revision>3</cp:revision>
  <dcterms:created xsi:type="dcterms:W3CDTF">2021-05-21T18:59:00Z</dcterms:created>
  <dcterms:modified xsi:type="dcterms:W3CDTF">2021-05-21T21:10:00Z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0x010100E9482CDDFC3DD3498880DE7912340CA0</vt:lpwstr>
  </property>
</Properties>
</file>