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0A3F0" w14:textId="147C708B" w:rsidR="00560E31" w:rsidRPr="00D75571" w:rsidRDefault="00154427" w:rsidP="003A7BA8">
      <w:pPr>
        <w:spacing w:after="0" w:line="360" w:lineRule="auto"/>
        <w:jc w:val="both"/>
        <w:rPr>
          <w:rFonts w:ascii="Arial" w:hAnsi="Arial" w:cs="Arial"/>
          <w:sz w:val="24"/>
          <w:szCs w:val="24"/>
        </w:rPr>
      </w:pPr>
      <w:r w:rsidRPr="00D75571">
        <w:rPr>
          <w:rFonts w:ascii="Arial" w:hAnsi="Arial" w:cs="Arial"/>
          <w:noProof/>
          <w:sz w:val="24"/>
          <w:szCs w:val="24"/>
          <w:lang w:eastAsia="pt-BR"/>
        </w:rPr>
        <w:drawing>
          <wp:inline distT="0" distB="0" distL="0" distR="0" wp14:anchorId="43F8A693" wp14:editId="4FCFEDBF">
            <wp:extent cx="5400040" cy="884138"/>
            <wp:effectExtent l="0" t="0" r="0" b="0"/>
            <wp:docPr id="23" name="Imagem 23" descr="logo_b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884138"/>
                    </a:xfrm>
                    <a:prstGeom prst="rect">
                      <a:avLst/>
                    </a:prstGeom>
                    <a:noFill/>
                    <a:ln>
                      <a:noFill/>
                    </a:ln>
                  </pic:spPr>
                </pic:pic>
              </a:graphicData>
            </a:graphic>
          </wp:inline>
        </w:drawing>
      </w:r>
    </w:p>
    <w:p w14:paraId="37FE5844" w14:textId="04479F31" w:rsidR="00560E31" w:rsidRPr="00E62250" w:rsidRDefault="00560E31" w:rsidP="008355A3">
      <w:pPr>
        <w:spacing w:after="0" w:line="240" w:lineRule="auto"/>
        <w:ind w:left="3538"/>
        <w:jc w:val="both"/>
        <w:rPr>
          <w:rStyle w:val="normaltextrun"/>
          <w:rFonts w:ascii="Arial" w:hAnsi="Arial" w:cs="Arial"/>
          <w:b/>
          <w:bCs/>
          <w:shd w:val="clear" w:color="auto" w:fill="FFFFFF"/>
        </w:rPr>
      </w:pPr>
      <w:r w:rsidRPr="00E62250">
        <w:rPr>
          <w:rStyle w:val="normaltextrun"/>
          <w:rFonts w:ascii="Arial" w:hAnsi="Arial" w:cs="Arial"/>
          <w:b/>
          <w:bCs/>
          <w:shd w:val="clear" w:color="auto" w:fill="FFFFFF"/>
        </w:rPr>
        <w:t xml:space="preserve">ATA DA REUNIÃO PLENÁRIA ORDINÁRIA Nº </w:t>
      </w:r>
      <w:r w:rsidR="00D50953" w:rsidRPr="00E62250">
        <w:rPr>
          <w:rStyle w:val="normaltextrun"/>
          <w:rFonts w:ascii="Arial" w:hAnsi="Arial" w:cs="Arial"/>
          <w:b/>
          <w:bCs/>
          <w:shd w:val="clear" w:color="auto" w:fill="FFFFFF"/>
        </w:rPr>
        <w:t>0</w:t>
      </w:r>
      <w:r w:rsidR="00FA68FB" w:rsidRPr="00E62250">
        <w:rPr>
          <w:rStyle w:val="normaltextrun"/>
          <w:rFonts w:ascii="Arial" w:hAnsi="Arial" w:cs="Arial"/>
          <w:b/>
          <w:bCs/>
          <w:shd w:val="clear" w:color="auto" w:fill="FFFFFF"/>
        </w:rPr>
        <w:t>10</w:t>
      </w:r>
      <w:r w:rsidRPr="00E62250">
        <w:rPr>
          <w:rStyle w:val="normaltextrun"/>
          <w:rFonts w:ascii="Arial" w:hAnsi="Arial" w:cs="Arial"/>
          <w:b/>
          <w:bCs/>
          <w:shd w:val="clear" w:color="auto" w:fill="FFFFFF"/>
        </w:rPr>
        <w:t>/202</w:t>
      </w:r>
      <w:r w:rsidR="00884BBB" w:rsidRPr="00E62250">
        <w:rPr>
          <w:rStyle w:val="normaltextrun"/>
          <w:rFonts w:ascii="Arial" w:hAnsi="Arial" w:cs="Arial"/>
          <w:b/>
          <w:bCs/>
          <w:shd w:val="clear" w:color="auto" w:fill="FFFFFF"/>
        </w:rPr>
        <w:t>3</w:t>
      </w:r>
      <w:r w:rsidRPr="00E62250">
        <w:rPr>
          <w:rStyle w:val="normaltextrun"/>
          <w:rFonts w:ascii="Arial" w:hAnsi="Arial" w:cs="Arial"/>
          <w:b/>
          <w:bCs/>
          <w:shd w:val="clear" w:color="auto" w:fill="FFFFFF"/>
        </w:rPr>
        <w:t xml:space="preserve"> DO CONSELHO DE ARQUITETURA E URBANISMO DO RIO DE JANEIRO - CAU/RJ, REALIZADA </w:t>
      </w:r>
      <w:r w:rsidR="00A027F5" w:rsidRPr="00E62250">
        <w:rPr>
          <w:rStyle w:val="normaltextrun"/>
          <w:rFonts w:ascii="Arial" w:hAnsi="Arial" w:cs="Arial"/>
          <w:b/>
          <w:bCs/>
          <w:shd w:val="clear" w:color="auto" w:fill="FFFFFF"/>
        </w:rPr>
        <w:t xml:space="preserve">EM </w:t>
      </w:r>
      <w:r w:rsidR="00967A95" w:rsidRPr="00E62250">
        <w:rPr>
          <w:rStyle w:val="normaltextrun"/>
          <w:rFonts w:ascii="Arial" w:hAnsi="Arial" w:cs="Arial"/>
          <w:b/>
          <w:bCs/>
          <w:shd w:val="clear" w:color="auto" w:fill="FFFFFF"/>
        </w:rPr>
        <w:t>24</w:t>
      </w:r>
      <w:r w:rsidR="00A027F5" w:rsidRPr="00E62250">
        <w:rPr>
          <w:rStyle w:val="normaltextrun"/>
          <w:rFonts w:ascii="Arial" w:hAnsi="Arial" w:cs="Arial"/>
          <w:b/>
          <w:bCs/>
          <w:shd w:val="clear" w:color="auto" w:fill="FFFFFF"/>
        </w:rPr>
        <w:t xml:space="preserve"> DE </w:t>
      </w:r>
      <w:r w:rsidR="00FA68FB" w:rsidRPr="00E62250">
        <w:rPr>
          <w:rStyle w:val="normaltextrun"/>
          <w:rFonts w:ascii="Arial" w:hAnsi="Arial" w:cs="Arial"/>
          <w:b/>
          <w:bCs/>
          <w:shd w:val="clear" w:color="auto" w:fill="FFFFFF"/>
        </w:rPr>
        <w:t xml:space="preserve">OUTUBRO </w:t>
      </w:r>
      <w:r w:rsidR="00A027F5" w:rsidRPr="00E62250">
        <w:rPr>
          <w:rStyle w:val="normaltextrun"/>
          <w:rFonts w:ascii="Arial" w:hAnsi="Arial" w:cs="Arial"/>
          <w:b/>
          <w:bCs/>
          <w:shd w:val="clear" w:color="auto" w:fill="FFFFFF"/>
        </w:rPr>
        <w:t>DE</w:t>
      </w:r>
      <w:r w:rsidR="0093478F" w:rsidRPr="00E62250">
        <w:rPr>
          <w:rStyle w:val="normaltextrun"/>
          <w:rFonts w:ascii="Arial" w:hAnsi="Arial" w:cs="Arial"/>
          <w:b/>
          <w:bCs/>
          <w:shd w:val="clear" w:color="auto" w:fill="FFFFFF"/>
        </w:rPr>
        <w:t xml:space="preserve"> </w:t>
      </w:r>
      <w:r w:rsidRPr="00E62250">
        <w:rPr>
          <w:rStyle w:val="normaltextrun"/>
          <w:rFonts w:ascii="Arial" w:hAnsi="Arial" w:cs="Arial"/>
          <w:b/>
          <w:bCs/>
          <w:shd w:val="clear" w:color="auto" w:fill="FFFFFF"/>
        </w:rPr>
        <w:t>202</w:t>
      </w:r>
      <w:r w:rsidR="00884BBB" w:rsidRPr="00E62250">
        <w:rPr>
          <w:rStyle w:val="normaltextrun"/>
          <w:rFonts w:ascii="Arial" w:hAnsi="Arial" w:cs="Arial"/>
          <w:b/>
          <w:bCs/>
          <w:shd w:val="clear" w:color="auto" w:fill="FFFFFF"/>
        </w:rPr>
        <w:t>3</w:t>
      </w:r>
      <w:r w:rsidR="00A91312" w:rsidRPr="00E62250">
        <w:rPr>
          <w:rStyle w:val="normaltextrun"/>
          <w:rFonts w:ascii="Arial" w:hAnsi="Arial" w:cs="Arial"/>
          <w:b/>
          <w:bCs/>
          <w:shd w:val="clear" w:color="auto" w:fill="FFFFFF"/>
        </w:rPr>
        <w:t>, FORMATO HÍBRIDO.</w:t>
      </w:r>
    </w:p>
    <w:p w14:paraId="479F3B91" w14:textId="77777777" w:rsidR="0007158D" w:rsidRPr="00D75571" w:rsidRDefault="0007158D" w:rsidP="003A7BA8">
      <w:pPr>
        <w:spacing w:after="0" w:line="360" w:lineRule="auto"/>
        <w:jc w:val="both"/>
        <w:rPr>
          <w:rStyle w:val="eop"/>
          <w:rFonts w:ascii="Arial" w:hAnsi="Arial" w:cs="Arial"/>
          <w:sz w:val="24"/>
          <w:szCs w:val="24"/>
        </w:rPr>
      </w:pPr>
    </w:p>
    <w:p w14:paraId="3A623662" w14:textId="27E2B061" w:rsidR="002E501D" w:rsidRPr="00920D2B" w:rsidRDefault="00560E31" w:rsidP="00D75571">
      <w:pPr>
        <w:spacing w:after="0" w:line="360" w:lineRule="auto"/>
        <w:jc w:val="both"/>
        <w:rPr>
          <w:rStyle w:val="normaltextrun"/>
          <w:rFonts w:ascii="Arial" w:hAnsi="Arial" w:cs="Arial"/>
          <w:b/>
        </w:rPr>
      </w:pPr>
      <w:r w:rsidRPr="00E62250">
        <w:rPr>
          <w:rStyle w:val="Ttulo2Char"/>
          <w:rFonts w:ascii="Arial" w:hAnsi="Arial" w:cs="Arial"/>
          <w:color w:val="auto"/>
          <w:sz w:val="22"/>
          <w:szCs w:val="22"/>
        </w:rPr>
        <w:t>Aos</w:t>
      </w:r>
      <w:r w:rsidR="00FA68FB" w:rsidRPr="00E62250">
        <w:rPr>
          <w:rStyle w:val="Ttulo2Char"/>
          <w:rFonts w:ascii="Arial" w:hAnsi="Arial" w:cs="Arial"/>
          <w:color w:val="auto"/>
          <w:sz w:val="22"/>
          <w:szCs w:val="22"/>
        </w:rPr>
        <w:t xml:space="preserve"> </w:t>
      </w:r>
      <w:r w:rsidR="00272E08" w:rsidRPr="00E62250">
        <w:rPr>
          <w:rStyle w:val="Ttulo2Char"/>
          <w:rFonts w:ascii="Arial" w:hAnsi="Arial" w:cs="Arial"/>
          <w:color w:val="auto"/>
          <w:sz w:val="22"/>
          <w:szCs w:val="22"/>
        </w:rPr>
        <w:t xml:space="preserve">vinte e quatro </w:t>
      </w:r>
      <w:r w:rsidR="00FA68FB" w:rsidRPr="00E62250">
        <w:rPr>
          <w:rStyle w:val="Ttulo2Char"/>
          <w:rFonts w:ascii="Arial" w:hAnsi="Arial" w:cs="Arial"/>
          <w:color w:val="auto"/>
          <w:sz w:val="22"/>
          <w:szCs w:val="22"/>
        </w:rPr>
        <w:t xml:space="preserve">dias </w:t>
      </w:r>
      <w:r w:rsidR="00BE04FD" w:rsidRPr="00E62250">
        <w:rPr>
          <w:rStyle w:val="Ttulo2Char"/>
          <w:rFonts w:ascii="Arial" w:hAnsi="Arial" w:cs="Arial"/>
          <w:color w:val="auto"/>
          <w:sz w:val="22"/>
          <w:szCs w:val="22"/>
        </w:rPr>
        <w:t xml:space="preserve">do </w:t>
      </w:r>
      <w:r w:rsidRPr="00E62250">
        <w:rPr>
          <w:rStyle w:val="Ttulo2Char"/>
          <w:rFonts w:ascii="Arial" w:hAnsi="Arial" w:cs="Arial"/>
          <w:color w:val="auto"/>
          <w:sz w:val="22"/>
          <w:szCs w:val="22"/>
        </w:rPr>
        <w:t xml:space="preserve">mês de </w:t>
      </w:r>
      <w:r w:rsidR="00FA68FB" w:rsidRPr="00E62250">
        <w:rPr>
          <w:rStyle w:val="Ttulo2Char"/>
          <w:rFonts w:ascii="Arial" w:hAnsi="Arial" w:cs="Arial"/>
          <w:color w:val="auto"/>
          <w:sz w:val="22"/>
          <w:szCs w:val="22"/>
        </w:rPr>
        <w:t>outubro</w:t>
      </w:r>
      <w:r w:rsidR="00CD5533" w:rsidRPr="00E62250">
        <w:rPr>
          <w:rStyle w:val="Ttulo2Char"/>
          <w:rFonts w:ascii="Arial" w:hAnsi="Arial" w:cs="Arial"/>
          <w:color w:val="auto"/>
          <w:sz w:val="22"/>
          <w:szCs w:val="22"/>
        </w:rPr>
        <w:t xml:space="preserve"> </w:t>
      </w:r>
      <w:r w:rsidRPr="00E62250">
        <w:rPr>
          <w:rStyle w:val="Ttulo2Char"/>
          <w:rFonts w:ascii="Arial" w:hAnsi="Arial" w:cs="Arial"/>
          <w:color w:val="auto"/>
          <w:sz w:val="22"/>
          <w:szCs w:val="22"/>
        </w:rPr>
        <w:t>de 202</w:t>
      </w:r>
      <w:r w:rsidR="00884BBB" w:rsidRPr="00E62250">
        <w:rPr>
          <w:rStyle w:val="Ttulo2Char"/>
          <w:rFonts w:ascii="Arial" w:hAnsi="Arial" w:cs="Arial"/>
          <w:color w:val="auto"/>
          <w:sz w:val="22"/>
          <w:szCs w:val="22"/>
        </w:rPr>
        <w:t>3</w:t>
      </w:r>
      <w:r w:rsidRPr="00E62250">
        <w:rPr>
          <w:rStyle w:val="Ttulo2Char"/>
          <w:rFonts w:ascii="Arial" w:hAnsi="Arial" w:cs="Arial"/>
          <w:color w:val="auto"/>
          <w:sz w:val="22"/>
          <w:szCs w:val="22"/>
        </w:rPr>
        <w:t xml:space="preserve"> (dois mil e vinte e </w:t>
      </w:r>
      <w:r w:rsidR="00884BBB" w:rsidRPr="00E62250">
        <w:rPr>
          <w:rStyle w:val="Ttulo2Char"/>
          <w:rFonts w:ascii="Arial" w:hAnsi="Arial" w:cs="Arial"/>
          <w:color w:val="auto"/>
          <w:sz w:val="22"/>
          <w:szCs w:val="22"/>
        </w:rPr>
        <w:t>três</w:t>
      </w:r>
      <w:r w:rsidRPr="00E62250">
        <w:rPr>
          <w:rStyle w:val="Ttulo2Char"/>
          <w:rFonts w:ascii="Arial" w:hAnsi="Arial" w:cs="Arial"/>
          <w:color w:val="auto"/>
          <w:sz w:val="22"/>
          <w:szCs w:val="22"/>
        </w:rPr>
        <w:t xml:space="preserve">), em primeira convocação às 16h, foi realizada, </w:t>
      </w:r>
      <w:r w:rsidR="00A91312" w:rsidRPr="00E62250">
        <w:rPr>
          <w:rStyle w:val="Ttulo2Char"/>
          <w:rFonts w:ascii="Arial" w:hAnsi="Arial" w:cs="Arial"/>
          <w:color w:val="auto"/>
          <w:sz w:val="22"/>
          <w:szCs w:val="22"/>
        </w:rPr>
        <w:t>em formato híbrido</w:t>
      </w:r>
      <w:r w:rsidR="00AA61ED" w:rsidRPr="00E62250">
        <w:rPr>
          <w:rStyle w:val="Ttulo2Char"/>
          <w:rFonts w:ascii="Arial" w:hAnsi="Arial" w:cs="Arial"/>
          <w:color w:val="auto"/>
          <w:sz w:val="22"/>
          <w:szCs w:val="22"/>
        </w:rPr>
        <w:t xml:space="preserve"> (sede CAURJ/Zoom)</w:t>
      </w:r>
      <w:r w:rsidRPr="00E62250">
        <w:rPr>
          <w:rStyle w:val="Ttulo2Char"/>
          <w:rFonts w:ascii="Arial" w:hAnsi="Arial" w:cs="Arial"/>
          <w:color w:val="auto"/>
          <w:sz w:val="22"/>
          <w:szCs w:val="22"/>
        </w:rPr>
        <w:t xml:space="preserve">, a Reunião Plenária Ordinária do CAU/RJ, nº </w:t>
      </w:r>
      <w:r w:rsidR="00FA68FB" w:rsidRPr="00E62250">
        <w:rPr>
          <w:rStyle w:val="Ttulo2Char"/>
          <w:rFonts w:ascii="Arial" w:hAnsi="Arial" w:cs="Arial"/>
          <w:b/>
          <w:bCs/>
          <w:color w:val="auto"/>
          <w:sz w:val="22"/>
          <w:szCs w:val="22"/>
        </w:rPr>
        <w:t>10</w:t>
      </w:r>
      <w:r w:rsidRPr="00E62250">
        <w:rPr>
          <w:rStyle w:val="Ttulo2Char"/>
          <w:rFonts w:ascii="Arial" w:hAnsi="Arial" w:cs="Arial"/>
          <w:b/>
          <w:bCs/>
          <w:color w:val="auto"/>
          <w:sz w:val="22"/>
          <w:szCs w:val="22"/>
        </w:rPr>
        <w:t>/202</w:t>
      </w:r>
      <w:r w:rsidR="00884BBB" w:rsidRPr="00E62250">
        <w:rPr>
          <w:rStyle w:val="Ttulo2Char"/>
          <w:rFonts w:ascii="Arial" w:hAnsi="Arial" w:cs="Arial"/>
          <w:b/>
          <w:bCs/>
          <w:color w:val="auto"/>
          <w:sz w:val="22"/>
          <w:szCs w:val="22"/>
        </w:rPr>
        <w:t>3</w:t>
      </w:r>
      <w:r w:rsidRPr="00E62250">
        <w:rPr>
          <w:rStyle w:val="Ttulo2Char"/>
          <w:rFonts w:ascii="Arial" w:hAnsi="Arial" w:cs="Arial"/>
          <w:color w:val="auto"/>
          <w:sz w:val="22"/>
          <w:szCs w:val="22"/>
        </w:rPr>
        <w:t xml:space="preserve">, </w:t>
      </w:r>
      <w:r w:rsidRPr="00E62250">
        <w:rPr>
          <w:rStyle w:val="Ttulo2Char"/>
          <w:rFonts w:ascii="Arial" w:hAnsi="Arial" w:cs="Arial"/>
          <w:b/>
          <w:bCs/>
          <w:color w:val="auto"/>
          <w:sz w:val="22"/>
          <w:szCs w:val="22"/>
          <w:u w:val="single"/>
        </w:rPr>
        <w:t>que teve início com a segunda convocação às 16h30</w:t>
      </w:r>
      <w:r w:rsidRPr="00E62250">
        <w:rPr>
          <w:rStyle w:val="Ttulo2Char"/>
          <w:rFonts w:ascii="Arial" w:hAnsi="Arial" w:cs="Arial"/>
          <w:color w:val="auto"/>
          <w:sz w:val="22"/>
          <w:szCs w:val="22"/>
        </w:rPr>
        <w:t>, sob a coordenação do presidente Pablo Benetti.</w:t>
      </w:r>
      <w:bookmarkStart w:id="0" w:name="_heading=h.gjdgxs" w:colFirst="0" w:colLast="0"/>
      <w:bookmarkEnd w:id="0"/>
      <w:r w:rsidR="00AE0A10" w:rsidRPr="00E62250">
        <w:rPr>
          <w:rFonts w:ascii="Arial" w:eastAsia="Arial" w:hAnsi="Arial" w:cs="Arial"/>
        </w:rPr>
        <w:t xml:space="preserve"> </w:t>
      </w:r>
      <w:r w:rsidR="00AE0A10" w:rsidRPr="00E62250">
        <w:rPr>
          <w:rFonts w:ascii="Arial" w:eastAsia="Arial" w:hAnsi="Arial" w:cs="Arial"/>
          <w:b/>
          <w:bCs/>
        </w:rPr>
        <w:t xml:space="preserve">1. Verificação do quórum: </w:t>
      </w:r>
      <w:r w:rsidR="00AE0A10" w:rsidRPr="00E62250">
        <w:rPr>
          <w:rFonts w:ascii="Arial" w:eastAsia="Arial" w:hAnsi="Arial" w:cs="Arial"/>
        </w:rPr>
        <w:t>A</w:t>
      </w:r>
      <w:r w:rsidRPr="00E62250">
        <w:rPr>
          <w:rStyle w:val="Ttulo2Char"/>
          <w:rFonts w:ascii="Arial" w:hAnsi="Arial" w:cs="Arial"/>
          <w:color w:val="auto"/>
          <w:sz w:val="22"/>
          <w:szCs w:val="22"/>
        </w:rPr>
        <w:t xml:space="preserve"> chefe de gabinete Patrícia</w:t>
      </w:r>
      <w:r w:rsidR="00C56423" w:rsidRPr="00E62250">
        <w:rPr>
          <w:rStyle w:val="Ttulo2Char"/>
          <w:rFonts w:ascii="Arial" w:hAnsi="Arial" w:cs="Arial"/>
          <w:color w:val="auto"/>
          <w:sz w:val="22"/>
          <w:szCs w:val="22"/>
        </w:rPr>
        <w:t xml:space="preserve"> Cordeiro</w:t>
      </w:r>
      <w:r w:rsidRPr="00E62250">
        <w:rPr>
          <w:rStyle w:val="Ttulo2Char"/>
          <w:rFonts w:ascii="Arial" w:hAnsi="Arial" w:cs="Arial"/>
          <w:color w:val="auto"/>
          <w:sz w:val="22"/>
          <w:szCs w:val="22"/>
        </w:rPr>
        <w:t xml:space="preserve"> procedeu </w:t>
      </w:r>
      <w:r w:rsidR="00C56423" w:rsidRPr="00E62250">
        <w:rPr>
          <w:rStyle w:val="Ttulo2Char"/>
          <w:rFonts w:ascii="Arial" w:hAnsi="Arial" w:cs="Arial"/>
          <w:color w:val="auto"/>
          <w:sz w:val="22"/>
          <w:szCs w:val="22"/>
        </w:rPr>
        <w:t xml:space="preserve">à verificação do </w:t>
      </w:r>
      <w:r w:rsidRPr="00E62250">
        <w:rPr>
          <w:rStyle w:val="Ttulo2Char"/>
          <w:rFonts w:ascii="Arial" w:hAnsi="Arial" w:cs="Arial"/>
          <w:b/>
          <w:bCs/>
          <w:color w:val="auto"/>
          <w:sz w:val="22"/>
          <w:szCs w:val="22"/>
          <w:u w:val="single"/>
        </w:rPr>
        <w:t>Quórum</w:t>
      </w:r>
      <w:r w:rsidRPr="00E62250">
        <w:rPr>
          <w:rStyle w:val="Ttulo2Char"/>
          <w:rFonts w:ascii="Arial" w:hAnsi="Arial" w:cs="Arial"/>
          <w:b/>
          <w:bCs/>
          <w:color w:val="auto"/>
          <w:sz w:val="22"/>
          <w:szCs w:val="22"/>
        </w:rPr>
        <w:t xml:space="preserve"> </w:t>
      </w:r>
      <w:r w:rsidRPr="00E62250">
        <w:rPr>
          <w:rStyle w:val="Ttulo2Char"/>
          <w:rFonts w:ascii="Arial" w:hAnsi="Arial" w:cs="Arial"/>
          <w:color w:val="auto"/>
          <w:sz w:val="22"/>
          <w:szCs w:val="22"/>
        </w:rPr>
        <w:t>fazendo a</w:t>
      </w:r>
      <w:r w:rsidRPr="00E62250">
        <w:rPr>
          <w:rStyle w:val="Ttulo2Char"/>
          <w:rFonts w:ascii="Arial" w:hAnsi="Arial" w:cs="Arial"/>
          <w:b/>
          <w:bCs/>
          <w:color w:val="auto"/>
          <w:sz w:val="22"/>
          <w:szCs w:val="22"/>
        </w:rPr>
        <w:t xml:space="preserve"> </w:t>
      </w:r>
      <w:r w:rsidRPr="00E62250">
        <w:rPr>
          <w:rStyle w:val="Ttulo2Char"/>
          <w:rFonts w:ascii="Arial" w:hAnsi="Arial" w:cs="Arial"/>
          <w:color w:val="auto"/>
          <w:sz w:val="22"/>
          <w:szCs w:val="22"/>
        </w:rPr>
        <w:t xml:space="preserve">chamada dos </w:t>
      </w:r>
      <w:r w:rsidRPr="00E62250">
        <w:rPr>
          <w:rStyle w:val="Ttulo2Char"/>
          <w:rFonts w:ascii="Arial" w:hAnsi="Arial" w:cs="Arial"/>
          <w:b/>
          <w:bCs/>
          <w:color w:val="auto"/>
          <w:sz w:val="22"/>
          <w:szCs w:val="22"/>
          <w:u w:val="single"/>
        </w:rPr>
        <w:t>Conselheiros Titulares:</w:t>
      </w:r>
      <w:r w:rsidR="00295D5D" w:rsidRPr="00E62250">
        <w:rPr>
          <w:rStyle w:val="Ttulo2Char"/>
          <w:rFonts w:ascii="Arial" w:hAnsi="Arial" w:cs="Arial"/>
          <w:color w:val="auto"/>
          <w:sz w:val="22"/>
          <w:szCs w:val="22"/>
        </w:rPr>
        <w:t xml:space="preserve"> </w:t>
      </w:r>
      <w:r w:rsidR="00F3269B" w:rsidRPr="00E62250">
        <w:rPr>
          <w:rStyle w:val="Ttulo2Char"/>
          <w:rFonts w:ascii="Arial" w:hAnsi="Arial" w:cs="Arial"/>
          <w:color w:val="auto"/>
          <w:sz w:val="22"/>
          <w:szCs w:val="22"/>
        </w:rPr>
        <w:t xml:space="preserve">Alyne Fernanda Cardoso Reis, </w:t>
      </w:r>
      <w:r w:rsidRPr="00E62250">
        <w:rPr>
          <w:rStyle w:val="Ttulo2Char"/>
          <w:rFonts w:ascii="Arial" w:hAnsi="Arial" w:cs="Arial"/>
          <w:color w:val="auto"/>
          <w:sz w:val="22"/>
          <w:szCs w:val="22"/>
        </w:rPr>
        <w:t>Ângela Botelho</w:t>
      </w:r>
      <w:r w:rsidR="006E4074" w:rsidRPr="00E62250">
        <w:rPr>
          <w:rStyle w:val="Ttulo2Char"/>
          <w:rFonts w:ascii="Arial" w:hAnsi="Arial" w:cs="Arial"/>
          <w:color w:val="auto"/>
          <w:sz w:val="22"/>
          <w:szCs w:val="22"/>
        </w:rPr>
        <w:t xml:space="preserve">, </w:t>
      </w:r>
      <w:r w:rsidR="007B4C51" w:rsidRPr="00E62250">
        <w:rPr>
          <w:rStyle w:val="Ttulo2Char"/>
          <w:rFonts w:ascii="Arial" w:hAnsi="Arial" w:cs="Arial"/>
          <w:color w:val="auto"/>
          <w:sz w:val="22"/>
          <w:szCs w:val="22"/>
        </w:rPr>
        <w:t xml:space="preserve">Leila Marques da Silva, </w:t>
      </w:r>
      <w:r w:rsidR="00F3269B" w:rsidRPr="00E62250">
        <w:rPr>
          <w:rStyle w:val="Ttulo2Char"/>
          <w:rFonts w:ascii="Arial" w:hAnsi="Arial" w:cs="Arial"/>
          <w:color w:val="auto"/>
          <w:sz w:val="22"/>
          <w:szCs w:val="22"/>
        </w:rPr>
        <w:t xml:space="preserve">Lucas Alencar </w:t>
      </w:r>
      <w:proofErr w:type="spellStart"/>
      <w:r w:rsidR="00F3269B" w:rsidRPr="00E62250">
        <w:rPr>
          <w:rStyle w:val="Ttulo2Char"/>
          <w:rFonts w:ascii="Arial" w:hAnsi="Arial" w:cs="Arial"/>
          <w:color w:val="auto"/>
          <w:sz w:val="22"/>
          <w:szCs w:val="22"/>
        </w:rPr>
        <w:t>Faulhaber</w:t>
      </w:r>
      <w:proofErr w:type="spellEnd"/>
      <w:r w:rsidR="00F3269B" w:rsidRPr="00E62250">
        <w:rPr>
          <w:rStyle w:val="Ttulo2Char"/>
          <w:rFonts w:ascii="Arial" w:hAnsi="Arial" w:cs="Arial"/>
          <w:color w:val="auto"/>
          <w:sz w:val="22"/>
          <w:szCs w:val="22"/>
        </w:rPr>
        <w:t xml:space="preserve"> Barbosa, </w:t>
      </w:r>
      <w:proofErr w:type="spellStart"/>
      <w:r w:rsidR="00FF64A9" w:rsidRPr="00E62250">
        <w:rPr>
          <w:rStyle w:val="Ttulo2Char"/>
          <w:rFonts w:ascii="Arial" w:hAnsi="Arial" w:cs="Arial"/>
          <w:color w:val="auto"/>
          <w:sz w:val="22"/>
          <w:szCs w:val="22"/>
        </w:rPr>
        <w:t>Leonam</w:t>
      </w:r>
      <w:proofErr w:type="spellEnd"/>
      <w:r w:rsidR="00FF64A9" w:rsidRPr="00E62250">
        <w:rPr>
          <w:rStyle w:val="Ttulo2Char"/>
          <w:rFonts w:ascii="Arial" w:hAnsi="Arial" w:cs="Arial"/>
          <w:color w:val="auto"/>
          <w:sz w:val="22"/>
          <w:szCs w:val="22"/>
        </w:rPr>
        <w:t xml:space="preserve"> </w:t>
      </w:r>
      <w:proofErr w:type="spellStart"/>
      <w:r w:rsidR="00FF64A9" w:rsidRPr="00E62250">
        <w:rPr>
          <w:rStyle w:val="Ttulo2Char"/>
          <w:rFonts w:ascii="Arial" w:hAnsi="Arial" w:cs="Arial"/>
          <w:color w:val="auto"/>
          <w:sz w:val="22"/>
          <w:szCs w:val="22"/>
        </w:rPr>
        <w:t>Estrella</w:t>
      </w:r>
      <w:proofErr w:type="spellEnd"/>
      <w:r w:rsidR="00FF64A9" w:rsidRPr="00E62250">
        <w:rPr>
          <w:rStyle w:val="Ttulo2Char"/>
          <w:rFonts w:ascii="Arial" w:hAnsi="Arial" w:cs="Arial"/>
          <w:color w:val="auto"/>
          <w:sz w:val="22"/>
          <w:szCs w:val="22"/>
        </w:rPr>
        <w:t xml:space="preserve"> Figueiredo, </w:t>
      </w:r>
      <w:r w:rsidR="007B21F5" w:rsidRPr="00E62250">
        <w:rPr>
          <w:rStyle w:val="Ttulo2Char"/>
          <w:rFonts w:ascii="Arial" w:hAnsi="Arial" w:cs="Arial"/>
          <w:color w:val="auto"/>
          <w:sz w:val="22"/>
          <w:szCs w:val="22"/>
        </w:rPr>
        <w:t>Luciana da Silva Mayrink,</w:t>
      </w:r>
      <w:r w:rsidR="007B4C51" w:rsidRPr="00E62250">
        <w:rPr>
          <w:rStyle w:val="Ttulo2Char"/>
          <w:rFonts w:ascii="Arial" w:hAnsi="Arial" w:cs="Arial"/>
          <w:color w:val="auto"/>
          <w:sz w:val="22"/>
          <w:szCs w:val="22"/>
        </w:rPr>
        <w:t xml:space="preserve"> Luiz Damião Teixeira da Silva,</w:t>
      </w:r>
      <w:r w:rsidR="007B21F5" w:rsidRPr="00E62250">
        <w:rPr>
          <w:rStyle w:val="Ttulo2Char"/>
          <w:rFonts w:ascii="Arial" w:hAnsi="Arial" w:cs="Arial"/>
          <w:color w:val="auto"/>
          <w:sz w:val="22"/>
          <w:szCs w:val="22"/>
        </w:rPr>
        <w:t xml:space="preserve"> </w:t>
      </w:r>
      <w:r w:rsidRPr="00E62250">
        <w:rPr>
          <w:rStyle w:val="Ttulo2Char"/>
          <w:rFonts w:ascii="Arial" w:hAnsi="Arial" w:cs="Arial"/>
          <w:color w:val="auto"/>
          <w:sz w:val="22"/>
          <w:szCs w:val="22"/>
        </w:rPr>
        <w:t xml:space="preserve">Marcus Pedro Oneto </w:t>
      </w:r>
      <w:proofErr w:type="spellStart"/>
      <w:r w:rsidRPr="00E62250">
        <w:rPr>
          <w:rStyle w:val="Ttulo2Char"/>
          <w:rFonts w:ascii="Arial" w:hAnsi="Arial" w:cs="Arial"/>
          <w:color w:val="auto"/>
          <w:sz w:val="22"/>
          <w:szCs w:val="22"/>
        </w:rPr>
        <w:t>Fiorito</w:t>
      </w:r>
      <w:proofErr w:type="spellEnd"/>
      <w:r w:rsidRPr="00E62250">
        <w:rPr>
          <w:rStyle w:val="Ttulo2Char"/>
          <w:rFonts w:ascii="Arial" w:hAnsi="Arial" w:cs="Arial"/>
          <w:color w:val="auto"/>
          <w:sz w:val="22"/>
          <w:szCs w:val="22"/>
        </w:rPr>
        <w:t xml:space="preserve">, </w:t>
      </w:r>
      <w:r w:rsidR="00FF64A9" w:rsidRPr="00E62250">
        <w:rPr>
          <w:rStyle w:val="Ttulo2Char"/>
          <w:rFonts w:ascii="Arial" w:hAnsi="Arial" w:cs="Arial"/>
          <w:color w:val="auto"/>
          <w:sz w:val="22"/>
          <w:szCs w:val="22"/>
        </w:rPr>
        <w:t xml:space="preserve">Marta Regina Ribeiro Costa, </w:t>
      </w:r>
      <w:r w:rsidR="007B21F5" w:rsidRPr="00E62250">
        <w:rPr>
          <w:rStyle w:val="Ttulo2Char"/>
          <w:rFonts w:ascii="Arial" w:hAnsi="Arial" w:cs="Arial"/>
          <w:color w:val="auto"/>
          <w:sz w:val="22"/>
          <w:szCs w:val="22"/>
        </w:rPr>
        <w:t xml:space="preserve">Noêmia Lúcia Barradas Fernandes, </w:t>
      </w:r>
      <w:r w:rsidRPr="00E62250">
        <w:rPr>
          <w:rStyle w:val="Ttulo2Char"/>
          <w:rFonts w:ascii="Arial" w:hAnsi="Arial" w:cs="Arial"/>
          <w:color w:val="auto"/>
          <w:sz w:val="22"/>
          <w:szCs w:val="22"/>
        </w:rPr>
        <w:t xml:space="preserve">Pablo Cesar Benetti, </w:t>
      </w:r>
      <w:r w:rsidR="007B4C51" w:rsidRPr="00E62250">
        <w:rPr>
          <w:rStyle w:val="Ttulo2Char"/>
          <w:rFonts w:ascii="Arial" w:hAnsi="Arial" w:cs="Arial"/>
          <w:color w:val="auto"/>
          <w:sz w:val="22"/>
          <w:szCs w:val="22"/>
        </w:rPr>
        <w:t xml:space="preserve">Paulo Oscar Saad, Rodrigo C. </w:t>
      </w:r>
      <w:proofErr w:type="spellStart"/>
      <w:r w:rsidR="007B4C51" w:rsidRPr="00E62250">
        <w:rPr>
          <w:rStyle w:val="Ttulo2Char"/>
          <w:rFonts w:ascii="Arial" w:hAnsi="Arial" w:cs="Arial"/>
          <w:color w:val="auto"/>
          <w:sz w:val="22"/>
          <w:szCs w:val="22"/>
        </w:rPr>
        <w:t>Bertamé</w:t>
      </w:r>
      <w:proofErr w:type="spellEnd"/>
      <w:r w:rsidR="007B4C51" w:rsidRPr="00E62250">
        <w:rPr>
          <w:rStyle w:val="Ttulo2Char"/>
          <w:rFonts w:ascii="Arial" w:hAnsi="Arial" w:cs="Arial"/>
          <w:color w:val="auto"/>
          <w:sz w:val="22"/>
          <w:szCs w:val="22"/>
        </w:rPr>
        <w:t xml:space="preserve"> Ribeiro, </w:t>
      </w:r>
      <w:r w:rsidRPr="00E62250">
        <w:rPr>
          <w:rStyle w:val="Ttulo2Char"/>
          <w:rFonts w:ascii="Arial" w:hAnsi="Arial" w:cs="Arial"/>
          <w:color w:val="auto"/>
          <w:sz w:val="22"/>
          <w:szCs w:val="22"/>
        </w:rPr>
        <w:t xml:space="preserve">Rosemary </w:t>
      </w:r>
      <w:proofErr w:type="spellStart"/>
      <w:r w:rsidRPr="00E62250">
        <w:rPr>
          <w:rStyle w:val="Ttulo2Char"/>
          <w:rFonts w:ascii="Arial" w:hAnsi="Arial" w:cs="Arial"/>
          <w:color w:val="auto"/>
          <w:sz w:val="22"/>
          <w:szCs w:val="22"/>
        </w:rPr>
        <w:t>Compans</w:t>
      </w:r>
      <w:proofErr w:type="spellEnd"/>
      <w:r w:rsidRPr="00E62250">
        <w:rPr>
          <w:rStyle w:val="Ttulo2Char"/>
          <w:rFonts w:ascii="Arial" w:hAnsi="Arial" w:cs="Arial"/>
          <w:color w:val="auto"/>
          <w:sz w:val="22"/>
          <w:szCs w:val="22"/>
        </w:rPr>
        <w:t xml:space="preserve"> da Silva, </w:t>
      </w:r>
      <w:r w:rsidR="007B21F5" w:rsidRPr="00E62250">
        <w:rPr>
          <w:rStyle w:val="Ttulo2Char"/>
          <w:rFonts w:ascii="Arial" w:hAnsi="Arial" w:cs="Arial"/>
          <w:color w:val="auto"/>
          <w:sz w:val="22"/>
          <w:szCs w:val="22"/>
        </w:rPr>
        <w:t xml:space="preserve">Sandra Regina de B </w:t>
      </w:r>
      <w:proofErr w:type="spellStart"/>
      <w:r w:rsidR="007B21F5" w:rsidRPr="00E62250">
        <w:rPr>
          <w:rStyle w:val="Ttulo2Char"/>
          <w:rFonts w:ascii="Arial" w:hAnsi="Arial" w:cs="Arial"/>
          <w:color w:val="auto"/>
          <w:sz w:val="22"/>
          <w:szCs w:val="22"/>
        </w:rPr>
        <w:t>Sayão</w:t>
      </w:r>
      <w:proofErr w:type="spellEnd"/>
      <w:r w:rsidR="007B21F5" w:rsidRPr="00E62250">
        <w:rPr>
          <w:rStyle w:val="Ttulo2Char"/>
          <w:rFonts w:ascii="Arial" w:hAnsi="Arial" w:cs="Arial"/>
          <w:color w:val="auto"/>
          <w:sz w:val="22"/>
          <w:szCs w:val="22"/>
        </w:rPr>
        <w:t xml:space="preserve"> Ferreira, </w:t>
      </w:r>
      <w:r w:rsidR="007B4C51" w:rsidRPr="00E62250">
        <w:rPr>
          <w:rStyle w:val="Ttulo2Char"/>
          <w:rFonts w:ascii="Arial" w:hAnsi="Arial" w:cs="Arial"/>
          <w:color w:val="auto"/>
          <w:sz w:val="22"/>
          <w:szCs w:val="22"/>
        </w:rPr>
        <w:t xml:space="preserve">Simone </w:t>
      </w:r>
      <w:proofErr w:type="spellStart"/>
      <w:r w:rsidR="007B4C51" w:rsidRPr="00E62250">
        <w:rPr>
          <w:rStyle w:val="Ttulo2Char"/>
          <w:rFonts w:ascii="Arial" w:hAnsi="Arial" w:cs="Arial"/>
          <w:color w:val="auto"/>
          <w:sz w:val="22"/>
          <w:szCs w:val="22"/>
        </w:rPr>
        <w:t>Feigelson</w:t>
      </w:r>
      <w:proofErr w:type="spellEnd"/>
      <w:r w:rsidR="007B4C51" w:rsidRPr="00E62250">
        <w:rPr>
          <w:rStyle w:val="Ttulo2Char"/>
          <w:rFonts w:ascii="Arial" w:hAnsi="Arial" w:cs="Arial"/>
          <w:color w:val="auto"/>
          <w:sz w:val="22"/>
          <w:szCs w:val="22"/>
        </w:rPr>
        <w:t xml:space="preserve"> </w:t>
      </w:r>
      <w:proofErr w:type="spellStart"/>
      <w:r w:rsidR="007B4C51" w:rsidRPr="00E62250">
        <w:rPr>
          <w:rStyle w:val="Ttulo2Char"/>
          <w:rFonts w:ascii="Arial" w:hAnsi="Arial" w:cs="Arial"/>
          <w:color w:val="auto"/>
          <w:sz w:val="22"/>
          <w:szCs w:val="22"/>
        </w:rPr>
        <w:t>Deutsch</w:t>
      </w:r>
      <w:proofErr w:type="spellEnd"/>
      <w:r w:rsidR="007B4C51" w:rsidRPr="00E62250">
        <w:rPr>
          <w:rStyle w:val="Ttulo2Char"/>
          <w:rFonts w:ascii="Arial" w:hAnsi="Arial" w:cs="Arial"/>
          <w:color w:val="auto"/>
          <w:sz w:val="22"/>
          <w:szCs w:val="22"/>
        </w:rPr>
        <w:t xml:space="preserve">, </w:t>
      </w:r>
      <w:proofErr w:type="spellStart"/>
      <w:r w:rsidR="00FF64A9" w:rsidRPr="00E62250">
        <w:rPr>
          <w:rStyle w:val="Ttulo2Char"/>
          <w:rFonts w:ascii="Arial" w:hAnsi="Arial" w:cs="Arial"/>
          <w:color w:val="auto"/>
          <w:sz w:val="22"/>
          <w:szCs w:val="22"/>
        </w:rPr>
        <w:t>Tanya</w:t>
      </w:r>
      <w:proofErr w:type="spellEnd"/>
      <w:r w:rsidR="00FF64A9" w:rsidRPr="00E62250">
        <w:rPr>
          <w:rStyle w:val="Ttulo2Char"/>
          <w:rFonts w:ascii="Arial" w:hAnsi="Arial" w:cs="Arial"/>
          <w:color w:val="auto"/>
          <w:sz w:val="22"/>
          <w:szCs w:val="22"/>
        </w:rPr>
        <w:t xml:space="preserve"> Argentina Cano </w:t>
      </w:r>
      <w:proofErr w:type="spellStart"/>
      <w:r w:rsidR="00FF64A9" w:rsidRPr="00E62250">
        <w:rPr>
          <w:rStyle w:val="Ttulo2Char"/>
          <w:rFonts w:ascii="Arial" w:hAnsi="Arial" w:cs="Arial"/>
          <w:color w:val="auto"/>
          <w:sz w:val="22"/>
          <w:szCs w:val="22"/>
        </w:rPr>
        <w:t>Collado</w:t>
      </w:r>
      <w:proofErr w:type="spellEnd"/>
      <w:r w:rsidR="00FF64A9" w:rsidRPr="00E62250">
        <w:rPr>
          <w:rStyle w:val="Ttulo2Char"/>
          <w:rFonts w:ascii="Arial" w:hAnsi="Arial" w:cs="Arial"/>
          <w:color w:val="auto"/>
          <w:sz w:val="22"/>
          <w:szCs w:val="22"/>
        </w:rPr>
        <w:t xml:space="preserve">, </w:t>
      </w:r>
      <w:proofErr w:type="spellStart"/>
      <w:r w:rsidRPr="00E62250">
        <w:rPr>
          <w:rStyle w:val="Ttulo2Char"/>
          <w:rFonts w:ascii="Arial" w:hAnsi="Arial" w:cs="Arial"/>
          <w:color w:val="auto"/>
          <w:sz w:val="22"/>
          <w:szCs w:val="22"/>
        </w:rPr>
        <w:t>Tayane</w:t>
      </w:r>
      <w:proofErr w:type="spellEnd"/>
      <w:r w:rsidRPr="00E62250">
        <w:rPr>
          <w:rStyle w:val="Ttulo2Char"/>
          <w:rFonts w:ascii="Arial" w:hAnsi="Arial" w:cs="Arial"/>
          <w:color w:val="auto"/>
          <w:sz w:val="22"/>
          <w:szCs w:val="22"/>
        </w:rPr>
        <w:t xml:space="preserve"> de Mello </w:t>
      </w:r>
      <w:proofErr w:type="spellStart"/>
      <w:r w:rsidRPr="00E62250">
        <w:rPr>
          <w:rStyle w:val="Ttulo2Char"/>
          <w:rFonts w:ascii="Arial" w:hAnsi="Arial" w:cs="Arial"/>
          <w:color w:val="auto"/>
          <w:sz w:val="22"/>
          <w:szCs w:val="22"/>
        </w:rPr>
        <w:t>Yanez</w:t>
      </w:r>
      <w:proofErr w:type="spellEnd"/>
      <w:r w:rsidRPr="00E62250">
        <w:rPr>
          <w:rStyle w:val="Ttulo2Char"/>
          <w:rFonts w:ascii="Arial" w:hAnsi="Arial" w:cs="Arial"/>
          <w:color w:val="auto"/>
          <w:sz w:val="22"/>
          <w:szCs w:val="22"/>
        </w:rPr>
        <w:t xml:space="preserve"> Nogueira</w:t>
      </w:r>
      <w:r w:rsidR="001374E4" w:rsidRPr="00E62250">
        <w:rPr>
          <w:rStyle w:val="Ttulo2Char"/>
          <w:rFonts w:ascii="Arial" w:hAnsi="Arial" w:cs="Arial"/>
          <w:color w:val="auto"/>
          <w:sz w:val="22"/>
          <w:szCs w:val="22"/>
        </w:rPr>
        <w:t xml:space="preserve">, </w:t>
      </w:r>
      <w:r w:rsidR="0065188F" w:rsidRPr="00E62250">
        <w:rPr>
          <w:rStyle w:val="Ttulo2Char"/>
          <w:rFonts w:ascii="Arial" w:hAnsi="Arial" w:cs="Arial"/>
          <w:color w:val="auto"/>
          <w:sz w:val="22"/>
          <w:szCs w:val="22"/>
        </w:rPr>
        <w:t>Tereza Cristina dos Reis</w:t>
      </w:r>
      <w:r w:rsidR="00A66B72" w:rsidRPr="00E62250">
        <w:rPr>
          <w:rStyle w:val="Ttulo2Char"/>
          <w:rFonts w:ascii="Arial" w:hAnsi="Arial" w:cs="Arial"/>
          <w:color w:val="auto"/>
          <w:sz w:val="22"/>
          <w:szCs w:val="22"/>
        </w:rPr>
        <w:t>, Vicente de Paula Alvarenga Rodrigues</w:t>
      </w:r>
      <w:r w:rsidR="00421D35" w:rsidRPr="00E62250">
        <w:rPr>
          <w:rStyle w:val="Ttulo2Char"/>
          <w:rFonts w:ascii="Arial" w:hAnsi="Arial" w:cs="Arial"/>
          <w:color w:val="auto"/>
          <w:sz w:val="22"/>
          <w:szCs w:val="22"/>
        </w:rPr>
        <w:t xml:space="preserve">, </w:t>
      </w:r>
      <w:r w:rsidR="00421D35" w:rsidRPr="00E62250">
        <w:rPr>
          <w:rStyle w:val="Ttulo2Char"/>
          <w:rFonts w:ascii="Arial" w:hAnsi="Arial" w:cs="Arial"/>
          <w:bCs/>
          <w:color w:val="auto"/>
          <w:sz w:val="22"/>
          <w:szCs w:val="22"/>
        </w:rPr>
        <w:t>Carla</w:t>
      </w:r>
      <w:r w:rsidR="00421D35" w:rsidRPr="00E62250">
        <w:rPr>
          <w:rStyle w:val="Ttulo2Char"/>
          <w:rFonts w:ascii="Arial" w:hAnsi="Arial" w:cs="Arial"/>
          <w:b/>
          <w:bCs/>
          <w:color w:val="auto"/>
          <w:sz w:val="22"/>
          <w:szCs w:val="22"/>
        </w:rPr>
        <w:t xml:space="preserve"> </w:t>
      </w:r>
      <w:r w:rsidR="00421D35" w:rsidRPr="00E62250">
        <w:rPr>
          <w:rStyle w:val="Ttulo2Char"/>
          <w:rFonts w:ascii="Arial" w:hAnsi="Arial" w:cs="Arial"/>
          <w:color w:val="auto"/>
          <w:sz w:val="22"/>
          <w:szCs w:val="22"/>
        </w:rPr>
        <w:t xml:space="preserve">Cabral Dominguez Alonso, Sandra </w:t>
      </w:r>
      <w:proofErr w:type="spellStart"/>
      <w:r w:rsidR="00421D35" w:rsidRPr="00E62250">
        <w:rPr>
          <w:rStyle w:val="Ttulo2Char"/>
          <w:rFonts w:ascii="Arial" w:hAnsi="Arial" w:cs="Arial"/>
          <w:color w:val="auto"/>
          <w:sz w:val="22"/>
          <w:szCs w:val="22"/>
        </w:rPr>
        <w:t>Hiromi</w:t>
      </w:r>
      <w:proofErr w:type="spellEnd"/>
      <w:r w:rsidR="00421D35" w:rsidRPr="00E62250">
        <w:rPr>
          <w:rStyle w:val="Ttulo2Char"/>
          <w:rFonts w:ascii="Arial" w:hAnsi="Arial" w:cs="Arial"/>
          <w:color w:val="auto"/>
          <w:sz w:val="22"/>
          <w:szCs w:val="22"/>
        </w:rPr>
        <w:t xml:space="preserve"> </w:t>
      </w:r>
      <w:proofErr w:type="spellStart"/>
      <w:r w:rsidR="00421D35" w:rsidRPr="00E62250">
        <w:rPr>
          <w:rStyle w:val="Ttulo2Char"/>
          <w:rFonts w:ascii="Arial" w:hAnsi="Arial" w:cs="Arial"/>
          <w:color w:val="auto"/>
          <w:sz w:val="22"/>
          <w:szCs w:val="22"/>
        </w:rPr>
        <w:t>Kokudai</w:t>
      </w:r>
      <w:proofErr w:type="spellEnd"/>
      <w:r w:rsidR="00421D35" w:rsidRPr="00E62250">
        <w:rPr>
          <w:rStyle w:val="Ttulo2Char"/>
          <w:rFonts w:ascii="Arial" w:hAnsi="Arial" w:cs="Arial"/>
          <w:color w:val="auto"/>
          <w:sz w:val="22"/>
          <w:szCs w:val="22"/>
        </w:rPr>
        <w:t>, Célio Alves da Silva Junior, Sofia Eder, Carlos Augusto Abreu</w:t>
      </w:r>
      <w:r w:rsidR="00A66B72" w:rsidRPr="00E62250">
        <w:rPr>
          <w:rStyle w:val="Ttulo2Char"/>
          <w:rFonts w:ascii="Arial" w:hAnsi="Arial" w:cs="Arial"/>
          <w:b/>
          <w:bCs/>
          <w:color w:val="auto"/>
          <w:sz w:val="22"/>
          <w:szCs w:val="22"/>
        </w:rPr>
        <w:t>.</w:t>
      </w:r>
      <w:r w:rsidR="007B4C51" w:rsidRPr="00E62250">
        <w:rPr>
          <w:rStyle w:val="Ttulo2Char"/>
          <w:rFonts w:ascii="Arial" w:hAnsi="Arial" w:cs="Arial"/>
          <w:color w:val="auto"/>
          <w:sz w:val="22"/>
          <w:szCs w:val="22"/>
        </w:rPr>
        <w:t xml:space="preserve"> </w:t>
      </w:r>
      <w:r w:rsidRPr="00E62250">
        <w:rPr>
          <w:rStyle w:val="Ttulo2Char"/>
          <w:rFonts w:ascii="Arial" w:hAnsi="Arial" w:cs="Arial"/>
          <w:b/>
          <w:bCs/>
          <w:color w:val="auto"/>
          <w:sz w:val="22"/>
          <w:szCs w:val="22"/>
          <w:u w:val="single"/>
        </w:rPr>
        <w:t>Conselheiros com Ausência Justificada:</w:t>
      </w:r>
      <w:r w:rsidR="00D81185" w:rsidRPr="00E62250">
        <w:rPr>
          <w:rStyle w:val="Ttulo2Char"/>
          <w:rFonts w:ascii="Arial" w:hAnsi="Arial" w:cs="Arial"/>
          <w:color w:val="auto"/>
          <w:sz w:val="22"/>
          <w:szCs w:val="22"/>
        </w:rPr>
        <w:t xml:space="preserve"> Henrique Gaspar </w:t>
      </w:r>
      <w:proofErr w:type="spellStart"/>
      <w:r w:rsidR="00D81185" w:rsidRPr="00E62250">
        <w:rPr>
          <w:rStyle w:val="Ttulo2Char"/>
          <w:rFonts w:ascii="Arial" w:hAnsi="Arial" w:cs="Arial"/>
          <w:color w:val="auto"/>
          <w:sz w:val="22"/>
          <w:szCs w:val="22"/>
        </w:rPr>
        <w:t>Barandier</w:t>
      </w:r>
      <w:proofErr w:type="spellEnd"/>
      <w:r w:rsidR="00D81185" w:rsidRPr="00E62250">
        <w:rPr>
          <w:rStyle w:val="Ttulo2Char"/>
          <w:rFonts w:ascii="Arial" w:hAnsi="Arial" w:cs="Arial"/>
          <w:color w:val="auto"/>
          <w:sz w:val="22"/>
          <w:szCs w:val="22"/>
        </w:rPr>
        <w:t xml:space="preserve">, </w:t>
      </w:r>
      <w:r w:rsidR="00F3269B" w:rsidRPr="00E62250">
        <w:rPr>
          <w:rStyle w:val="Ttulo2Char"/>
          <w:rFonts w:ascii="Arial" w:hAnsi="Arial" w:cs="Arial"/>
          <w:color w:val="auto"/>
          <w:sz w:val="22"/>
          <w:szCs w:val="22"/>
        </w:rPr>
        <w:t xml:space="preserve">Paulo Sérgio Niemeyer, </w:t>
      </w:r>
      <w:r w:rsidR="007D643F" w:rsidRPr="00E62250">
        <w:rPr>
          <w:rStyle w:val="Ttulo2Char"/>
          <w:rFonts w:ascii="Arial" w:hAnsi="Arial" w:cs="Arial"/>
          <w:color w:val="auto"/>
          <w:sz w:val="22"/>
          <w:szCs w:val="22"/>
        </w:rPr>
        <w:t xml:space="preserve">Pablo </w:t>
      </w:r>
      <w:proofErr w:type="spellStart"/>
      <w:r w:rsidR="007D643F" w:rsidRPr="00E62250">
        <w:rPr>
          <w:rStyle w:val="Ttulo2Char"/>
          <w:rFonts w:ascii="Arial" w:hAnsi="Arial" w:cs="Arial"/>
          <w:color w:val="auto"/>
          <w:sz w:val="22"/>
          <w:szCs w:val="22"/>
        </w:rPr>
        <w:t>Esteban</w:t>
      </w:r>
      <w:proofErr w:type="spellEnd"/>
      <w:r w:rsidR="007D643F" w:rsidRPr="00E62250">
        <w:rPr>
          <w:rStyle w:val="Ttulo2Char"/>
          <w:rFonts w:ascii="Arial" w:hAnsi="Arial" w:cs="Arial"/>
          <w:color w:val="auto"/>
          <w:sz w:val="22"/>
          <w:szCs w:val="22"/>
        </w:rPr>
        <w:t xml:space="preserve"> Vergara Cerda</w:t>
      </w:r>
      <w:r w:rsidR="00AA61ED" w:rsidRPr="00E62250">
        <w:rPr>
          <w:rStyle w:val="Ttulo2Char"/>
          <w:rFonts w:ascii="Arial" w:hAnsi="Arial" w:cs="Arial"/>
          <w:color w:val="auto"/>
          <w:sz w:val="22"/>
          <w:szCs w:val="22"/>
        </w:rPr>
        <w:t xml:space="preserve">, Rogério </w:t>
      </w:r>
      <w:proofErr w:type="spellStart"/>
      <w:r w:rsidR="00AA61ED" w:rsidRPr="00E62250">
        <w:rPr>
          <w:rStyle w:val="Ttulo2Char"/>
          <w:rFonts w:ascii="Arial" w:hAnsi="Arial" w:cs="Arial"/>
          <w:color w:val="auto"/>
          <w:sz w:val="22"/>
          <w:szCs w:val="22"/>
        </w:rPr>
        <w:t>Goldfeld</w:t>
      </w:r>
      <w:proofErr w:type="spellEnd"/>
      <w:r w:rsidR="00AA61ED" w:rsidRPr="00E62250">
        <w:rPr>
          <w:rStyle w:val="Ttulo2Char"/>
          <w:rFonts w:ascii="Arial" w:hAnsi="Arial" w:cs="Arial"/>
          <w:color w:val="auto"/>
          <w:sz w:val="22"/>
          <w:szCs w:val="22"/>
        </w:rPr>
        <w:t xml:space="preserve"> </w:t>
      </w:r>
      <w:proofErr w:type="spellStart"/>
      <w:r w:rsidR="00AA61ED" w:rsidRPr="00E62250">
        <w:rPr>
          <w:rStyle w:val="Ttulo2Char"/>
          <w:rFonts w:ascii="Arial" w:hAnsi="Arial" w:cs="Arial"/>
          <w:color w:val="auto"/>
          <w:sz w:val="22"/>
          <w:szCs w:val="22"/>
        </w:rPr>
        <w:t>Cardeman</w:t>
      </w:r>
      <w:proofErr w:type="spellEnd"/>
      <w:r w:rsidR="00421D35" w:rsidRPr="00E62250">
        <w:rPr>
          <w:rStyle w:val="Ttulo2Char"/>
          <w:rFonts w:ascii="Arial" w:hAnsi="Arial" w:cs="Arial"/>
          <w:color w:val="auto"/>
          <w:sz w:val="22"/>
          <w:szCs w:val="22"/>
        </w:rPr>
        <w:t xml:space="preserve">, Fernando Henrique de A. G. </w:t>
      </w:r>
      <w:proofErr w:type="spellStart"/>
      <w:r w:rsidR="00421D35" w:rsidRPr="00E62250">
        <w:rPr>
          <w:rStyle w:val="Ttulo2Char"/>
          <w:rFonts w:ascii="Arial" w:hAnsi="Arial" w:cs="Arial"/>
          <w:color w:val="auto"/>
          <w:sz w:val="22"/>
          <w:szCs w:val="22"/>
        </w:rPr>
        <w:t>Newlands</w:t>
      </w:r>
      <w:proofErr w:type="spellEnd"/>
      <w:r w:rsidR="007D3779" w:rsidRPr="00E62250">
        <w:rPr>
          <w:rStyle w:val="Ttulo2Char"/>
          <w:rFonts w:ascii="Arial" w:hAnsi="Arial" w:cs="Arial"/>
          <w:color w:val="auto"/>
          <w:sz w:val="22"/>
          <w:szCs w:val="22"/>
        </w:rPr>
        <w:t>.</w:t>
      </w:r>
      <w:r w:rsidR="00BB3086" w:rsidRPr="00E62250">
        <w:rPr>
          <w:rStyle w:val="Ttulo2Char"/>
          <w:rFonts w:ascii="Arial" w:hAnsi="Arial" w:cs="Arial"/>
          <w:color w:val="auto"/>
          <w:sz w:val="22"/>
          <w:szCs w:val="22"/>
        </w:rPr>
        <w:t xml:space="preserve"> </w:t>
      </w:r>
      <w:r w:rsidR="007B21F5" w:rsidRPr="00E62250">
        <w:rPr>
          <w:rStyle w:val="Ttulo2Char"/>
          <w:rFonts w:ascii="Arial" w:hAnsi="Arial" w:cs="Arial"/>
          <w:b/>
          <w:bCs/>
          <w:color w:val="auto"/>
          <w:sz w:val="22"/>
          <w:szCs w:val="22"/>
          <w:u w:val="single"/>
        </w:rPr>
        <w:t>Conselheiros de licença:</w:t>
      </w:r>
      <w:r w:rsidR="007B21F5" w:rsidRPr="00E62250">
        <w:rPr>
          <w:rStyle w:val="Ttulo2Char"/>
          <w:rFonts w:ascii="Arial" w:hAnsi="Arial" w:cs="Arial"/>
          <w:color w:val="auto"/>
          <w:sz w:val="22"/>
          <w:szCs w:val="22"/>
        </w:rPr>
        <w:t xml:space="preserve"> </w:t>
      </w:r>
      <w:proofErr w:type="spellStart"/>
      <w:r w:rsidR="007B21F5" w:rsidRPr="00E62250">
        <w:rPr>
          <w:rStyle w:val="Ttulo2Char"/>
          <w:rFonts w:ascii="Arial" w:hAnsi="Arial" w:cs="Arial"/>
          <w:color w:val="auto"/>
          <w:sz w:val="22"/>
          <w:szCs w:val="22"/>
        </w:rPr>
        <w:t>Cárin</w:t>
      </w:r>
      <w:proofErr w:type="spellEnd"/>
      <w:r w:rsidR="007B21F5" w:rsidRPr="00E62250">
        <w:rPr>
          <w:rStyle w:val="Ttulo2Char"/>
          <w:rFonts w:ascii="Arial" w:hAnsi="Arial" w:cs="Arial"/>
          <w:color w:val="auto"/>
          <w:sz w:val="22"/>
          <w:szCs w:val="22"/>
        </w:rPr>
        <w:t xml:space="preserve"> Regina D’</w:t>
      </w:r>
      <w:proofErr w:type="spellStart"/>
      <w:r w:rsidR="007B21F5" w:rsidRPr="00E62250">
        <w:rPr>
          <w:rStyle w:val="Ttulo2Char"/>
          <w:rFonts w:ascii="Arial" w:hAnsi="Arial" w:cs="Arial"/>
          <w:color w:val="auto"/>
          <w:sz w:val="22"/>
          <w:szCs w:val="22"/>
        </w:rPr>
        <w:t>Ornellas</w:t>
      </w:r>
      <w:proofErr w:type="spellEnd"/>
      <w:r w:rsidR="007B21F5" w:rsidRPr="00E62250">
        <w:rPr>
          <w:rStyle w:val="Ttulo2Char"/>
          <w:rFonts w:ascii="Arial" w:hAnsi="Arial" w:cs="Arial"/>
          <w:color w:val="auto"/>
          <w:sz w:val="22"/>
          <w:szCs w:val="22"/>
        </w:rPr>
        <w:t xml:space="preserve">; Paloma </w:t>
      </w:r>
      <w:proofErr w:type="spellStart"/>
      <w:r w:rsidR="007B21F5" w:rsidRPr="00E62250">
        <w:rPr>
          <w:rStyle w:val="Ttulo2Char"/>
          <w:rFonts w:ascii="Arial" w:hAnsi="Arial" w:cs="Arial"/>
          <w:color w:val="auto"/>
          <w:sz w:val="22"/>
          <w:szCs w:val="22"/>
        </w:rPr>
        <w:t>Monnerat</w:t>
      </w:r>
      <w:proofErr w:type="spellEnd"/>
      <w:r w:rsidR="007B21F5" w:rsidRPr="00E62250">
        <w:rPr>
          <w:rStyle w:val="Ttulo2Char"/>
          <w:rFonts w:ascii="Arial" w:hAnsi="Arial" w:cs="Arial"/>
          <w:color w:val="auto"/>
          <w:sz w:val="22"/>
          <w:szCs w:val="22"/>
        </w:rPr>
        <w:t xml:space="preserve"> de Faria;</w:t>
      </w:r>
      <w:r w:rsidR="00F3269B" w:rsidRPr="00E62250">
        <w:rPr>
          <w:rStyle w:val="Ttulo2Char"/>
          <w:rFonts w:ascii="Arial" w:hAnsi="Arial" w:cs="Arial"/>
          <w:color w:val="auto"/>
          <w:sz w:val="22"/>
          <w:szCs w:val="22"/>
        </w:rPr>
        <w:t xml:space="preserve"> </w:t>
      </w:r>
      <w:r w:rsidR="00A66B72" w:rsidRPr="00E62250">
        <w:rPr>
          <w:rStyle w:val="Ttulo2Char"/>
          <w:rFonts w:ascii="Arial" w:hAnsi="Arial" w:cs="Arial"/>
          <w:b/>
          <w:bCs/>
          <w:color w:val="auto"/>
          <w:sz w:val="22"/>
          <w:szCs w:val="22"/>
          <w:u w:val="single"/>
        </w:rPr>
        <w:t>Conselheiro suplente ausente:</w:t>
      </w:r>
      <w:r w:rsidR="00A66B72" w:rsidRPr="00E62250">
        <w:rPr>
          <w:rStyle w:val="Ttulo2Char"/>
          <w:rFonts w:ascii="Arial" w:hAnsi="Arial" w:cs="Arial"/>
          <w:b/>
          <w:bCs/>
          <w:color w:val="auto"/>
          <w:sz w:val="22"/>
          <w:szCs w:val="22"/>
        </w:rPr>
        <w:t xml:space="preserve"> </w:t>
      </w:r>
      <w:r w:rsidR="00421D35" w:rsidRPr="00E62250">
        <w:rPr>
          <w:rStyle w:val="Ttulo2Char"/>
          <w:rFonts w:ascii="Arial" w:hAnsi="Arial" w:cs="Arial"/>
          <w:bCs/>
          <w:color w:val="auto"/>
          <w:sz w:val="22"/>
          <w:szCs w:val="22"/>
        </w:rPr>
        <w:t xml:space="preserve">David </w:t>
      </w:r>
      <w:proofErr w:type="spellStart"/>
      <w:r w:rsidR="00421D35" w:rsidRPr="00E62250">
        <w:rPr>
          <w:rStyle w:val="Ttulo2Char"/>
          <w:rFonts w:ascii="Arial" w:hAnsi="Arial" w:cs="Arial"/>
          <w:bCs/>
          <w:color w:val="auto"/>
          <w:sz w:val="22"/>
          <w:szCs w:val="22"/>
        </w:rPr>
        <w:t>D</w:t>
      </w:r>
      <w:r w:rsidR="0015582F" w:rsidRPr="00E62250">
        <w:rPr>
          <w:rStyle w:val="Ttulo2Char"/>
          <w:rFonts w:ascii="Arial" w:hAnsi="Arial" w:cs="Arial"/>
          <w:bCs/>
          <w:color w:val="auto"/>
          <w:sz w:val="22"/>
          <w:szCs w:val="22"/>
        </w:rPr>
        <w:t>ulcetti</w:t>
      </w:r>
      <w:proofErr w:type="spellEnd"/>
      <w:r w:rsidR="0015582F" w:rsidRPr="00E62250">
        <w:rPr>
          <w:rStyle w:val="Ttulo2Char"/>
          <w:rFonts w:ascii="Arial" w:hAnsi="Arial" w:cs="Arial"/>
          <w:bCs/>
          <w:color w:val="auto"/>
          <w:sz w:val="22"/>
          <w:szCs w:val="22"/>
        </w:rPr>
        <w:t xml:space="preserve"> e </w:t>
      </w:r>
      <w:r w:rsidR="00A66B72" w:rsidRPr="00E62250">
        <w:rPr>
          <w:rStyle w:val="Ttulo2Char"/>
          <w:rFonts w:ascii="Arial" w:hAnsi="Arial" w:cs="Arial"/>
          <w:color w:val="auto"/>
          <w:sz w:val="22"/>
          <w:szCs w:val="22"/>
        </w:rPr>
        <w:t xml:space="preserve">Gisele Raposo </w:t>
      </w:r>
      <w:proofErr w:type="spellStart"/>
      <w:r w:rsidR="00A66B72" w:rsidRPr="00E62250">
        <w:rPr>
          <w:rStyle w:val="Ttulo2Char"/>
          <w:rFonts w:ascii="Arial" w:hAnsi="Arial" w:cs="Arial"/>
          <w:color w:val="auto"/>
          <w:sz w:val="22"/>
          <w:szCs w:val="22"/>
        </w:rPr>
        <w:t>Labrea</w:t>
      </w:r>
      <w:proofErr w:type="spellEnd"/>
      <w:r w:rsidR="00A66B72" w:rsidRPr="00E62250">
        <w:rPr>
          <w:rStyle w:val="Ttulo2Char"/>
          <w:rFonts w:ascii="Arial" w:hAnsi="Arial" w:cs="Arial"/>
          <w:color w:val="auto"/>
          <w:sz w:val="22"/>
          <w:szCs w:val="22"/>
        </w:rPr>
        <w:t xml:space="preserve">. </w:t>
      </w:r>
      <w:r w:rsidR="005A7A57" w:rsidRPr="00E62250">
        <w:rPr>
          <w:rStyle w:val="Ttulo2Char"/>
          <w:rFonts w:ascii="Arial" w:hAnsi="Arial" w:cs="Arial"/>
          <w:color w:val="auto"/>
          <w:sz w:val="22"/>
          <w:szCs w:val="22"/>
        </w:rPr>
        <w:t xml:space="preserve"> </w:t>
      </w:r>
      <w:r w:rsidRPr="00E62250">
        <w:rPr>
          <w:rStyle w:val="Ttulo2Char"/>
          <w:rFonts w:ascii="Arial" w:hAnsi="Arial" w:cs="Arial"/>
          <w:b/>
          <w:bCs/>
          <w:color w:val="auto"/>
          <w:sz w:val="22"/>
          <w:szCs w:val="22"/>
        </w:rPr>
        <w:t xml:space="preserve">Quórum suficiente: </w:t>
      </w:r>
      <w:r w:rsidR="007638F5" w:rsidRPr="00E62250">
        <w:rPr>
          <w:rStyle w:val="Ttulo2Char"/>
          <w:rFonts w:ascii="Arial" w:hAnsi="Arial" w:cs="Arial"/>
          <w:b/>
          <w:bCs/>
          <w:color w:val="auto"/>
          <w:sz w:val="22"/>
          <w:szCs w:val="22"/>
        </w:rPr>
        <w:t>2</w:t>
      </w:r>
      <w:r w:rsidR="0015582F" w:rsidRPr="00E62250">
        <w:rPr>
          <w:rStyle w:val="Ttulo2Char"/>
          <w:rFonts w:ascii="Arial" w:hAnsi="Arial" w:cs="Arial"/>
          <w:b/>
          <w:bCs/>
          <w:color w:val="auto"/>
          <w:sz w:val="22"/>
          <w:szCs w:val="22"/>
        </w:rPr>
        <w:t>5</w:t>
      </w:r>
      <w:r w:rsidRPr="00E62250">
        <w:rPr>
          <w:rStyle w:val="Ttulo2Char"/>
          <w:rFonts w:ascii="Arial" w:hAnsi="Arial" w:cs="Arial"/>
          <w:b/>
          <w:bCs/>
          <w:color w:val="auto"/>
          <w:sz w:val="22"/>
          <w:szCs w:val="22"/>
        </w:rPr>
        <w:t xml:space="preserve"> conselheiros (as).</w:t>
      </w:r>
      <w:r w:rsidRPr="00E62250">
        <w:rPr>
          <w:rStyle w:val="Ttulo2Char"/>
          <w:rFonts w:ascii="Arial" w:hAnsi="Arial" w:cs="Arial"/>
          <w:color w:val="auto"/>
          <w:sz w:val="22"/>
          <w:szCs w:val="22"/>
        </w:rPr>
        <w:t xml:space="preserve"> </w:t>
      </w:r>
      <w:r w:rsidR="00FC275D" w:rsidRPr="00E62250">
        <w:rPr>
          <w:rStyle w:val="Ttulo2Char"/>
          <w:rFonts w:ascii="Arial" w:hAnsi="Arial" w:cs="Arial"/>
          <w:b/>
          <w:bCs/>
          <w:color w:val="auto"/>
          <w:sz w:val="22"/>
          <w:szCs w:val="22"/>
        </w:rPr>
        <w:t xml:space="preserve">Item 2 – </w:t>
      </w:r>
      <w:r w:rsidR="00FC275D" w:rsidRPr="00E62250">
        <w:rPr>
          <w:rStyle w:val="Ttulo2Char"/>
          <w:rFonts w:ascii="Arial" w:hAnsi="Arial" w:cs="Arial"/>
          <w:color w:val="auto"/>
          <w:sz w:val="22"/>
          <w:szCs w:val="22"/>
        </w:rPr>
        <w:t>Execução do Hino Nacional</w:t>
      </w:r>
      <w:r w:rsidR="00FC275D" w:rsidRPr="00E62250">
        <w:rPr>
          <w:rStyle w:val="Ttulo2Char"/>
          <w:rFonts w:ascii="Arial" w:hAnsi="Arial" w:cs="Arial"/>
          <w:b/>
          <w:bCs/>
          <w:color w:val="auto"/>
          <w:sz w:val="22"/>
          <w:szCs w:val="22"/>
        </w:rPr>
        <w:t xml:space="preserve">; </w:t>
      </w:r>
      <w:r w:rsidRPr="00E62250">
        <w:rPr>
          <w:rStyle w:val="Ttulo2Char"/>
          <w:rFonts w:ascii="Arial" w:hAnsi="Arial" w:cs="Arial"/>
          <w:b/>
          <w:bCs/>
          <w:color w:val="auto"/>
          <w:sz w:val="22"/>
          <w:szCs w:val="22"/>
        </w:rPr>
        <w:t>Item</w:t>
      </w:r>
      <w:r w:rsidRPr="00E62250">
        <w:rPr>
          <w:rStyle w:val="Ttulo2Char"/>
          <w:rFonts w:ascii="Arial" w:hAnsi="Arial" w:cs="Arial"/>
          <w:color w:val="auto"/>
          <w:sz w:val="22"/>
          <w:szCs w:val="22"/>
        </w:rPr>
        <w:t xml:space="preserve"> </w:t>
      </w:r>
      <w:r w:rsidRPr="00E62250">
        <w:rPr>
          <w:rStyle w:val="Ttulo2Char"/>
          <w:rFonts w:ascii="Arial" w:hAnsi="Arial" w:cs="Arial"/>
          <w:b/>
          <w:bCs/>
          <w:color w:val="auto"/>
          <w:sz w:val="22"/>
          <w:szCs w:val="22"/>
        </w:rPr>
        <w:t xml:space="preserve">3 </w:t>
      </w:r>
      <w:r w:rsidR="0065188F" w:rsidRPr="00E62250">
        <w:rPr>
          <w:rFonts w:ascii="Arial" w:hAnsi="Arial" w:cs="Arial"/>
          <w:b/>
          <w:bCs/>
        </w:rPr>
        <w:t>Aprovação da Ata da Reunião Ordinária nº 00</w:t>
      </w:r>
      <w:r w:rsidR="00FA68FB" w:rsidRPr="00E62250">
        <w:rPr>
          <w:rFonts w:ascii="Arial" w:hAnsi="Arial" w:cs="Arial"/>
          <w:b/>
          <w:bCs/>
        </w:rPr>
        <w:t>9</w:t>
      </w:r>
      <w:r w:rsidR="0065188F" w:rsidRPr="00E62250">
        <w:rPr>
          <w:rFonts w:ascii="Arial" w:hAnsi="Arial" w:cs="Arial"/>
          <w:b/>
          <w:bCs/>
        </w:rPr>
        <w:t>/2023 (</w:t>
      </w:r>
      <w:r w:rsidR="00DB0891" w:rsidRPr="00E62250">
        <w:rPr>
          <w:rFonts w:ascii="Arial" w:hAnsi="Arial" w:cs="Arial"/>
          <w:b/>
          <w:bCs/>
        </w:rPr>
        <w:t>12</w:t>
      </w:r>
      <w:r w:rsidR="0065188F" w:rsidRPr="00E62250">
        <w:rPr>
          <w:rFonts w:ascii="Arial" w:hAnsi="Arial" w:cs="Arial"/>
          <w:b/>
          <w:bCs/>
        </w:rPr>
        <w:t>/0</w:t>
      </w:r>
      <w:r w:rsidR="00DB0891" w:rsidRPr="00E62250">
        <w:rPr>
          <w:rFonts w:ascii="Arial" w:hAnsi="Arial" w:cs="Arial"/>
          <w:b/>
          <w:bCs/>
        </w:rPr>
        <w:t>9</w:t>
      </w:r>
      <w:r w:rsidR="0065188F" w:rsidRPr="00E62250">
        <w:rPr>
          <w:rFonts w:ascii="Arial" w:hAnsi="Arial" w:cs="Arial"/>
          <w:b/>
          <w:bCs/>
        </w:rPr>
        <w:t>/2023);</w:t>
      </w:r>
      <w:r w:rsidR="006F62A4" w:rsidRPr="00E62250">
        <w:rPr>
          <w:rFonts w:ascii="Arial" w:eastAsia="Arial" w:hAnsi="Arial" w:cs="Arial"/>
        </w:rPr>
        <w:t xml:space="preserve"> </w:t>
      </w:r>
      <w:r w:rsidR="004C0AE3" w:rsidRPr="00E62250">
        <w:rPr>
          <w:rFonts w:ascii="Arial" w:eastAsia="Arial" w:hAnsi="Arial" w:cs="Arial"/>
          <w:b/>
          <w:bCs/>
        </w:rPr>
        <w:t>Ata</w:t>
      </w:r>
      <w:r w:rsidR="004C0AE3" w:rsidRPr="00E62250">
        <w:rPr>
          <w:rFonts w:ascii="Arial" w:eastAsia="Arial" w:hAnsi="Arial" w:cs="Arial"/>
        </w:rPr>
        <w:t xml:space="preserve"> </w:t>
      </w:r>
      <w:r w:rsidR="004C0AE3" w:rsidRPr="00E62250">
        <w:rPr>
          <w:rFonts w:ascii="Arial" w:eastAsia="Arial" w:hAnsi="Arial" w:cs="Arial"/>
          <w:b/>
          <w:bCs/>
        </w:rPr>
        <w:t xml:space="preserve">aprovada com </w:t>
      </w:r>
      <w:r w:rsidR="00DB0891" w:rsidRPr="00E62250">
        <w:rPr>
          <w:rFonts w:ascii="Arial" w:hAnsi="Arial" w:cs="Arial"/>
          <w:b/>
          <w:bCs/>
        </w:rPr>
        <w:t xml:space="preserve">9 votos favoráveis e 3 </w:t>
      </w:r>
      <w:r w:rsidR="00DB0891" w:rsidRPr="00E62250">
        <w:rPr>
          <w:rFonts w:ascii="Arial" w:hAnsi="Arial" w:cs="Arial"/>
          <w:b/>
          <w:bCs/>
          <w:color w:val="000000"/>
        </w:rPr>
        <w:t xml:space="preserve">abstenções e na sala presencial 6 votos favoráveis e 1 abstenção. </w:t>
      </w:r>
      <w:r w:rsidR="005C0A26" w:rsidRPr="00E62250">
        <w:rPr>
          <w:rFonts w:ascii="Arial" w:eastAsia="Arial" w:hAnsi="Arial" w:cs="Arial"/>
          <w:b/>
          <w:bCs/>
        </w:rPr>
        <w:t>4. Leitura de extratos e correspondências recebidas e/ou expedidas</w:t>
      </w:r>
      <w:r w:rsidR="005C0A26" w:rsidRPr="00E62250">
        <w:rPr>
          <w:rFonts w:ascii="Arial" w:eastAsia="Arial" w:hAnsi="Arial" w:cs="Arial"/>
        </w:rPr>
        <w:t>.</w:t>
      </w:r>
      <w:r w:rsidR="004C0AE3" w:rsidRPr="00E62250">
        <w:rPr>
          <w:rFonts w:ascii="Arial" w:eastAsia="Arial" w:hAnsi="Arial" w:cs="Arial"/>
        </w:rPr>
        <w:t xml:space="preserve"> </w:t>
      </w:r>
      <w:r w:rsidR="00A151FA" w:rsidRPr="00E62250">
        <w:rPr>
          <w:rFonts w:ascii="Arial" w:eastAsia="Arial" w:hAnsi="Arial" w:cs="Arial"/>
          <w:b/>
          <w:bCs/>
        </w:rPr>
        <w:t xml:space="preserve">5. Apresentação da Pauta e Comunicados </w:t>
      </w:r>
      <w:r w:rsidR="00140AC9" w:rsidRPr="00E62250">
        <w:rPr>
          <w:rFonts w:ascii="Arial" w:eastAsia="Arial" w:hAnsi="Arial" w:cs="Arial"/>
          <w:b/>
          <w:bCs/>
        </w:rPr>
        <w:t xml:space="preserve">do </w:t>
      </w:r>
      <w:r w:rsidR="00A151FA" w:rsidRPr="00E62250">
        <w:rPr>
          <w:rFonts w:ascii="Arial" w:eastAsia="Arial" w:hAnsi="Arial" w:cs="Arial"/>
          <w:b/>
          <w:bCs/>
        </w:rPr>
        <w:t xml:space="preserve">Presidente. </w:t>
      </w:r>
      <w:r w:rsidR="00142E8D" w:rsidRPr="00E62250">
        <w:rPr>
          <w:rFonts w:ascii="Arial" w:eastAsia="Arial" w:hAnsi="Arial" w:cs="Arial"/>
          <w:b/>
          <w:bCs/>
        </w:rPr>
        <w:t>Pauta: 6.1.</w:t>
      </w:r>
      <w:r w:rsidR="00142E8D" w:rsidRPr="00E62250">
        <w:rPr>
          <w:rFonts w:ascii="Arial" w:eastAsia="Arial" w:hAnsi="Arial" w:cs="Arial"/>
        </w:rPr>
        <w:t xml:space="preserve"> Aprovar o Calendário de Eventos CAU/RJ 2023.</w:t>
      </w:r>
      <w:r w:rsidR="00142E8D" w:rsidRPr="00E62250">
        <w:rPr>
          <w:rFonts w:ascii="Arial" w:eastAsia="Arial" w:hAnsi="Arial" w:cs="Arial"/>
          <w:b/>
          <w:bCs/>
        </w:rPr>
        <w:t xml:space="preserve"> </w:t>
      </w:r>
      <w:r w:rsidR="00142E8D" w:rsidRPr="00E62250">
        <w:rPr>
          <w:rFonts w:ascii="Arial" w:eastAsia="Arial" w:hAnsi="Arial" w:cs="Arial"/>
          <w:bCs/>
        </w:rPr>
        <w:t>O</w:t>
      </w:r>
      <w:r w:rsidR="00142E8D" w:rsidRPr="00E62250">
        <w:rPr>
          <w:rFonts w:ascii="Arial" w:eastAsia="Arial" w:hAnsi="Arial" w:cs="Arial"/>
          <w:b/>
          <w:bCs/>
        </w:rPr>
        <w:t xml:space="preserve"> </w:t>
      </w:r>
      <w:r w:rsidR="00142E8D" w:rsidRPr="00E62250">
        <w:rPr>
          <w:rFonts w:ascii="Arial" w:eastAsia="Arial" w:hAnsi="Arial" w:cs="Arial"/>
        </w:rPr>
        <w:t xml:space="preserve">Calendário deixa de ser registrado, em função do encerramento do período eleitoral. </w:t>
      </w:r>
      <w:r w:rsidR="00142E8D" w:rsidRPr="00E62250">
        <w:rPr>
          <w:rFonts w:ascii="Arial" w:eastAsia="Arial" w:hAnsi="Arial" w:cs="Arial"/>
          <w:b/>
          <w:bCs/>
        </w:rPr>
        <w:t xml:space="preserve">6.2. </w:t>
      </w:r>
      <w:r w:rsidR="00142E8D" w:rsidRPr="00E62250">
        <w:rPr>
          <w:rFonts w:ascii="Arial" w:eastAsia="Arial" w:hAnsi="Arial" w:cs="Arial"/>
        </w:rPr>
        <w:t xml:space="preserve">Discussão da carta elaborada pela Comissão Temporária </w:t>
      </w:r>
      <w:r w:rsidR="00142E8D" w:rsidRPr="00E62250">
        <w:rPr>
          <w:rFonts w:ascii="Arial" w:hAnsi="Arial" w:cs="Arial"/>
          <w:color w:val="000000"/>
        </w:rPr>
        <w:t>do Setor Público do CAU-RJ que tem contribuições de CAU/</w:t>
      </w:r>
      <w:proofErr w:type="spellStart"/>
      <w:r w:rsidR="00142E8D" w:rsidRPr="00E62250">
        <w:rPr>
          <w:rFonts w:ascii="Arial" w:hAnsi="Arial" w:cs="Arial"/>
          <w:color w:val="000000"/>
        </w:rPr>
        <w:t>UFs</w:t>
      </w:r>
      <w:proofErr w:type="spellEnd"/>
      <w:r w:rsidR="00142E8D" w:rsidRPr="00E62250">
        <w:rPr>
          <w:rFonts w:ascii="Arial" w:hAnsi="Arial" w:cs="Arial"/>
          <w:color w:val="000000"/>
        </w:rPr>
        <w:t xml:space="preserve"> (CAU/SP, CAU/RN, CAU/SE, CAU/MS, CAU/GO) e demais participantes dos fóruns e seminários realizados por essa comissão nos anos de 2022 </w:t>
      </w:r>
      <w:r w:rsidR="00142E8D" w:rsidRPr="00E62250">
        <w:rPr>
          <w:rFonts w:ascii="Arial" w:hAnsi="Arial" w:cs="Arial"/>
          <w:color w:val="000000"/>
        </w:rPr>
        <w:lastRenderedPageBreak/>
        <w:t xml:space="preserve">e 2023 para Fórum de Presidentes e CAUBR. </w:t>
      </w:r>
      <w:r w:rsidR="00142E8D" w:rsidRPr="00E62250">
        <w:rPr>
          <w:rFonts w:ascii="Arial" w:hAnsi="Arial" w:cs="Arial"/>
          <w:b/>
          <w:bCs/>
          <w:color w:val="000000"/>
        </w:rPr>
        <w:t xml:space="preserve">6..3. </w:t>
      </w:r>
      <w:r w:rsidR="00142E8D" w:rsidRPr="00E62250">
        <w:rPr>
          <w:rFonts w:ascii="Arial" w:hAnsi="Arial" w:cs="Arial"/>
          <w:color w:val="000000"/>
        </w:rPr>
        <w:t xml:space="preserve">Homologar indicações para a Câmara Metropolitana. </w:t>
      </w:r>
      <w:r w:rsidR="005A0DF6" w:rsidRPr="00E62250">
        <w:rPr>
          <w:rFonts w:ascii="Arial" w:eastAsia="Arial" w:hAnsi="Arial" w:cs="Arial"/>
          <w:b/>
        </w:rPr>
        <w:t xml:space="preserve">7. </w:t>
      </w:r>
      <w:r w:rsidR="005A0DF6" w:rsidRPr="00E62250">
        <w:rPr>
          <w:rFonts w:ascii="Arial" w:hAnsi="Arial" w:cs="Arial"/>
          <w:bCs/>
          <w:shd w:val="clear" w:color="auto" w:fill="FFFFFF"/>
        </w:rPr>
        <w:t>Relatório de Recurso à Plenária</w:t>
      </w:r>
      <w:r w:rsidR="005A0DF6" w:rsidRPr="00E62250">
        <w:rPr>
          <w:rFonts w:ascii="Arial" w:hAnsi="Arial" w:cs="Arial"/>
          <w:b/>
          <w:shd w:val="clear" w:color="auto" w:fill="FFFFFF"/>
        </w:rPr>
        <w:t>.</w:t>
      </w:r>
      <w:r w:rsidR="006C7CEB" w:rsidRPr="00E62250">
        <w:rPr>
          <w:rFonts w:ascii="Arial" w:hAnsi="Arial" w:cs="Arial"/>
          <w:b/>
          <w:shd w:val="clear" w:color="auto" w:fill="FFFFFF"/>
        </w:rPr>
        <w:t xml:space="preserve"> </w:t>
      </w:r>
      <w:r w:rsidR="005A0DF6" w:rsidRPr="00E62250">
        <w:rPr>
          <w:rFonts w:ascii="Arial" w:hAnsi="Arial" w:cs="Arial"/>
          <w:b/>
          <w:bCs/>
        </w:rPr>
        <w:t>7.1</w:t>
      </w:r>
      <w:r w:rsidR="005A0DF6" w:rsidRPr="00E62250">
        <w:rPr>
          <w:rFonts w:ascii="Arial" w:hAnsi="Arial" w:cs="Arial"/>
        </w:rPr>
        <w:t xml:space="preserve">. </w:t>
      </w:r>
      <w:r w:rsidR="005A0DF6" w:rsidRPr="00E62250">
        <w:rPr>
          <w:rFonts w:ascii="Arial" w:eastAsia="Arial" w:hAnsi="Arial" w:cs="Arial"/>
        </w:rPr>
        <w:t>Processo Recurso CEP_</w:t>
      </w:r>
      <w:r w:rsidR="005A0DF6" w:rsidRPr="00E62250">
        <w:rPr>
          <w:rFonts w:ascii="Arial" w:hAnsi="Arial" w:cs="Arial"/>
        </w:rPr>
        <w:t>1414893/2021 – Relatora Conselheira Marta Regina Ribeiro Costa.</w:t>
      </w:r>
      <w:r w:rsidR="006C7CEB" w:rsidRPr="00E62250">
        <w:rPr>
          <w:rFonts w:ascii="Arial" w:hAnsi="Arial" w:cs="Arial"/>
        </w:rPr>
        <w:t xml:space="preserve"> </w:t>
      </w:r>
      <w:r w:rsidR="005A0DF6" w:rsidRPr="00E62250">
        <w:rPr>
          <w:rFonts w:ascii="Arial" w:eastAsia="Arial" w:hAnsi="Arial" w:cs="Arial"/>
          <w:b/>
        </w:rPr>
        <w:t xml:space="preserve">8. </w:t>
      </w:r>
      <w:r w:rsidR="005A0DF6" w:rsidRPr="00E62250">
        <w:rPr>
          <w:rFonts w:ascii="Arial" w:hAnsi="Arial" w:cs="Arial"/>
          <w:bCs/>
          <w:shd w:val="clear" w:color="auto" w:fill="FFFFFF"/>
        </w:rPr>
        <w:t>Julgamento de Processo Ético</w:t>
      </w:r>
      <w:r w:rsidR="005A0DF6" w:rsidRPr="00E62250">
        <w:rPr>
          <w:rFonts w:ascii="Arial" w:hAnsi="Arial" w:cs="Arial"/>
          <w:b/>
          <w:shd w:val="clear" w:color="auto" w:fill="FFFFFF"/>
        </w:rPr>
        <w:t>.</w:t>
      </w:r>
      <w:r w:rsidR="006C7CEB" w:rsidRPr="00E62250">
        <w:rPr>
          <w:rFonts w:ascii="Arial" w:hAnsi="Arial" w:cs="Arial"/>
          <w:b/>
          <w:shd w:val="clear" w:color="auto" w:fill="FFFFFF"/>
        </w:rPr>
        <w:t xml:space="preserve"> </w:t>
      </w:r>
      <w:r w:rsidR="005A0DF6" w:rsidRPr="00E62250">
        <w:rPr>
          <w:rFonts w:ascii="Arial" w:eastAsia="Arial" w:hAnsi="Arial" w:cs="Arial"/>
          <w:b/>
          <w:bCs/>
        </w:rPr>
        <w:t>8.1.</w:t>
      </w:r>
      <w:r w:rsidR="005A0DF6" w:rsidRPr="00E62250">
        <w:rPr>
          <w:rFonts w:ascii="Arial" w:eastAsia="Arial" w:hAnsi="Arial" w:cs="Arial"/>
        </w:rPr>
        <w:t xml:space="preserve"> Processo não admissibilidade CED_</w:t>
      </w:r>
      <w:r w:rsidR="005A0DF6" w:rsidRPr="00E62250">
        <w:rPr>
          <w:rFonts w:ascii="Arial" w:hAnsi="Arial" w:cs="Arial"/>
          <w:b/>
          <w:bCs/>
          <w:shd w:val="clear" w:color="auto" w:fill="FFFFFF"/>
        </w:rPr>
        <w:t xml:space="preserve"> </w:t>
      </w:r>
      <w:r w:rsidR="005A0DF6" w:rsidRPr="00E62250">
        <w:rPr>
          <w:rFonts w:ascii="Arial" w:hAnsi="Arial" w:cs="Arial"/>
          <w:bCs/>
          <w:shd w:val="clear" w:color="auto" w:fill="FFFFFF"/>
        </w:rPr>
        <w:t>1341742/2021</w:t>
      </w:r>
      <w:r w:rsidR="005A0DF6" w:rsidRPr="00E62250">
        <w:rPr>
          <w:rFonts w:ascii="Arial" w:eastAsia="Arial" w:hAnsi="Arial" w:cs="Arial"/>
        </w:rPr>
        <w:t>– Relator Conselheiro Célio Alves</w:t>
      </w:r>
      <w:r w:rsidR="006C7CEB" w:rsidRPr="00E62250">
        <w:rPr>
          <w:rFonts w:ascii="Arial" w:eastAsia="Arial" w:hAnsi="Arial" w:cs="Arial"/>
        </w:rPr>
        <w:t xml:space="preserve">. </w:t>
      </w:r>
      <w:r w:rsidR="005A0DF6" w:rsidRPr="00E62250">
        <w:rPr>
          <w:rFonts w:ascii="Arial" w:eastAsia="Arial" w:hAnsi="Arial" w:cs="Arial"/>
          <w:b/>
        </w:rPr>
        <w:t>9.0</w:t>
      </w:r>
      <w:r w:rsidR="005A0DF6" w:rsidRPr="00E62250">
        <w:rPr>
          <w:rFonts w:ascii="Arial" w:eastAsia="Arial" w:hAnsi="Arial" w:cs="Arial"/>
        </w:rPr>
        <w:t xml:space="preserve"> </w:t>
      </w:r>
      <w:r w:rsidR="005A0DF6" w:rsidRPr="00E62250">
        <w:rPr>
          <w:rFonts w:ascii="Arial" w:hAnsi="Arial" w:cs="Arial"/>
          <w:bCs/>
        </w:rPr>
        <w:t>Distribuição de Recurso ao plenário</w:t>
      </w:r>
      <w:r w:rsidR="005A0DF6" w:rsidRPr="00E62250">
        <w:rPr>
          <w:rFonts w:ascii="Arial" w:hAnsi="Arial" w:cs="Arial"/>
          <w:b/>
        </w:rPr>
        <w:t>:</w:t>
      </w:r>
      <w:r w:rsidR="006C7CEB" w:rsidRPr="00E62250">
        <w:rPr>
          <w:rFonts w:ascii="Arial" w:hAnsi="Arial" w:cs="Arial"/>
          <w:b/>
        </w:rPr>
        <w:t xml:space="preserve"> </w:t>
      </w:r>
      <w:r w:rsidR="005A0DF6" w:rsidRPr="00E62250">
        <w:rPr>
          <w:rFonts w:ascii="Arial" w:hAnsi="Arial" w:cs="Arial"/>
        </w:rPr>
        <w:t xml:space="preserve">9.1. </w:t>
      </w:r>
      <w:r w:rsidR="005A0DF6" w:rsidRPr="00E62250">
        <w:rPr>
          <w:rFonts w:ascii="Arial" w:hAnsi="Arial" w:cs="Arial"/>
          <w:bCs/>
          <w:shd w:val="clear" w:color="auto" w:fill="FFFFFF"/>
        </w:rPr>
        <w:t>Recurso ao Plenário – Processo CEP </w:t>
      </w:r>
      <w:r w:rsidR="005A0DF6" w:rsidRPr="00E62250">
        <w:rPr>
          <w:rFonts w:ascii="Arial" w:hAnsi="Arial" w:cs="Arial"/>
        </w:rPr>
        <w:t>1512480/2022</w:t>
      </w:r>
      <w:r w:rsidR="006C7CEB" w:rsidRPr="00E62250">
        <w:rPr>
          <w:rFonts w:ascii="Arial" w:hAnsi="Arial" w:cs="Arial"/>
        </w:rPr>
        <w:t xml:space="preserve">. </w:t>
      </w:r>
      <w:r w:rsidR="005A0DF6" w:rsidRPr="00E62250">
        <w:rPr>
          <w:rFonts w:ascii="Arial" w:hAnsi="Arial" w:cs="Arial"/>
        </w:rPr>
        <w:t xml:space="preserve">9.2. Recurso ao Plenário – Processo CEP </w:t>
      </w:r>
      <w:r w:rsidR="005A0DF6" w:rsidRPr="00E62250">
        <w:rPr>
          <w:rFonts w:ascii="Arial" w:hAnsi="Arial" w:cs="Arial"/>
          <w:bCs/>
          <w:color w:val="000000"/>
          <w:shd w:val="clear" w:color="auto" w:fill="FFFFFF"/>
        </w:rPr>
        <w:t>1516615/2022</w:t>
      </w:r>
      <w:r w:rsidR="006C7CEB" w:rsidRPr="00E62250">
        <w:rPr>
          <w:rFonts w:ascii="Arial" w:hAnsi="Arial" w:cs="Arial"/>
          <w:bCs/>
          <w:color w:val="000000"/>
          <w:shd w:val="clear" w:color="auto" w:fill="FFFFFF"/>
        </w:rPr>
        <w:t xml:space="preserve">. </w:t>
      </w:r>
      <w:r w:rsidR="005A0DF6" w:rsidRPr="00E62250">
        <w:rPr>
          <w:rFonts w:ascii="Arial" w:eastAsia="Arial" w:hAnsi="Arial" w:cs="Arial"/>
          <w:b/>
        </w:rPr>
        <w:t>10.0.</w:t>
      </w:r>
      <w:r w:rsidR="005A0DF6" w:rsidRPr="00E62250">
        <w:rPr>
          <w:rFonts w:ascii="Arial" w:eastAsia="Arial" w:hAnsi="Arial" w:cs="Arial"/>
        </w:rPr>
        <w:t xml:space="preserve"> Comunicados dos Conselheiros com assuntos de interesse geral.</w:t>
      </w:r>
      <w:r w:rsidR="00BE2696" w:rsidRPr="00E62250">
        <w:rPr>
          <w:rFonts w:ascii="Arial" w:eastAsia="Arial" w:hAnsi="Arial" w:cs="Arial"/>
        </w:rPr>
        <w:t xml:space="preserve"> </w:t>
      </w:r>
      <w:r w:rsidR="00BE2696" w:rsidRPr="00E62250">
        <w:rPr>
          <w:rFonts w:ascii="Arial" w:hAnsi="Arial" w:cs="Arial"/>
          <w:b/>
          <w:bCs/>
          <w:color w:val="000000"/>
        </w:rPr>
        <w:t xml:space="preserve">Conselheira Leila Marques da Silva </w:t>
      </w:r>
      <w:r w:rsidR="00BE2696" w:rsidRPr="00E62250">
        <w:rPr>
          <w:rFonts w:ascii="Arial" w:hAnsi="Arial" w:cs="Arial"/>
          <w:color w:val="000000"/>
        </w:rPr>
        <w:t xml:space="preserve">questionou a retirada do item de datas, indagando quais seriam as datas que iam ser votadas, pois gostaria de saber entre </w:t>
      </w:r>
      <w:r w:rsidR="00BE2696" w:rsidRPr="00E62250">
        <w:rPr>
          <w:rFonts w:ascii="Arial" w:eastAsia="Times New Roman" w:hAnsi="Arial" w:cs="Arial"/>
          <w:color w:val="000000"/>
          <w:lang w:eastAsia="pt-BR"/>
        </w:rPr>
        <w:t>11 e 14 de novembro, conforme o calendário CAU-BR, qu</w:t>
      </w:r>
      <w:r w:rsidR="00E40C3B" w:rsidRPr="00E62250">
        <w:rPr>
          <w:rFonts w:ascii="Arial" w:eastAsia="Times New Roman" w:hAnsi="Arial" w:cs="Arial"/>
          <w:color w:val="000000"/>
          <w:lang w:eastAsia="pt-BR"/>
        </w:rPr>
        <w:t xml:space="preserve">al seria a </w:t>
      </w:r>
      <w:r w:rsidR="00BE2696" w:rsidRPr="00E62250">
        <w:rPr>
          <w:rFonts w:ascii="Arial" w:eastAsia="Times New Roman" w:hAnsi="Arial" w:cs="Arial"/>
          <w:color w:val="000000"/>
          <w:lang w:eastAsia="pt-BR"/>
        </w:rPr>
        <w:t xml:space="preserve">data </w:t>
      </w:r>
      <w:r w:rsidR="00E40C3B" w:rsidRPr="00E62250">
        <w:rPr>
          <w:rFonts w:ascii="Arial" w:eastAsia="Times New Roman" w:hAnsi="Arial" w:cs="Arial"/>
          <w:color w:val="000000"/>
          <w:lang w:eastAsia="pt-BR"/>
        </w:rPr>
        <w:t xml:space="preserve">para a </w:t>
      </w:r>
      <w:r w:rsidR="00BE2696" w:rsidRPr="00E62250">
        <w:rPr>
          <w:rFonts w:ascii="Arial" w:eastAsia="Times New Roman" w:hAnsi="Arial" w:cs="Arial"/>
          <w:color w:val="000000"/>
          <w:lang w:eastAsia="pt-BR"/>
        </w:rPr>
        <w:t xml:space="preserve">diplomação dos novos eleitos. </w:t>
      </w:r>
      <w:r w:rsidR="00BE2696" w:rsidRPr="00E62250">
        <w:rPr>
          <w:rFonts w:ascii="Arial" w:eastAsia="Times New Roman" w:hAnsi="Arial" w:cs="Arial"/>
          <w:b/>
          <w:bCs/>
          <w:color w:val="000000"/>
          <w:lang w:eastAsia="pt-BR"/>
        </w:rPr>
        <w:t xml:space="preserve">Presidente Paulo Benetti </w:t>
      </w:r>
      <w:r w:rsidR="00BE2696" w:rsidRPr="00E62250">
        <w:rPr>
          <w:rFonts w:ascii="Arial" w:eastAsia="Times New Roman" w:hAnsi="Arial" w:cs="Arial"/>
          <w:color w:val="000000"/>
          <w:lang w:eastAsia="pt-BR"/>
        </w:rPr>
        <w:t xml:space="preserve">informou que a </w:t>
      </w:r>
      <w:r w:rsidR="00BE2696" w:rsidRPr="00E62250">
        <w:rPr>
          <w:rFonts w:ascii="Arial" w:hAnsi="Arial" w:cs="Arial"/>
          <w:color w:val="000000"/>
        </w:rPr>
        <w:t xml:space="preserve">Comissão Eleitoral é </w:t>
      </w:r>
      <w:r w:rsidR="00E40C3B" w:rsidRPr="00E62250">
        <w:rPr>
          <w:rFonts w:ascii="Arial" w:hAnsi="Arial" w:cs="Arial"/>
          <w:color w:val="000000"/>
        </w:rPr>
        <w:t>a responsável pelo calendário eleitoral</w:t>
      </w:r>
      <w:r w:rsidR="0015582F" w:rsidRPr="00E62250">
        <w:rPr>
          <w:rFonts w:ascii="Arial" w:hAnsi="Arial" w:cs="Arial"/>
          <w:color w:val="000000"/>
        </w:rPr>
        <w:t xml:space="preserve"> e na próxima reunião irá informar as datas</w:t>
      </w:r>
      <w:r w:rsidR="00E40C3B" w:rsidRPr="00E62250">
        <w:rPr>
          <w:rFonts w:ascii="Arial" w:hAnsi="Arial" w:cs="Arial"/>
          <w:color w:val="000000"/>
        </w:rPr>
        <w:t xml:space="preserve">. </w:t>
      </w:r>
      <w:r w:rsidR="00BE2696" w:rsidRPr="00E62250">
        <w:rPr>
          <w:rFonts w:ascii="Arial" w:eastAsia="Times New Roman" w:hAnsi="Arial" w:cs="Arial"/>
          <w:b/>
          <w:bCs/>
          <w:color w:val="000000"/>
          <w:lang w:eastAsia="pt-BR"/>
        </w:rPr>
        <w:t>Comunicados da conselheira federal Maíra Rocha</w:t>
      </w:r>
      <w:r w:rsidR="00C87F4B" w:rsidRPr="00E62250">
        <w:rPr>
          <w:rFonts w:ascii="Arial" w:eastAsia="Times New Roman" w:hAnsi="Arial" w:cs="Arial"/>
          <w:b/>
          <w:bCs/>
          <w:color w:val="000000"/>
          <w:lang w:eastAsia="pt-BR"/>
        </w:rPr>
        <w:t xml:space="preserve">. </w:t>
      </w:r>
      <w:r w:rsidR="00C87F4B" w:rsidRPr="00E62250">
        <w:rPr>
          <w:rFonts w:ascii="Arial" w:eastAsia="Times New Roman" w:hAnsi="Arial" w:cs="Arial"/>
          <w:color w:val="000000"/>
          <w:lang w:eastAsia="pt-BR"/>
        </w:rPr>
        <w:t xml:space="preserve">A conselheira Maíra discorreu sobre os seguintes temas: </w:t>
      </w:r>
      <w:r w:rsidR="00E40C3B" w:rsidRPr="00E62250">
        <w:rPr>
          <w:rFonts w:ascii="Arial" w:eastAsia="Times New Roman" w:hAnsi="Arial" w:cs="Arial"/>
          <w:color w:val="000000"/>
          <w:lang w:eastAsia="pt-BR"/>
        </w:rPr>
        <w:t xml:space="preserve">1. </w:t>
      </w:r>
      <w:r w:rsidR="00C87F4B" w:rsidRPr="00E62250">
        <w:rPr>
          <w:rFonts w:ascii="Arial" w:eastAsia="Times New Roman" w:hAnsi="Arial" w:cs="Arial"/>
          <w:lang w:eastAsia="pt-BR"/>
        </w:rPr>
        <w:t xml:space="preserve">Cumprimentos aos colegas eleitos e desejo de uma boa gestão; 2. Relato de duas plenárias e uma extraordinária, com foco no calendário eleitoral; 3 Discussão sobre a nova Certidão de Acervo Técnico de Obras (CAT-O) devido à nova Lei de Licitações; 4. Proposta de alterações na CAT-A para incluir informações de registro de empresa. A maioria aprovou o texto original da CAT-O, e haverá um trabalho de comunicação e divulgação; 5. Definição das diretrizes de planejamento, incluindo aumento de 2% para 3% em ATHIS; 6. Inclusão de 2% para ações de patrimônio, com orientação para avaliar seu uso; 7. Debate sobre o Código de Conduta do Conselheiro e Membros dos Colegiados, com pedido de vista; Divulgação do relatório de transição para a mudança de gestão; 8. Reciprocidade para registro profissional entre Brasil e Portugal foi efetivada. </w:t>
      </w:r>
      <w:r w:rsidR="00C87F4B" w:rsidRPr="00E62250">
        <w:rPr>
          <w:rFonts w:ascii="Arial" w:hAnsi="Arial" w:cs="Arial"/>
          <w:b/>
          <w:bCs/>
          <w:color w:val="000000"/>
        </w:rPr>
        <w:t xml:space="preserve">Conselheiro Paulo Oscar Saad </w:t>
      </w:r>
      <w:r w:rsidR="00C87F4B" w:rsidRPr="00E62250">
        <w:rPr>
          <w:rFonts w:ascii="Arial" w:hAnsi="Arial" w:cs="Arial"/>
          <w:color w:val="000000"/>
        </w:rPr>
        <w:t xml:space="preserve">solicitou mais informações sobre </w:t>
      </w:r>
      <w:r w:rsidR="00E40C3B" w:rsidRPr="00E62250">
        <w:rPr>
          <w:rFonts w:ascii="Arial" w:hAnsi="Arial" w:cs="Arial"/>
          <w:color w:val="000000"/>
        </w:rPr>
        <w:t>o</w:t>
      </w:r>
      <w:r w:rsidR="00C87F4B" w:rsidRPr="00E62250">
        <w:rPr>
          <w:rFonts w:ascii="Arial" w:hAnsi="Arial" w:cs="Arial"/>
          <w:color w:val="000000"/>
        </w:rPr>
        <w:t xml:space="preserve"> </w:t>
      </w:r>
      <w:r w:rsidR="00C87F4B" w:rsidRPr="00E62250">
        <w:rPr>
          <w:rFonts w:ascii="Arial" w:eastAsia="Times New Roman" w:hAnsi="Arial" w:cs="Arial"/>
          <w:color w:val="000000"/>
          <w:lang w:eastAsia="pt-BR"/>
        </w:rPr>
        <w:t xml:space="preserve">CAT-O, certificado de acervo técnico para empresas, alegou que isso </w:t>
      </w:r>
      <w:r w:rsidR="00766DB3" w:rsidRPr="00E62250">
        <w:rPr>
          <w:rFonts w:ascii="Arial" w:eastAsia="Times New Roman" w:hAnsi="Arial" w:cs="Arial"/>
          <w:color w:val="000000"/>
          <w:lang w:eastAsia="pt-BR"/>
        </w:rPr>
        <w:t>seria</w:t>
      </w:r>
      <w:r w:rsidR="00C87F4B" w:rsidRPr="00E62250">
        <w:rPr>
          <w:rFonts w:ascii="Arial" w:eastAsia="Times New Roman" w:hAnsi="Arial" w:cs="Arial"/>
          <w:color w:val="000000"/>
          <w:lang w:eastAsia="pt-BR"/>
        </w:rPr>
        <w:t xml:space="preserve"> ilegal</w:t>
      </w:r>
      <w:r w:rsidR="00766DB3" w:rsidRPr="00E62250">
        <w:rPr>
          <w:rFonts w:ascii="Arial" w:eastAsia="Times New Roman" w:hAnsi="Arial" w:cs="Arial"/>
          <w:color w:val="000000"/>
          <w:lang w:eastAsia="pt-BR"/>
        </w:rPr>
        <w:t xml:space="preserve"> pelas seguintes razoes: as </w:t>
      </w:r>
      <w:r w:rsidR="00766DB3" w:rsidRPr="00E62250">
        <w:rPr>
          <w:rFonts w:ascii="Arial" w:hAnsi="Arial" w:cs="Arial"/>
        </w:rPr>
        <w:t xml:space="preserve">empresas não têm acervo técnico, pois são entidades jurídicas abstratas, enquanto o acervo técnico pertence aos profissionais vinculados a elas, por isso acredita que qualquer tentativa de registrar o acervo técnico de uma empresa </w:t>
      </w:r>
      <w:r w:rsidR="00E40C3B" w:rsidRPr="00E62250">
        <w:rPr>
          <w:rFonts w:ascii="Arial" w:hAnsi="Arial" w:cs="Arial"/>
        </w:rPr>
        <w:t xml:space="preserve">seria </w:t>
      </w:r>
      <w:r w:rsidR="00766DB3" w:rsidRPr="00E62250">
        <w:rPr>
          <w:rFonts w:ascii="Arial" w:hAnsi="Arial" w:cs="Arial"/>
        </w:rPr>
        <w:t xml:space="preserve">ilegal e inaceitável. Ele expressa a necessidade de tomar medidas legais, incluindo uma ação de inconstitucionalidade contra a resolução do CAU BR, se for confirmado que empresas estão sendo registradas no acervo técnico. </w:t>
      </w:r>
      <w:r w:rsidR="00AC35B9" w:rsidRPr="00E62250">
        <w:rPr>
          <w:rFonts w:ascii="Arial" w:hAnsi="Arial" w:cs="Arial"/>
        </w:rPr>
        <w:t xml:space="preserve">A </w:t>
      </w:r>
      <w:r w:rsidR="00AC35B9" w:rsidRPr="00E62250">
        <w:rPr>
          <w:rFonts w:ascii="Arial" w:hAnsi="Arial" w:cs="Arial"/>
          <w:b/>
          <w:bCs/>
        </w:rPr>
        <w:t xml:space="preserve">conselheira federal Maíra Rocha </w:t>
      </w:r>
      <w:r w:rsidR="00AC35B9" w:rsidRPr="00E62250">
        <w:rPr>
          <w:rFonts w:ascii="Arial" w:hAnsi="Arial" w:cs="Arial"/>
        </w:rPr>
        <w:t xml:space="preserve">esclareceu que a </w:t>
      </w:r>
      <w:r w:rsidR="00AC35B9" w:rsidRPr="00E62250">
        <w:rPr>
          <w:rFonts w:ascii="Arial" w:eastAsia="Times New Roman" w:hAnsi="Arial" w:cs="Arial"/>
          <w:color w:val="000000"/>
          <w:lang w:eastAsia="pt-BR"/>
        </w:rPr>
        <w:t xml:space="preserve">justificativa da CEP foi que a nova lei de licitações criava uma determinada demanda que o CAU não estava atendendo e eles usaram o exemplo do CREA, que teve que criar a certidão que é operacional e também é para empresa. “O nosso debate foi justamente de que se mantivesse o único registro como CAT-A e que na CAT-A se incluísse alguma informação faltante, que não falta na verdade, já existe na CAT-A já existe em que CNPJ </w:t>
      </w:r>
      <w:r w:rsidR="00AC35B9" w:rsidRPr="00E62250">
        <w:rPr>
          <w:rFonts w:ascii="Arial" w:eastAsia="Times New Roman" w:hAnsi="Arial" w:cs="Arial"/>
          <w:color w:val="000000"/>
          <w:lang w:eastAsia="pt-BR"/>
        </w:rPr>
        <w:lastRenderedPageBreak/>
        <w:t xml:space="preserve">você desenvolveu qual trabalho, não é uma coisa desvinculada de um CNPJ, então, pode-se usar a CAT-A quando está relacionada ao seu CNPJ como uma certificação de que aquele trabalho foi desenvolvido em tal empresa. A gente fez essa defesa lá, mas a maioria acabou por aprovar a criação da CAT, que é exatamente isto, uma certidão de acervo técnico operacional quem emite é a empresa”. </w:t>
      </w:r>
      <w:r w:rsidR="00AC35B9" w:rsidRPr="00E62250">
        <w:rPr>
          <w:rFonts w:ascii="Arial" w:eastAsia="Times New Roman" w:hAnsi="Arial" w:cs="Arial"/>
          <w:b/>
          <w:bCs/>
          <w:color w:val="000000"/>
          <w:lang w:eastAsia="pt-BR"/>
        </w:rPr>
        <w:t xml:space="preserve">A conselheira </w:t>
      </w:r>
      <w:r w:rsidR="003D374A" w:rsidRPr="00E62250">
        <w:rPr>
          <w:rFonts w:ascii="Arial" w:eastAsia="Times New Roman" w:hAnsi="Arial" w:cs="Arial"/>
          <w:b/>
          <w:bCs/>
          <w:color w:val="000000"/>
          <w:lang w:eastAsia="pt-BR"/>
        </w:rPr>
        <w:t xml:space="preserve">Maíra Rocha </w:t>
      </w:r>
      <w:r w:rsidR="00AC35B9" w:rsidRPr="00E62250">
        <w:rPr>
          <w:rFonts w:ascii="Arial" w:eastAsia="Times New Roman" w:hAnsi="Arial" w:cs="Arial"/>
          <w:b/>
          <w:bCs/>
          <w:color w:val="000000"/>
          <w:lang w:eastAsia="pt-BR"/>
        </w:rPr>
        <w:t xml:space="preserve">sugeriu que a CEP do CAU-RJ levasse o tema ao CAUBR para novos debates. Conselheiro Paulo Oscar Saad </w:t>
      </w:r>
      <w:r w:rsidR="00AC35B9" w:rsidRPr="00E62250">
        <w:rPr>
          <w:rFonts w:ascii="Arial" w:eastAsia="Times New Roman" w:hAnsi="Arial" w:cs="Arial"/>
          <w:color w:val="000000"/>
          <w:lang w:eastAsia="pt-BR"/>
        </w:rPr>
        <w:t xml:space="preserve">pediu à mesa </w:t>
      </w:r>
      <w:r w:rsidR="00AC35B9" w:rsidRPr="00E62250">
        <w:rPr>
          <w:rFonts w:ascii="Arial" w:eastAsia="Times New Roman" w:hAnsi="Arial" w:cs="Arial"/>
          <w:b/>
          <w:bCs/>
          <w:color w:val="000000"/>
          <w:lang w:eastAsia="pt-BR"/>
        </w:rPr>
        <w:t xml:space="preserve">que submetesse a questão ao departamento jurídico para </w:t>
      </w:r>
      <w:r w:rsidR="003D374A" w:rsidRPr="00E62250">
        <w:rPr>
          <w:rFonts w:ascii="Arial" w:eastAsia="Times New Roman" w:hAnsi="Arial" w:cs="Arial"/>
          <w:b/>
          <w:bCs/>
          <w:color w:val="000000"/>
          <w:lang w:eastAsia="pt-BR"/>
        </w:rPr>
        <w:t>uma análise mais aprofundada.</w:t>
      </w:r>
      <w:r w:rsidR="00AC35B9" w:rsidRPr="00E62250">
        <w:rPr>
          <w:rFonts w:ascii="Arial" w:eastAsia="Times New Roman" w:hAnsi="Arial" w:cs="Arial"/>
          <w:b/>
          <w:bCs/>
          <w:color w:val="000000"/>
          <w:lang w:eastAsia="pt-BR"/>
        </w:rPr>
        <w:t xml:space="preserve"> </w:t>
      </w:r>
      <w:r w:rsidR="00AC35B9" w:rsidRPr="00E62250">
        <w:rPr>
          <w:rFonts w:ascii="Arial" w:eastAsia="Times New Roman" w:hAnsi="Arial" w:cs="Arial"/>
          <w:color w:val="000000"/>
          <w:lang w:eastAsia="pt-BR"/>
        </w:rPr>
        <w:t xml:space="preserve">O </w:t>
      </w:r>
      <w:r w:rsidR="00AC35B9" w:rsidRPr="00E62250">
        <w:rPr>
          <w:rFonts w:ascii="Arial" w:eastAsia="Times New Roman" w:hAnsi="Arial" w:cs="Arial"/>
          <w:b/>
          <w:bCs/>
          <w:color w:val="000000"/>
          <w:lang w:eastAsia="pt-BR"/>
        </w:rPr>
        <w:t xml:space="preserve">presidente Pablo Benetti </w:t>
      </w:r>
      <w:r w:rsidR="00AC35B9" w:rsidRPr="00E62250">
        <w:rPr>
          <w:rFonts w:ascii="Arial" w:eastAsia="Times New Roman" w:hAnsi="Arial" w:cs="Arial"/>
          <w:color w:val="000000"/>
          <w:lang w:eastAsia="pt-BR"/>
        </w:rPr>
        <w:t xml:space="preserve">aquiesceu </w:t>
      </w:r>
      <w:proofErr w:type="spellStart"/>
      <w:r w:rsidR="00AC35B9" w:rsidRPr="00E62250">
        <w:rPr>
          <w:rFonts w:ascii="Arial" w:eastAsia="Times New Roman" w:hAnsi="Arial" w:cs="Arial"/>
          <w:color w:val="000000"/>
          <w:lang w:eastAsia="pt-BR"/>
        </w:rPr>
        <w:t>á</w:t>
      </w:r>
      <w:proofErr w:type="spellEnd"/>
      <w:r w:rsidR="00AC35B9" w:rsidRPr="00E62250">
        <w:rPr>
          <w:rFonts w:ascii="Arial" w:eastAsia="Times New Roman" w:hAnsi="Arial" w:cs="Arial"/>
          <w:color w:val="000000"/>
          <w:lang w:eastAsia="pt-BR"/>
        </w:rPr>
        <w:t xml:space="preserve"> solicitação. </w:t>
      </w:r>
      <w:r w:rsidR="003C066A" w:rsidRPr="00E62250">
        <w:rPr>
          <w:rFonts w:ascii="Arial" w:eastAsia="Times New Roman" w:hAnsi="Arial" w:cs="Arial"/>
          <w:b/>
          <w:bCs/>
          <w:color w:val="000000"/>
          <w:lang w:eastAsia="pt-BR"/>
        </w:rPr>
        <w:t xml:space="preserve">Informes locais: </w:t>
      </w:r>
      <w:r w:rsidR="003D374A" w:rsidRPr="00E62250">
        <w:rPr>
          <w:rFonts w:ascii="Arial" w:eastAsia="Times New Roman" w:hAnsi="Arial" w:cs="Arial"/>
          <w:color w:val="000000"/>
          <w:lang w:eastAsia="pt-BR"/>
        </w:rPr>
        <w:t xml:space="preserve">Seminário SOLARE. A </w:t>
      </w:r>
      <w:r w:rsidR="003D374A" w:rsidRPr="00E62250">
        <w:rPr>
          <w:rFonts w:ascii="Arial" w:eastAsia="Times New Roman" w:hAnsi="Arial" w:cs="Arial"/>
          <w:b/>
          <w:bCs/>
          <w:color w:val="000000"/>
          <w:lang w:eastAsia="pt-BR"/>
        </w:rPr>
        <w:t xml:space="preserve">Conselheira </w:t>
      </w:r>
      <w:proofErr w:type="spellStart"/>
      <w:r w:rsidR="003D374A" w:rsidRPr="00E62250">
        <w:rPr>
          <w:rFonts w:ascii="Arial" w:eastAsia="Times New Roman" w:hAnsi="Arial" w:cs="Arial"/>
          <w:b/>
          <w:bCs/>
          <w:color w:val="000000"/>
          <w:lang w:eastAsia="pt-BR"/>
        </w:rPr>
        <w:t>Tanya</w:t>
      </w:r>
      <w:proofErr w:type="spellEnd"/>
      <w:r w:rsidR="003D374A" w:rsidRPr="00E62250">
        <w:rPr>
          <w:rFonts w:ascii="Arial" w:eastAsia="Times New Roman" w:hAnsi="Arial" w:cs="Arial"/>
          <w:b/>
          <w:bCs/>
          <w:color w:val="000000"/>
          <w:lang w:eastAsia="pt-BR"/>
        </w:rPr>
        <w:t xml:space="preserve"> Argentina Cano Callado </w:t>
      </w:r>
      <w:r w:rsidR="003D374A" w:rsidRPr="00E62250">
        <w:rPr>
          <w:rFonts w:ascii="Arial" w:eastAsia="Times New Roman" w:hAnsi="Arial" w:cs="Arial"/>
          <w:color w:val="000000"/>
          <w:lang w:eastAsia="pt-BR"/>
        </w:rPr>
        <w:t xml:space="preserve">explicou a dinâmica do Seminário de SOLARE </w:t>
      </w:r>
      <w:r w:rsidR="003C066A" w:rsidRPr="00E62250">
        <w:rPr>
          <w:rFonts w:ascii="Arial" w:eastAsia="Times New Roman" w:hAnsi="Arial" w:cs="Arial"/>
          <w:color w:val="000000"/>
          <w:lang w:eastAsia="pt-BR"/>
        </w:rPr>
        <w:t>e d</w:t>
      </w:r>
      <w:r w:rsidR="003D374A" w:rsidRPr="00E62250">
        <w:rPr>
          <w:rFonts w:ascii="Arial" w:eastAsia="Times New Roman" w:hAnsi="Arial" w:cs="Arial"/>
          <w:color w:val="000000"/>
          <w:lang w:eastAsia="pt-BR"/>
        </w:rPr>
        <w:t>a segunda imersão SOLARE de softwares livres</w:t>
      </w:r>
      <w:r w:rsidR="00B96C1C" w:rsidRPr="00E62250">
        <w:rPr>
          <w:rFonts w:ascii="Arial" w:eastAsia="Times New Roman" w:hAnsi="Arial" w:cs="Arial"/>
          <w:color w:val="000000"/>
          <w:lang w:eastAsia="pt-BR"/>
        </w:rPr>
        <w:t xml:space="preserve">. A imersão é </w:t>
      </w:r>
      <w:r w:rsidR="003D374A" w:rsidRPr="00E62250">
        <w:rPr>
          <w:rFonts w:ascii="Arial" w:eastAsia="Times New Roman" w:hAnsi="Arial" w:cs="Arial"/>
          <w:color w:val="000000"/>
          <w:lang w:eastAsia="pt-BR"/>
        </w:rPr>
        <w:t xml:space="preserve">uma maratona, com seis equipes de sete universidades diferentes concorrendo, 28 membros no total. Eles vão desenvolver um estudo </w:t>
      </w:r>
      <w:proofErr w:type="spellStart"/>
      <w:r w:rsidR="003D374A" w:rsidRPr="00E62250">
        <w:rPr>
          <w:rFonts w:ascii="Arial" w:eastAsia="Times New Roman" w:hAnsi="Arial" w:cs="Arial"/>
          <w:color w:val="000000"/>
          <w:lang w:eastAsia="pt-BR"/>
        </w:rPr>
        <w:t>projetual</w:t>
      </w:r>
      <w:proofErr w:type="spellEnd"/>
      <w:r w:rsidR="003D374A" w:rsidRPr="00E62250">
        <w:rPr>
          <w:rFonts w:ascii="Arial" w:eastAsia="Times New Roman" w:hAnsi="Arial" w:cs="Arial"/>
          <w:color w:val="000000"/>
          <w:lang w:eastAsia="pt-BR"/>
        </w:rPr>
        <w:t xml:space="preserve"> que envolve também questões de patrimônio histórico e interiores. A entrega do trabalho será no dia 30, às 18h30, e a premiação será terça-feira, dia 31, 30 e 31, simult</w:t>
      </w:r>
      <w:r w:rsidR="003C066A" w:rsidRPr="00E62250">
        <w:rPr>
          <w:rFonts w:ascii="Arial" w:eastAsia="Times New Roman" w:hAnsi="Arial" w:cs="Arial"/>
          <w:color w:val="000000"/>
          <w:lang w:eastAsia="pt-BR"/>
        </w:rPr>
        <w:t>aneamente</w:t>
      </w:r>
      <w:r w:rsidR="003D374A" w:rsidRPr="00E62250">
        <w:rPr>
          <w:rFonts w:ascii="Arial" w:eastAsia="Times New Roman" w:hAnsi="Arial" w:cs="Arial"/>
          <w:color w:val="000000"/>
          <w:lang w:eastAsia="pt-BR"/>
        </w:rPr>
        <w:t xml:space="preserve"> ao seminário. </w:t>
      </w:r>
      <w:r w:rsidR="009A69DF" w:rsidRPr="00E62250">
        <w:rPr>
          <w:rFonts w:ascii="Arial" w:eastAsia="Times New Roman" w:hAnsi="Arial" w:cs="Arial"/>
          <w:color w:val="000000"/>
          <w:lang w:eastAsia="pt-BR"/>
        </w:rPr>
        <w:t xml:space="preserve">Sobre o seminário, o </w:t>
      </w:r>
      <w:r w:rsidR="00CC4370" w:rsidRPr="00E62250">
        <w:rPr>
          <w:rFonts w:ascii="Arial" w:eastAsia="Times New Roman" w:hAnsi="Arial" w:cs="Arial"/>
          <w:b/>
          <w:bCs/>
          <w:color w:val="000000"/>
          <w:lang w:eastAsia="pt-BR"/>
        </w:rPr>
        <w:t>p</w:t>
      </w:r>
      <w:r w:rsidR="002C6B14" w:rsidRPr="00E62250">
        <w:rPr>
          <w:rFonts w:ascii="Arial" w:eastAsia="Times New Roman" w:hAnsi="Arial" w:cs="Arial"/>
          <w:b/>
          <w:bCs/>
          <w:color w:val="000000"/>
          <w:lang w:eastAsia="pt-BR"/>
        </w:rPr>
        <w:t xml:space="preserve">residente Pablo Benetti </w:t>
      </w:r>
      <w:r w:rsidR="002C6B14" w:rsidRPr="00E62250">
        <w:rPr>
          <w:rFonts w:ascii="Arial" w:eastAsia="Times New Roman" w:hAnsi="Arial" w:cs="Arial"/>
          <w:color w:val="000000"/>
          <w:lang w:eastAsia="pt-BR"/>
        </w:rPr>
        <w:t>anunciou que</w:t>
      </w:r>
      <w:r w:rsidR="002C6B14" w:rsidRPr="00E62250">
        <w:rPr>
          <w:rFonts w:ascii="Arial" w:hAnsi="Arial" w:cs="Arial"/>
        </w:rPr>
        <w:t xml:space="preserve"> é </w:t>
      </w:r>
      <w:r w:rsidR="00CC4370" w:rsidRPr="00E62250">
        <w:rPr>
          <w:rFonts w:ascii="Arial" w:hAnsi="Arial" w:cs="Arial"/>
        </w:rPr>
        <w:t xml:space="preserve">um evento nacional </w:t>
      </w:r>
      <w:r w:rsidR="002C6B14" w:rsidRPr="00E62250">
        <w:rPr>
          <w:rFonts w:ascii="Arial" w:hAnsi="Arial" w:cs="Arial"/>
        </w:rPr>
        <w:t xml:space="preserve">feito </w:t>
      </w:r>
      <w:r w:rsidR="00CC4370" w:rsidRPr="00E62250">
        <w:rPr>
          <w:rFonts w:ascii="Arial" w:hAnsi="Arial" w:cs="Arial"/>
        </w:rPr>
        <w:t xml:space="preserve">em parceria com vários </w:t>
      </w:r>
      <w:proofErr w:type="spellStart"/>
      <w:r w:rsidR="00CC4370" w:rsidRPr="00E62250">
        <w:rPr>
          <w:rFonts w:ascii="Arial" w:hAnsi="Arial" w:cs="Arial"/>
        </w:rPr>
        <w:t>CAUs</w:t>
      </w:r>
      <w:proofErr w:type="spellEnd"/>
      <w:r w:rsidR="00CC4370" w:rsidRPr="00E62250">
        <w:rPr>
          <w:rFonts w:ascii="Arial" w:hAnsi="Arial" w:cs="Arial"/>
        </w:rPr>
        <w:t xml:space="preserve">, incluindo Rio Grande do Sul, São Paulo, Mato Grosso do Sul, Minas Gerais, Rio de Janeiro e Bahia. O seminário </w:t>
      </w:r>
      <w:r w:rsidR="002C6B14" w:rsidRPr="00E62250">
        <w:rPr>
          <w:rFonts w:ascii="Arial" w:hAnsi="Arial" w:cs="Arial"/>
        </w:rPr>
        <w:t xml:space="preserve">realizar-se-á </w:t>
      </w:r>
      <w:r w:rsidR="00CC4370" w:rsidRPr="00E62250">
        <w:rPr>
          <w:rFonts w:ascii="Arial" w:hAnsi="Arial" w:cs="Arial"/>
        </w:rPr>
        <w:t xml:space="preserve">nos dias 30 e 31 de outubro e contará com a participação do desenvolvedor </w:t>
      </w:r>
      <w:proofErr w:type="spellStart"/>
      <w:r w:rsidR="00CC4370" w:rsidRPr="00E62250">
        <w:rPr>
          <w:rFonts w:ascii="Arial" w:hAnsi="Arial" w:cs="Arial"/>
        </w:rPr>
        <w:t>Yorik</w:t>
      </w:r>
      <w:proofErr w:type="spellEnd"/>
      <w:r w:rsidR="00CC4370" w:rsidRPr="00E62250">
        <w:rPr>
          <w:rFonts w:ascii="Arial" w:hAnsi="Arial" w:cs="Arial"/>
        </w:rPr>
        <w:t xml:space="preserve"> Van Havre. </w:t>
      </w:r>
      <w:r w:rsidR="002C6B14" w:rsidRPr="00E62250">
        <w:rPr>
          <w:rFonts w:ascii="Arial" w:hAnsi="Arial" w:cs="Arial"/>
        </w:rPr>
        <w:t xml:space="preserve">Dia 30/10, a </w:t>
      </w:r>
      <w:r w:rsidR="00CC4370" w:rsidRPr="00E62250">
        <w:rPr>
          <w:rFonts w:ascii="Arial" w:hAnsi="Arial" w:cs="Arial"/>
        </w:rPr>
        <w:t>abertura</w:t>
      </w:r>
      <w:r w:rsidR="002C6B14" w:rsidRPr="00E62250">
        <w:rPr>
          <w:rFonts w:ascii="Arial" w:hAnsi="Arial" w:cs="Arial"/>
        </w:rPr>
        <w:t xml:space="preserve"> e 31/10, </w:t>
      </w:r>
      <w:r w:rsidR="00CC4370" w:rsidRPr="00E62250">
        <w:rPr>
          <w:rFonts w:ascii="Arial" w:hAnsi="Arial" w:cs="Arial"/>
        </w:rPr>
        <w:t xml:space="preserve">serão abordados temas como o desenvolvimento de software livre, regulamentações em relação ao poder público. </w:t>
      </w:r>
      <w:r w:rsidR="003C066A" w:rsidRPr="00E62250">
        <w:rPr>
          <w:rFonts w:ascii="Arial" w:hAnsi="Arial" w:cs="Arial"/>
        </w:rPr>
        <w:t>Ele m</w:t>
      </w:r>
      <w:r w:rsidR="00CC4370" w:rsidRPr="00E62250">
        <w:rPr>
          <w:rFonts w:ascii="Arial" w:hAnsi="Arial" w:cs="Arial"/>
        </w:rPr>
        <w:t xml:space="preserve">encionou </w:t>
      </w:r>
      <w:r w:rsidR="003C066A" w:rsidRPr="00E62250">
        <w:rPr>
          <w:rFonts w:ascii="Arial" w:hAnsi="Arial" w:cs="Arial"/>
        </w:rPr>
        <w:t xml:space="preserve">também </w:t>
      </w:r>
      <w:r w:rsidR="00CC4370" w:rsidRPr="00E62250">
        <w:rPr>
          <w:rFonts w:ascii="Arial" w:hAnsi="Arial" w:cs="Arial"/>
        </w:rPr>
        <w:t xml:space="preserve">a reunião nacional da Associação Brasileira de Ensino de Arquitetura (ABEA), o CONAR-ABEA, que incluirá a eleição de um novo coordenador nacional e discussões sobre diretrizes curriculares nacionais. Além disso, foi mencionado um seminário organizado em dezembro com a ADTRANS para discutir o desenvolvimento urbano nas proximidades das estações de trem. </w:t>
      </w:r>
      <w:r w:rsidR="00CD0A38" w:rsidRPr="00E62250">
        <w:rPr>
          <w:rFonts w:ascii="Arial" w:hAnsi="Arial" w:cs="Arial"/>
        </w:rPr>
        <w:t xml:space="preserve">O </w:t>
      </w:r>
      <w:r w:rsidR="00CD0A38" w:rsidRPr="00E62250">
        <w:rPr>
          <w:rFonts w:ascii="Arial" w:hAnsi="Arial" w:cs="Arial"/>
          <w:b/>
          <w:bCs/>
        </w:rPr>
        <w:t xml:space="preserve">presidente Pablo Benetti </w:t>
      </w:r>
      <w:r w:rsidR="00CD0A38" w:rsidRPr="00E62250">
        <w:rPr>
          <w:rFonts w:ascii="Arial" w:hAnsi="Arial" w:cs="Arial"/>
        </w:rPr>
        <w:t xml:space="preserve">mencionou que o CAU/RJ irá fazer </w:t>
      </w:r>
      <w:r w:rsidR="00CD0A38" w:rsidRPr="00E62250">
        <w:rPr>
          <w:rFonts w:ascii="Arial" w:eastAsia="Times New Roman" w:hAnsi="Arial" w:cs="Arial"/>
          <w:color w:val="000000"/>
          <w:lang w:eastAsia="pt-BR"/>
        </w:rPr>
        <w:t xml:space="preserve">a chamada para os </w:t>
      </w:r>
      <w:proofErr w:type="spellStart"/>
      <w:r w:rsidR="00CD0A38" w:rsidRPr="00E62250">
        <w:rPr>
          <w:rFonts w:ascii="Arial" w:eastAsia="Times New Roman" w:hAnsi="Arial" w:cs="Arial"/>
          <w:color w:val="000000"/>
          <w:lang w:eastAsia="pt-BR"/>
        </w:rPr>
        <w:t>TFGs</w:t>
      </w:r>
      <w:proofErr w:type="spellEnd"/>
      <w:r w:rsidR="00CD0A38" w:rsidRPr="00E62250">
        <w:rPr>
          <w:rFonts w:ascii="Arial" w:eastAsia="Times New Roman" w:hAnsi="Arial" w:cs="Arial"/>
          <w:color w:val="000000"/>
          <w:lang w:eastAsia="pt-BR"/>
        </w:rPr>
        <w:t xml:space="preserve"> e trabalhos de graduação e pós-graduação, inclusive de escritórios profissionais. Conclamou a todos a participarem e a indicarem interessados.</w:t>
      </w:r>
      <w:r w:rsidR="006D3901" w:rsidRPr="00E62250">
        <w:rPr>
          <w:rFonts w:ascii="Arial" w:eastAsia="Times New Roman" w:hAnsi="Arial" w:cs="Arial"/>
          <w:color w:val="000000"/>
          <w:lang w:eastAsia="pt-BR"/>
        </w:rPr>
        <w:t xml:space="preserve"> Quanto ao tema eleições,</w:t>
      </w:r>
      <w:r w:rsidR="00CD3446" w:rsidRPr="00E62250">
        <w:rPr>
          <w:rFonts w:ascii="Arial" w:eastAsia="Times New Roman" w:hAnsi="Arial" w:cs="Arial"/>
          <w:color w:val="000000"/>
          <w:lang w:eastAsia="pt-BR"/>
        </w:rPr>
        <w:t xml:space="preserve"> </w:t>
      </w:r>
      <w:r w:rsidR="00CD3446" w:rsidRPr="00E62250">
        <w:rPr>
          <w:rFonts w:ascii="Arial" w:eastAsia="Times New Roman" w:hAnsi="Arial" w:cs="Arial"/>
          <w:lang w:eastAsia="pt-BR"/>
        </w:rPr>
        <w:t xml:space="preserve">a </w:t>
      </w:r>
      <w:r w:rsidR="00CD3446" w:rsidRPr="00E62250">
        <w:rPr>
          <w:rFonts w:ascii="Arial" w:hAnsi="Arial" w:cs="Arial"/>
          <w:b/>
          <w:bCs/>
        </w:rPr>
        <w:t xml:space="preserve">Conselheira Carla Cabral Dominguez Alonso </w:t>
      </w:r>
      <w:r w:rsidR="00CD3446" w:rsidRPr="00E62250">
        <w:rPr>
          <w:rFonts w:ascii="Arial" w:hAnsi="Arial" w:cs="Arial"/>
        </w:rPr>
        <w:t>solicitou a palavra para discorrer sobre as recentes eleições para os CAU</w:t>
      </w:r>
      <w:r w:rsidR="00275A9F" w:rsidRPr="00E62250">
        <w:rPr>
          <w:rFonts w:ascii="Arial" w:hAnsi="Arial" w:cs="Arial"/>
        </w:rPr>
        <w:t>-</w:t>
      </w:r>
      <w:proofErr w:type="spellStart"/>
      <w:r w:rsidR="00CD3446" w:rsidRPr="00E62250">
        <w:rPr>
          <w:rFonts w:ascii="Arial" w:hAnsi="Arial" w:cs="Arial"/>
        </w:rPr>
        <w:t>UF</w:t>
      </w:r>
      <w:r w:rsidR="00275A9F" w:rsidRPr="00E62250">
        <w:rPr>
          <w:rFonts w:ascii="Arial" w:hAnsi="Arial" w:cs="Arial"/>
        </w:rPr>
        <w:t>s</w:t>
      </w:r>
      <w:proofErr w:type="spellEnd"/>
      <w:r w:rsidR="00CD3446" w:rsidRPr="00E62250">
        <w:rPr>
          <w:rFonts w:ascii="Arial" w:hAnsi="Arial" w:cs="Arial"/>
        </w:rPr>
        <w:t xml:space="preserve"> e o</w:t>
      </w:r>
      <w:r w:rsidR="00CD3446" w:rsidRPr="00E62250">
        <w:rPr>
          <w:rFonts w:ascii="Arial" w:eastAsia="Times New Roman" w:hAnsi="Arial" w:cs="Arial"/>
          <w:lang w:eastAsia="pt-BR"/>
        </w:rPr>
        <w:t xml:space="preserve"> </w:t>
      </w:r>
      <w:r w:rsidR="006D3901" w:rsidRPr="00E62250">
        <w:rPr>
          <w:rFonts w:ascii="Arial" w:eastAsia="Times New Roman" w:hAnsi="Arial" w:cs="Arial"/>
          <w:b/>
          <w:bCs/>
          <w:lang w:eastAsia="pt-BR"/>
        </w:rPr>
        <w:t xml:space="preserve">presidente Pablo </w:t>
      </w:r>
      <w:r w:rsidR="006D3901" w:rsidRPr="00E62250">
        <w:rPr>
          <w:rFonts w:ascii="Arial" w:eastAsia="Times New Roman" w:hAnsi="Arial" w:cs="Arial"/>
          <w:lang w:eastAsia="pt-BR"/>
        </w:rPr>
        <w:t>convidou</w:t>
      </w:r>
      <w:r w:rsidR="00CD3446" w:rsidRPr="00E62250">
        <w:rPr>
          <w:rFonts w:ascii="Arial" w:eastAsia="Times New Roman" w:hAnsi="Arial" w:cs="Arial"/>
          <w:lang w:eastAsia="pt-BR"/>
        </w:rPr>
        <w:t>-a</w:t>
      </w:r>
      <w:r w:rsidR="006D3901" w:rsidRPr="00E62250">
        <w:rPr>
          <w:rFonts w:ascii="Arial" w:eastAsia="Times New Roman" w:hAnsi="Arial" w:cs="Arial"/>
          <w:lang w:eastAsia="pt-BR"/>
        </w:rPr>
        <w:t xml:space="preserve"> </w:t>
      </w:r>
      <w:r w:rsidR="00991BAF" w:rsidRPr="00E62250">
        <w:rPr>
          <w:rFonts w:ascii="Arial" w:hAnsi="Arial" w:cs="Arial"/>
        </w:rPr>
        <w:t>se pronunciar a respeito</w:t>
      </w:r>
      <w:r w:rsidR="003C066A" w:rsidRPr="00E62250">
        <w:rPr>
          <w:rFonts w:ascii="Arial" w:hAnsi="Arial" w:cs="Arial"/>
        </w:rPr>
        <w:t>. Ela</w:t>
      </w:r>
      <w:r w:rsidR="00991BAF" w:rsidRPr="00E62250">
        <w:rPr>
          <w:rFonts w:ascii="Arial" w:hAnsi="Arial" w:cs="Arial"/>
        </w:rPr>
        <w:t xml:space="preserve"> pa</w:t>
      </w:r>
      <w:r w:rsidR="006D3901" w:rsidRPr="00E62250">
        <w:rPr>
          <w:rFonts w:ascii="Arial" w:hAnsi="Arial" w:cs="Arial"/>
        </w:rPr>
        <w:t>rabenizou os arquitetos e arquitetas eleit</w:t>
      </w:r>
      <w:r w:rsidR="00991BAF" w:rsidRPr="00E62250">
        <w:rPr>
          <w:rFonts w:ascii="Arial" w:hAnsi="Arial" w:cs="Arial"/>
        </w:rPr>
        <w:t>o</w:t>
      </w:r>
      <w:r w:rsidR="006D3901" w:rsidRPr="00E62250">
        <w:rPr>
          <w:rFonts w:ascii="Arial" w:hAnsi="Arial" w:cs="Arial"/>
        </w:rPr>
        <w:t>s de ambas as chapas, tanto estaduais quanto federais</w:t>
      </w:r>
      <w:r w:rsidR="00CD3446" w:rsidRPr="00E62250">
        <w:rPr>
          <w:rFonts w:ascii="Arial" w:hAnsi="Arial" w:cs="Arial"/>
          <w:b/>
          <w:bCs/>
        </w:rPr>
        <w:t>,</w:t>
      </w:r>
      <w:r w:rsidR="003C066A" w:rsidRPr="00E62250">
        <w:rPr>
          <w:rFonts w:ascii="Arial" w:hAnsi="Arial" w:cs="Arial"/>
        </w:rPr>
        <w:t xml:space="preserve"> e </w:t>
      </w:r>
      <w:r w:rsidR="006D3901" w:rsidRPr="00E62250">
        <w:rPr>
          <w:rFonts w:ascii="Arial" w:hAnsi="Arial" w:cs="Arial"/>
        </w:rPr>
        <w:t xml:space="preserve">expressou </w:t>
      </w:r>
      <w:r w:rsidR="003C066A" w:rsidRPr="00E62250">
        <w:rPr>
          <w:rFonts w:ascii="Arial" w:hAnsi="Arial" w:cs="Arial"/>
        </w:rPr>
        <w:t>o</w:t>
      </w:r>
      <w:r w:rsidR="006D3901" w:rsidRPr="00E62250">
        <w:rPr>
          <w:rFonts w:ascii="Arial" w:hAnsi="Arial" w:cs="Arial"/>
        </w:rPr>
        <w:t xml:space="preserve"> desejo de que trabalhem juntos de forma construtiva, com </w:t>
      </w:r>
      <w:r w:rsidR="00CD3446" w:rsidRPr="00E62250">
        <w:rPr>
          <w:rFonts w:ascii="Arial" w:hAnsi="Arial" w:cs="Arial"/>
        </w:rPr>
        <w:t xml:space="preserve">discernimento nas decisões, </w:t>
      </w:r>
      <w:r w:rsidR="006D3901" w:rsidRPr="00E62250">
        <w:rPr>
          <w:rFonts w:ascii="Arial" w:hAnsi="Arial" w:cs="Arial"/>
        </w:rPr>
        <w:t>sabedoria</w:t>
      </w:r>
      <w:r w:rsidR="00CD3446" w:rsidRPr="00E62250">
        <w:rPr>
          <w:rFonts w:ascii="Arial" w:hAnsi="Arial" w:cs="Arial"/>
        </w:rPr>
        <w:t xml:space="preserve"> para enfrentar os problemas e generosidade</w:t>
      </w:r>
      <w:r w:rsidR="006D3901" w:rsidRPr="00E62250">
        <w:rPr>
          <w:rFonts w:ascii="Arial" w:hAnsi="Arial" w:cs="Arial"/>
        </w:rPr>
        <w:t xml:space="preserve"> e humildade para </w:t>
      </w:r>
      <w:r w:rsidR="00CD3446" w:rsidRPr="00E62250">
        <w:rPr>
          <w:rFonts w:ascii="Arial" w:hAnsi="Arial" w:cs="Arial"/>
        </w:rPr>
        <w:t>construir um conselho mais forte</w:t>
      </w:r>
      <w:r w:rsidR="006D3901" w:rsidRPr="00E62250">
        <w:rPr>
          <w:rFonts w:ascii="Arial" w:hAnsi="Arial" w:cs="Arial"/>
        </w:rPr>
        <w:t xml:space="preserve">, promovendo a união e o respeito mútuo. </w:t>
      </w:r>
      <w:r w:rsidR="00275A9F" w:rsidRPr="00E62250">
        <w:rPr>
          <w:rFonts w:ascii="Arial" w:hAnsi="Arial" w:cs="Arial"/>
        </w:rPr>
        <w:t>Ela c</w:t>
      </w:r>
      <w:r w:rsidR="00CD3446" w:rsidRPr="00E62250">
        <w:rPr>
          <w:rFonts w:ascii="Arial" w:hAnsi="Arial" w:cs="Arial"/>
        </w:rPr>
        <w:t>oncordou com a manifestação do presidente Pablo acerca da necessidade da homologação</w:t>
      </w:r>
      <w:r w:rsidR="00275A9F" w:rsidRPr="00E62250">
        <w:rPr>
          <w:rFonts w:ascii="Arial" w:hAnsi="Arial" w:cs="Arial"/>
        </w:rPr>
        <w:t xml:space="preserve"> das eleições para conclusão do processo eleitoral. Mas enfatizou que, embora não tenha sido eleita, trabalhou na </w:t>
      </w:r>
      <w:r w:rsidR="00275A9F" w:rsidRPr="00E62250">
        <w:rPr>
          <w:rFonts w:ascii="Arial" w:hAnsi="Arial" w:cs="Arial"/>
        </w:rPr>
        <w:lastRenderedPageBreak/>
        <w:t xml:space="preserve">campanha da extinta Chapa 1 e </w:t>
      </w:r>
      <w:r w:rsidR="00CD3446" w:rsidRPr="00E62250">
        <w:rPr>
          <w:rFonts w:ascii="Arial" w:hAnsi="Arial" w:cs="Arial"/>
        </w:rPr>
        <w:t>entendeu ser importante destacar o esforço de ambas as chapas</w:t>
      </w:r>
      <w:r w:rsidR="00275A9F" w:rsidRPr="00E62250">
        <w:rPr>
          <w:rFonts w:ascii="Arial" w:hAnsi="Arial" w:cs="Arial"/>
        </w:rPr>
        <w:t>,</w:t>
      </w:r>
      <w:r w:rsidR="00CD3446" w:rsidRPr="00E62250">
        <w:rPr>
          <w:rFonts w:ascii="Arial" w:hAnsi="Arial" w:cs="Arial"/>
        </w:rPr>
        <w:t xml:space="preserve"> na campanha</w:t>
      </w:r>
      <w:r w:rsidR="00275A9F" w:rsidRPr="00E62250">
        <w:rPr>
          <w:rFonts w:ascii="Arial" w:hAnsi="Arial" w:cs="Arial"/>
        </w:rPr>
        <w:t>, para trazer seu recado aos arquitetos fluminenses</w:t>
      </w:r>
      <w:r w:rsidR="00CF74C3" w:rsidRPr="00E62250">
        <w:rPr>
          <w:rFonts w:ascii="Arial" w:hAnsi="Arial" w:cs="Arial"/>
        </w:rPr>
        <w:t>, o que merecia destaque</w:t>
      </w:r>
      <w:r w:rsidR="00275A9F" w:rsidRPr="00E62250">
        <w:rPr>
          <w:rFonts w:ascii="Arial" w:hAnsi="Arial" w:cs="Arial"/>
        </w:rPr>
        <w:t>. Completou dizendo-se orgulhosa da campanha propositiva da sua chapa</w:t>
      </w:r>
      <w:r w:rsidR="006D3901" w:rsidRPr="00E62250">
        <w:rPr>
          <w:rFonts w:ascii="Arial" w:hAnsi="Arial" w:cs="Arial"/>
        </w:rPr>
        <w:t>.</w:t>
      </w:r>
      <w:r w:rsidR="00991BAF" w:rsidRPr="00E62250">
        <w:rPr>
          <w:rFonts w:ascii="Arial" w:hAnsi="Arial" w:cs="Arial"/>
        </w:rPr>
        <w:t xml:space="preserve"> </w:t>
      </w:r>
      <w:r w:rsidR="00BA3427" w:rsidRPr="00E62250">
        <w:rPr>
          <w:rFonts w:ascii="Arial" w:hAnsi="Arial" w:cs="Arial"/>
        </w:rPr>
        <w:t xml:space="preserve">O </w:t>
      </w:r>
      <w:r w:rsidR="00BA3427" w:rsidRPr="00E62250">
        <w:rPr>
          <w:rFonts w:ascii="Arial" w:hAnsi="Arial" w:cs="Arial"/>
          <w:b/>
          <w:bCs/>
        </w:rPr>
        <w:t>Conselheiro Carlos Augusto Abreu</w:t>
      </w:r>
      <w:r w:rsidR="00BA3427" w:rsidRPr="00E62250">
        <w:rPr>
          <w:rFonts w:ascii="Arial" w:hAnsi="Arial" w:cs="Arial"/>
        </w:rPr>
        <w:t xml:space="preserve"> abordou a preocupação com a discussão do CAT (Certificado de Acervo Técnico) para empresas, destacando o interesse de grandes conglomerados nessa questão. Ele expressou sua concordância com a importância de envolver o pessoal jurídico do CAU para discutir a inconstitucionalidade dessa medida, uma vez que o CAT se baseia no RRT (Registro de Responsabilidade Técnica), que é voltado para pessoas físicas, não para empresas. Ele enfatizou a gravidade da situação e a necessidade de tomar medidas legais imediatas. Finalizando, </w:t>
      </w:r>
      <w:r w:rsidR="00540345" w:rsidRPr="00E62250">
        <w:rPr>
          <w:rFonts w:ascii="Arial" w:hAnsi="Arial" w:cs="Arial"/>
        </w:rPr>
        <w:t xml:space="preserve">indagou sobre o </w:t>
      </w:r>
      <w:r w:rsidR="00BA3427" w:rsidRPr="00E62250">
        <w:rPr>
          <w:rFonts w:ascii="Arial" w:hAnsi="Arial" w:cs="Arial"/>
        </w:rPr>
        <w:t xml:space="preserve">seminário relacionado à Rede Ferroviária Federal, </w:t>
      </w:r>
      <w:r w:rsidR="00540345" w:rsidRPr="00E62250">
        <w:rPr>
          <w:rFonts w:ascii="Arial" w:hAnsi="Arial" w:cs="Arial"/>
        </w:rPr>
        <w:t xml:space="preserve">enfatizando que gostaria de receber materiais do seminário. </w:t>
      </w:r>
      <w:r w:rsidR="00044279" w:rsidRPr="00E62250">
        <w:rPr>
          <w:rFonts w:ascii="Arial" w:hAnsi="Arial" w:cs="Arial"/>
        </w:rPr>
        <w:t xml:space="preserve">O </w:t>
      </w:r>
      <w:r w:rsidR="00044279" w:rsidRPr="00E62250">
        <w:rPr>
          <w:rFonts w:ascii="Arial" w:hAnsi="Arial" w:cs="Arial"/>
          <w:b/>
          <w:bCs/>
        </w:rPr>
        <w:t>Conselheiro Luiz Damião Teixeira da Silva</w:t>
      </w:r>
      <w:r w:rsidR="00044279" w:rsidRPr="00E62250">
        <w:rPr>
          <w:rFonts w:ascii="Arial" w:hAnsi="Arial" w:cs="Arial"/>
        </w:rPr>
        <w:t xml:space="preserve"> mencionou que tanto o </w:t>
      </w:r>
      <w:proofErr w:type="spellStart"/>
      <w:r w:rsidR="00044279" w:rsidRPr="00E62250">
        <w:rPr>
          <w:rFonts w:ascii="Arial" w:hAnsi="Arial" w:cs="Arial"/>
        </w:rPr>
        <w:t>Confea</w:t>
      </w:r>
      <w:proofErr w:type="spellEnd"/>
      <w:r w:rsidR="00044279" w:rsidRPr="00E62250">
        <w:rPr>
          <w:rFonts w:ascii="Arial" w:hAnsi="Arial" w:cs="Arial"/>
        </w:rPr>
        <w:t xml:space="preserve"> quanto o CAUBR reagiram a uma legislação que extrapola os limites legais. Ele sugeriu que o enfoque do jurídico deveria ser direcionado não apenas para analisar a decisão do CAUBR, mas</w:t>
      </w:r>
      <w:r w:rsidR="003C066A" w:rsidRPr="00E62250">
        <w:rPr>
          <w:rFonts w:ascii="Arial" w:hAnsi="Arial" w:cs="Arial"/>
        </w:rPr>
        <w:t>,</w:t>
      </w:r>
      <w:r w:rsidR="00044279" w:rsidRPr="00E62250">
        <w:rPr>
          <w:rFonts w:ascii="Arial" w:hAnsi="Arial" w:cs="Arial"/>
        </w:rPr>
        <w:t xml:space="preserve"> principalmente</w:t>
      </w:r>
      <w:r w:rsidR="003C066A" w:rsidRPr="00E62250">
        <w:rPr>
          <w:rFonts w:ascii="Arial" w:hAnsi="Arial" w:cs="Arial"/>
        </w:rPr>
        <w:t>,</w:t>
      </w:r>
      <w:r w:rsidR="00044279" w:rsidRPr="00E62250">
        <w:rPr>
          <w:rFonts w:ascii="Arial" w:hAnsi="Arial" w:cs="Arial"/>
        </w:rPr>
        <w:t xml:space="preserve"> para questionar a inconstitucionalidade da legislação em questão. Ele argumentou que a abordagem mais eficaz seria atacar a causa raiz, em vez de lidar apenas com a reação do </w:t>
      </w:r>
      <w:proofErr w:type="spellStart"/>
      <w:r w:rsidR="00044279" w:rsidRPr="00E62250">
        <w:rPr>
          <w:rFonts w:ascii="Arial" w:hAnsi="Arial" w:cs="Arial"/>
        </w:rPr>
        <w:t>Confea</w:t>
      </w:r>
      <w:proofErr w:type="spellEnd"/>
      <w:r w:rsidR="00044279" w:rsidRPr="00E62250">
        <w:rPr>
          <w:rFonts w:ascii="Arial" w:hAnsi="Arial" w:cs="Arial"/>
        </w:rPr>
        <w:t xml:space="preserve"> e do CAUBR.</w:t>
      </w:r>
      <w:r w:rsidR="0065256A" w:rsidRPr="00E62250">
        <w:rPr>
          <w:rFonts w:ascii="Arial" w:hAnsi="Arial" w:cs="Arial"/>
        </w:rPr>
        <w:t xml:space="preserve"> O </w:t>
      </w:r>
      <w:r w:rsidR="0065256A" w:rsidRPr="00E62250">
        <w:rPr>
          <w:rFonts w:ascii="Arial" w:hAnsi="Arial" w:cs="Arial"/>
          <w:b/>
          <w:bCs/>
        </w:rPr>
        <w:t xml:space="preserve">presidente Pablo Benetti </w:t>
      </w:r>
      <w:r w:rsidR="0065256A" w:rsidRPr="00E62250">
        <w:rPr>
          <w:rFonts w:ascii="Arial" w:hAnsi="Arial" w:cs="Arial"/>
        </w:rPr>
        <w:t xml:space="preserve">concordou com os argumentos </w:t>
      </w:r>
      <w:r w:rsidR="00454863" w:rsidRPr="00E62250">
        <w:rPr>
          <w:rFonts w:ascii="Arial" w:hAnsi="Arial" w:cs="Arial"/>
        </w:rPr>
        <w:t>do conselheiro Damião, enfatizando que a nova Lei de Licitações motivou uma dubiedade no assunto, e que o encaminhamento é realmente o mais correto.</w:t>
      </w:r>
      <w:r w:rsidR="00711909" w:rsidRPr="00E62250">
        <w:rPr>
          <w:rFonts w:ascii="Arial" w:hAnsi="Arial" w:cs="Arial"/>
        </w:rPr>
        <w:t xml:space="preserve"> </w:t>
      </w:r>
      <w:r w:rsidR="00991BAF" w:rsidRPr="00E62250">
        <w:rPr>
          <w:rFonts w:ascii="Arial" w:eastAsia="Arial" w:hAnsi="Arial" w:cs="Arial"/>
          <w:b/>
          <w:bCs/>
        </w:rPr>
        <w:t xml:space="preserve">6.2. </w:t>
      </w:r>
      <w:r w:rsidR="00991BAF" w:rsidRPr="00E62250">
        <w:rPr>
          <w:rFonts w:ascii="Arial" w:hAnsi="Arial" w:cs="Arial"/>
          <w:b/>
          <w:bCs/>
          <w:shd w:val="clear" w:color="auto" w:fill="FFFFFF"/>
        </w:rPr>
        <w:t xml:space="preserve">Discussão da </w:t>
      </w:r>
      <w:r w:rsidR="00991BAF" w:rsidRPr="00E62250">
        <w:rPr>
          <w:rFonts w:ascii="Arial" w:eastAsia="Arial" w:hAnsi="Arial" w:cs="Arial"/>
          <w:b/>
          <w:bCs/>
        </w:rPr>
        <w:t>carta elaborada pela Comissão Temporária do Setor Público do CAU/RJ, contém contribuições de CAU/</w:t>
      </w:r>
      <w:proofErr w:type="spellStart"/>
      <w:r w:rsidR="00991BAF" w:rsidRPr="00E62250">
        <w:rPr>
          <w:rFonts w:ascii="Arial" w:eastAsia="Arial" w:hAnsi="Arial" w:cs="Arial"/>
          <w:b/>
          <w:bCs/>
        </w:rPr>
        <w:t>UFs</w:t>
      </w:r>
      <w:proofErr w:type="spellEnd"/>
      <w:r w:rsidR="00991BAF" w:rsidRPr="00E62250">
        <w:rPr>
          <w:rFonts w:ascii="Arial" w:eastAsia="Arial" w:hAnsi="Arial" w:cs="Arial"/>
          <w:b/>
          <w:bCs/>
        </w:rPr>
        <w:t xml:space="preserve"> (CAU/SP, CAU/RN, CAU/SE, CAU/MS, CAU/GO) e demais participantes dos fóruns e seminários realizados por esta comissão nos anos de 2022 e 2023, para Fórum de Presidentes e CAUBR. </w:t>
      </w:r>
      <w:r w:rsidR="0030451F" w:rsidRPr="00E62250">
        <w:rPr>
          <w:rFonts w:ascii="Arial" w:eastAsia="Arial" w:hAnsi="Arial" w:cs="Arial"/>
        </w:rPr>
        <w:t xml:space="preserve">A relatoria do item coube </w:t>
      </w:r>
      <w:r w:rsidR="0015582F" w:rsidRPr="00E62250">
        <w:rPr>
          <w:rFonts w:ascii="Arial" w:eastAsia="Arial" w:hAnsi="Arial" w:cs="Arial"/>
        </w:rPr>
        <w:t>a</w:t>
      </w:r>
      <w:r w:rsidR="0030451F" w:rsidRPr="00E62250">
        <w:rPr>
          <w:rFonts w:ascii="Arial" w:eastAsia="Arial" w:hAnsi="Arial" w:cs="Arial"/>
        </w:rPr>
        <w:t xml:space="preserve"> </w:t>
      </w:r>
      <w:r w:rsidR="0030451F" w:rsidRPr="00E62250">
        <w:rPr>
          <w:rFonts w:ascii="Arial" w:hAnsi="Arial" w:cs="Arial"/>
          <w:b/>
          <w:bCs/>
        </w:rPr>
        <w:t>Conselheira Vivianne Sampaio Vasques</w:t>
      </w:r>
      <w:r w:rsidR="0030451F" w:rsidRPr="00E62250">
        <w:rPr>
          <w:rFonts w:ascii="Arial" w:hAnsi="Arial" w:cs="Arial"/>
        </w:rPr>
        <w:t xml:space="preserve"> que discorreu sobre o esforço da Comissão Temporária do Setor Público do CAU, criada em 2021, para abordar questões relacionadas aos profissionais que trabalham no setor público. Segundo ela, a comissão organizou dois fóruns e um seminário para discutir temas relevantes, incluindo a falta de regulamentação trabalhista, salários inadequados e a necessidade de mais profissionais qualificados nesse setor. A carta apresentada resumia as preocupações e propostas da comissão em relação ao setor público. </w:t>
      </w:r>
      <w:r w:rsidR="00B31E04" w:rsidRPr="00E62250">
        <w:rPr>
          <w:rFonts w:ascii="Arial" w:hAnsi="Arial" w:cs="Arial"/>
        </w:rPr>
        <w:t xml:space="preserve">A carta inclui contribuições de outros </w:t>
      </w:r>
      <w:proofErr w:type="spellStart"/>
      <w:r w:rsidR="00B31E04" w:rsidRPr="00E62250">
        <w:rPr>
          <w:rFonts w:ascii="Arial" w:hAnsi="Arial" w:cs="Arial"/>
        </w:rPr>
        <w:t>CAUs</w:t>
      </w:r>
      <w:proofErr w:type="spellEnd"/>
      <w:r w:rsidR="00B31E04" w:rsidRPr="00E62250">
        <w:rPr>
          <w:rFonts w:ascii="Arial" w:hAnsi="Arial" w:cs="Arial"/>
        </w:rPr>
        <w:t xml:space="preserve"> durante seminários e aborda várias questões relacionadas aos arquitetos que são servidores públicos. Entre os pontos mencionados, destacam-se a necessidade de inclusão da categoria de arquitetos servidores públicos no SICCAU, a realização de uma pesquisa pelo CAUBR para quantificar profissionais no setor público, a consideração de descontos para o RRT nesse setor, a discussão sobre a autoria e a criação de uma comissão especial do setor público em âmbito </w:t>
      </w:r>
      <w:r w:rsidR="00B31E04" w:rsidRPr="00E62250">
        <w:rPr>
          <w:rFonts w:ascii="Arial" w:hAnsi="Arial" w:cs="Arial"/>
        </w:rPr>
        <w:lastRenderedPageBreak/>
        <w:t xml:space="preserve">nacional. A Conselheira convidou os colegas a expressarem dúvidas ou sugestões sobre o assunto. A </w:t>
      </w:r>
      <w:r w:rsidR="00B31E04" w:rsidRPr="00E62250">
        <w:rPr>
          <w:rFonts w:ascii="Arial" w:hAnsi="Arial" w:cs="Arial"/>
          <w:b/>
          <w:bCs/>
        </w:rPr>
        <w:t>Conselheira Carla Cabral Domingue</w:t>
      </w:r>
      <w:r w:rsidR="00661C53" w:rsidRPr="00E62250">
        <w:rPr>
          <w:rFonts w:ascii="Arial" w:hAnsi="Arial" w:cs="Arial"/>
          <w:b/>
          <w:bCs/>
        </w:rPr>
        <w:t>z</w:t>
      </w:r>
      <w:r w:rsidR="00B31E04" w:rsidRPr="00E62250">
        <w:rPr>
          <w:rFonts w:ascii="Arial" w:hAnsi="Arial" w:cs="Arial"/>
          <w:b/>
          <w:bCs/>
        </w:rPr>
        <w:t xml:space="preserve"> Alonso</w:t>
      </w:r>
      <w:r w:rsidR="00B31E04" w:rsidRPr="00E62250">
        <w:rPr>
          <w:rFonts w:ascii="Arial" w:hAnsi="Arial" w:cs="Arial"/>
        </w:rPr>
        <w:t xml:space="preserve"> elogiou a iniciativa da carta da Comissão Temporária do Setor Público, parabenizando Vivianne Sampaio Vasques pelo trabalho. Ela destacou a importância do trabalho dos arquitetos servidores públicos para as cidades e lembrou sua participação em um encontro anterior para discutir o papel do servidor público do futuro.</w:t>
      </w:r>
      <w:r w:rsidR="005E17D7" w:rsidRPr="00E62250">
        <w:rPr>
          <w:rFonts w:ascii="Arial" w:hAnsi="Arial" w:cs="Arial"/>
        </w:rPr>
        <w:t xml:space="preserve"> </w:t>
      </w:r>
      <w:r w:rsidR="005E17D7" w:rsidRPr="00E62250">
        <w:rPr>
          <w:rFonts w:ascii="Arial" w:hAnsi="Arial" w:cs="Arial"/>
          <w:b/>
          <w:bCs/>
        </w:rPr>
        <w:t>O Conselheiro Carlos Augusto Abreu</w:t>
      </w:r>
      <w:r w:rsidR="005E17D7" w:rsidRPr="00E62250">
        <w:rPr>
          <w:rFonts w:ascii="Arial" w:hAnsi="Arial" w:cs="Arial"/>
        </w:rPr>
        <w:t xml:space="preserve"> concordou com a qualidade da carta da Comissão do Setor Público e destacou dois pontos importantes. Primeiramente, mencionou a questão do RRT para profissionais que o SICCAU não prevê. Em segundo lugar, ressaltou a importância da discussão sobre a transformação da arquitetura em uma carreira de estado, enfatizando a necessidade de reforçar a presença dos arquitetos no Congresso Nacional e mostrar a relevância dessa carreira. Ele sugeriu que a carta incluísse essa questão.</w:t>
      </w:r>
      <w:r w:rsidR="0049377F" w:rsidRPr="00E62250">
        <w:rPr>
          <w:rFonts w:ascii="Arial" w:hAnsi="Arial" w:cs="Arial"/>
        </w:rPr>
        <w:t xml:space="preserve"> A </w:t>
      </w:r>
      <w:r w:rsidR="0049377F" w:rsidRPr="00E62250">
        <w:rPr>
          <w:rFonts w:ascii="Arial" w:hAnsi="Arial" w:cs="Arial"/>
          <w:b/>
          <w:bCs/>
        </w:rPr>
        <w:t xml:space="preserve">Conselheira Rosemary </w:t>
      </w:r>
      <w:proofErr w:type="spellStart"/>
      <w:r w:rsidR="0049377F" w:rsidRPr="00E62250">
        <w:rPr>
          <w:rFonts w:ascii="Arial" w:hAnsi="Arial" w:cs="Arial"/>
          <w:b/>
          <w:bCs/>
        </w:rPr>
        <w:t>Compans</w:t>
      </w:r>
      <w:proofErr w:type="spellEnd"/>
      <w:r w:rsidR="0049377F" w:rsidRPr="00E62250">
        <w:rPr>
          <w:rFonts w:ascii="Arial" w:hAnsi="Arial" w:cs="Arial"/>
          <w:b/>
          <w:bCs/>
        </w:rPr>
        <w:t xml:space="preserve"> da Silva</w:t>
      </w:r>
      <w:r w:rsidR="0049377F" w:rsidRPr="00E62250">
        <w:rPr>
          <w:rFonts w:ascii="Arial" w:hAnsi="Arial" w:cs="Arial"/>
        </w:rPr>
        <w:t xml:space="preserve"> expressou preocupação com a complexidade de classificar profissionais no SICCAU como servidores, devido à fluidez desse conceito. Ela apontou que muitos arquitetos que trabalham para órgãos públicos não são estatutários, mas são contratados por meio de gerenciadoras de projetos, contratos temporários ou terceirizados. Isso resulta em uma realidade na qual o número de servidores flutua constantemente, já que os contratos podem expirar e os profissionais podem se tornar autônomos ou buscar outras posições. Ela questionou como a estatística seria tratada e sugeriu que os números se baseassem nos arquitetos estatutários para evitar </w:t>
      </w:r>
      <w:proofErr w:type="spellStart"/>
      <w:r w:rsidR="0049377F" w:rsidRPr="00E62250">
        <w:rPr>
          <w:rFonts w:ascii="Arial" w:hAnsi="Arial" w:cs="Arial"/>
        </w:rPr>
        <w:t>superdimensionar</w:t>
      </w:r>
      <w:proofErr w:type="spellEnd"/>
      <w:r w:rsidR="0049377F" w:rsidRPr="00E62250">
        <w:rPr>
          <w:rFonts w:ascii="Arial" w:hAnsi="Arial" w:cs="Arial"/>
        </w:rPr>
        <w:t xml:space="preserve"> a categoria, que, na verdade, está diminuindo. Ela também mencionou a situação em prefeituras do interior, como Niterói, onde a maioria dos profissionais da Secretaria de Urbanismo era contratada e não estatutária. O </w:t>
      </w:r>
      <w:r w:rsidR="0049377F" w:rsidRPr="00E62250">
        <w:rPr>
          <w:rFonts w:ascii="Arial" w:hAnsi="Arial" w:cs="Arial"/>
          <w:b/>
          <w:bCs/>
        </w:rPr>
        <w:t>Conselheiro Vicente de Paula Alvarenga Rodrigues</w:t>
      </w:r>
      <w:r w:rsidR="0049377F" w:rsidRPr="00E62250">
        <w:rPr>
          <w:rFonts w:ascii="Arial" w:hAnsi="Arial" w:cs="Arial"/>
        </w:rPr>
        <w:t xml:space="preserve"> expressou orgulho de ser servidor público, lembrando a todos que o dia 28/11 é o dia do Servidor Público. Ele também ressaltou a necessidade de manter o trabalho da Comissão Temporária do Setor Público para promover o reconhecimento e valorização dos profissionais nas prefeituras e órgãos públicos, finalizou parabenizando a comissão pelo trabalho realizado.</w:t>
      </w:r>
      <w:r w:rsidR="00C22D5C" w:rsidRPr="00E62250">
        <w:rPr>
          <w:rFonts w:ascii="Arial" w:hAnsi="Arial" w:cs="Arial"/>
        </w:rPr>
        <w:t xml:space="preserve"> A </w:t>
      </w:r>
      <w:r w:rsidR="00C22D5C" w:rsidRPr="00E62250">
        <w:rPr>
          <w:rFonts w:ascii="Arial" w:hAnsi="Arial" w:cs="Arial"/>
          <w:b/>
          <w:bCs/>
        </w:rPr>
        <w:t>Conselheira Ângela Botelho</w:t>
      </w:r>
      <w:r w:rsidR="00C22D5C" w:rsidRPr="00E62250">
        <w:rPr>
          <w:rFonts w:ascii="Arial" w:hAnsi="Arial" w:cs="Arial"/>
        </w:rPr>
        <w:t xml:space="preserve"> destacou a importância de trabalhar no tema do setor público e envolver colegas de diferentes prefeituras e instituições. Ela expressou a intenção da comissão em dar atenção especial aos arquitetos que trabalham como servidores públicos, visando reverter o desconhecimento e a precarização da profissão e fortalecer o serviço público, os concursos públicos e os servidores públicos de carreira. Ela também abordou a preocupação levantada por Rose sobre a fluidez dos cargos e destacou a importância de manter o foco na valorização do servidor público. </w:t>
      </w:r>
      <w:r w:rsidR="00581A79" w:rsidRPr="00E62250">
        <w:rPr>
          <w:rFonts w:ascii="Arial" w:hAnsi="Arial" w:cs="Arial"/>
        </w:rPr>
        <w:t xml:space="preserve">A </w:t>
      </w:r>
      <w:r w:rsidR="00581A79" w:rsidRPr="00E62250">
        <w:rPr>
          <w:rFonts w:ascii="Arial" w:hAnsi="Arial" w:cs="Arial"/>
          <w:b/>
          <w:bCs/>
        </w:rPr>
        <w:t xml:space="preserve">Conselheira Sandra </w:t>
      </w:r>
      <w:proofErr w:type="spellStart"/>
      <w:r w:rsidR="00581A79" w:rsidRPr="00E62250">
        <w:rPr>
          <w:rFonts w:ascii="Arial" w:hAnsi="Arial" w:cs="Arial"/>
          <w:b/>
          <w:bCs/>
        </w:rPr>
        <w:t>Hiromi</w:t>
      </w:r>
      <w:proofErr w:type="spellEnd"/>
      <w:r w:rsidR="00581A79" w:rsidRPr="00E62250">
        <w:rPr>
          <w:rFonts w:ascii="Arial" w:hAnsi="Arial" w:cs="Arial"/>
          <w:b/>
          <w:bCs/>
        </w:rPr>
        <w:t xml:space="preserve"> </w:t>
      </w:r>
      <w:proofErr w:type="spellStart"/>
      <w:r w:rsidR="00581A79" w:rsidRPr="00E62250">
        <w:rPr>
          <w:rFonts w:ascii="Arial" w:hAnsi="Arial" w:cs="Arial"/>
          <w:b/>
          <w:bCs/>
        </w:rPr>
        <w:t>Kokudai</w:t>
      </w:r>
      <w:proofErr w:type="spellEnd"/>
      <w:r w:rsidR="00581A79" w:rsidRPr="00E62250">
        <w:rPr>
          <w:rFonts w:ascii="Arial" w:hAnsi="Arial" w:cs="Arial"/>
        </w:rPr>
        <w:t xml:space="preserve"> ressaltou a importância do serviço público e da defesa das políticas públicas, destacando o PPA participativo como </w:t>
      </w:r>
      <w:r w:rsidR="00581A79" w:rsidRPr="00E62250">
        <w:rPr>
          <w:rFonts w:ascii="Arial" w:hAnsi="Arial" w:cs="Arial"/>
        </w:rPr>
        <w:lastRenderedPageBreak/>
        <w:t>um exemplo de iniciativa em que arquitetos tiveram um papel fundamental. Ela enfatizou a necessidade de continuar o debate sobre o orçamento participativo e a importância de ter servidores nos municípios para implementar políticas públicas. Finalizando, a conselheira Sandra também elogiou a comissão de setor público do CAU/RJ e expressou a esperança de que ela se expanda pelo Brasil.</w:t>
      </w:r>
      <w:r w:rsidR="00E713AD" w:rsidRPr="00E62250">
        <w:rPr>
          <w:rFonts w:ascii="Arial" w:hAnsi="Arial" w:cs="Arial"/>
        </w:rPr>
        <w:t xml:space="preserve"> O </w:t>
      </w:r>
      <w:r w:rsidR="00E713AD" w:rsidRPr="00E62250">
        <w:rPr>
          <w:rFonts w:ascii="Arial" w:hAnsi="Arial" w:cs="Arial"/>
          <w:b/>
          <w:bCs/>
        </w:rPr>
        <w:t>Conselheiro Paulo Oscar Saad</w:t>
      </w:r>
      <w:r w:rsidR="00E713AD" w:rsidRPr="00E62250">
        <w:rPr>
          <w:rFonts w:ascii="Arial" w:hAnsi="Arial" w:cs="Arial"/>
        </w:rPr>
        <w:t xml:space="preserve"> destacou a importância da comissão e enfatizou que o CAU deve dar mais ênfase ao setor público. Ele ressaltou que a presença de arquitetos e engenheiros nos órgãos públicos é fundamental para a implementação de políticas públicas. Ele também discutiu a questão do acervo técnico do servidor público e sugeriu a obrigatoriedade de informar anualmente as atividades realizadas, para que o RRT de cargo e função seja mais detalhado. Conselheiro Paulo mencionou a necessidade de corrigir a interpretação das extemporâneas, que originalmente deveriam ser usadas para acertos técnicos de empregados e não para punir arquitetos que esqueceram de fazer a RRT. Ele propôs que essa questão fosse denunciada e esclarecida.</w:t>
      </w:r>
      <w:r w:rsidR="00233569" w:rsidRPr="00E62250">
        <w:rPr>
          <w:rFonts w:ascii="Arial" w:hAnsi="Arial" w:cs="Arial"/>
        </w:rPr>
        <w:t xml:space="preserve"> Em seguida, o </w:t>
      </w:r>
      <w:r w:rsidR="00233569" w:rsidRPr="00E62250">
        <w:rPr>
          <w:rFonts w:ascii="Arial" w:hAnsi="Arial" w:cs="Arial"/>
          <w:b/>
          <w:bCs/>
        </w:rPr>
        <w:t xml:space="preserve">presidente Pablo Benetti </w:t>
      </w:r>
      <w:r w:rsidR="00233569" w:rsidRPr="00E62250">
        <w:rPr>
          <w:rFonts w:ascii="Arial" w:hAnsi="Arial" w:cs="Arial"/>
        </w:rPr>
        <w:t xml:space="preserve">sugeriu que a plenária aprovasse a carta na sua totalidade e que a comissão encaminhasse os pontos específicos para setores interessados. Isso foi proposto para garantir que a carta seja direcionada corretamente e tenha o efeito desejado. Ao final, o </w:t>
      </w:r>
      <w:r w:rsidR="00233569" w:rsidRPr="00E62250">
        <w:rPr>
          <w:rFonts w:ascii="Arial" w:hAnsi="Arial" w:cs="Arial"/>
          <w:b/>
          <w:bCs/>
        </w:rPr>
        <w:t xml:space="preserve">presidente Pablo Benetti </w:t>
      </w:r>
      <w:r w:rsidR="00233569" w:rsidRPr="00E62250">
        <w:rPr>
          <w:rFonts w:ascii="Arial" w:hAnsi="Arial" w:cs="Arial"/>
        </w:rPr>
        <w:t>elogiou o trabalho da comissão e expressou a esperança de que as pautas continuem presentes na próxima gestão.</w:t>
      </w:r>
      <w:r w:rsidR="001931F9" w:rsidRPr="00E62250">
        <w:rPr>
          <w:rFonts w:ascii="Arial" w:hAnsi="Arial" w:cs="Arial"/>
        </w:rPr>
        <w:t xml:space="preserve"> O </w:t>
      </w:r>
      <w:r w:rsidR="001931F9" w:rsidRPr="00E62250">
        <w:rPr>
          <w:rFonts w:ascii="Arial" w:eastAsia="Times New Roman" w:hAnsi="Arial" w:cs="Arial"/>
          <w:b/>
          <w:bCs/>
          <w:color w:val="000000"/>
          <w:lang w:eastAsia="pt-BR"/>
        </w:rPr>
        <w:t xml:space="preserve">Conselheiro </w:t>
      </w:r>
      <w:proofErr w:type="spellStart"/>
      <w:r w:rsidR="001931F9" w:rsidRPr="00E62250">
        <w:rPr>
          <w:rFonts w:ascii="Arial" w:eastAsia="Times New Roman" w:hAnsi="Arial" w:cs="Arial"/>
          <w:b/>
          <w:bCs/>
          <w:color w:val="000000"/>
          <w:lang w:eastAsia="pt-BR"/>
        </w:rPr>
        <w:t>Leonam</w:t>
      </w:r>
      <w:proofErr w:type="spellEnd"/>
      <w:r w:rsidR="001931F9" w:rsidRPr="00E62250">
        <w:rPr>
          <w:rFonts w:ascii="Arial" w:eastAsia="Times New Roman" w:hAnsi="Arial" w:cs="Arial"/>
          <w:b/>
          <w:bCs/>
          <w:color w:val="000000"/>
          <w:lang w:eastAsia="pt-BR"/>
        </w:rPr>
        <w:t xml:space="preserve"> </w:t>
      </w:r>
      <w:proofErr w:type="spellStart"/>
      <w:r w:rsidR="001931F9" w:rsidRPr="00E62250">
        <w:rPr>
          <w:rFonts w:ascii="Arial" w:eastAsia="Times New Roman" w:hAnsi="Arial" w:cs="Arial"/>
          <w:b/>
          <w:bCs/>
          <w:color w:val="000000"/>
          <w:lang w:eastAsia="pt-BR"/>
        </w:rPr>
        <w:t>Estrella</w:t>
      </w:r>
      <w:proofErr w:type="spellEnd"/>
      <w:r w:rsidR="001931F9" w:rsidRPr="00E62250">
        <w:rPr>
          <w:rFonts w:ascii="Arial" w:eastAsia="Times New Roman" w:hAnsi="Arial" w:cs="Arial"/>
          <w:b/>
          <w:bCs/>
          <w:color w:val="000000"/>
          <w:lang w:eastAsia="pt-BR"/>
        </w:rPr>
        <w:t xml:space="preserve"> Figueiredo</w:t>
      </w:r>
      <w:r w:rsidR="001931F9" w:rsidRPr="00E62250">
        <w:rPr>
          <w:rFonts w:ascii="Arial" w:hAnsi="Arial" w:cs="Arial"/>
          <w:b/>
          <w:bCs/>
          <w:color w:val="000000"/>
        </w:rPr>
        <w:t xml:space="preserve"> </w:t>
      </w:r>
      <w:r w:rsidR="001931F9" w:rsidRPr="00E62250">
        <w:rPr>
          <w:rFonts w:ascii="Arial" w:hAnsi="Arial" w:cs="Arial"/>
        </w:rPr>
        <w:t>parabenizou a Comissão do Setor Público e mencionou a importância do setor público na cidade do Rio de Janeiro, ressaltando os desafios enfrentados, como a violência e a falta de concursos públicos. Ele também destacou a necessidade de valorizar os servidores públicos e a continuidade do trabalho da comissão na próxima gestão.</w:t>
      </w:r>
      <w:r w:rsidR="006B0B81" w:rsidRPr="00E62250">
        <w:rPr>
          <w:rFonts w:ascii="Arial" w:hAnsi="Arial" w:cs="Arial"/>
        </w:rPr>
        <w:t xml:space="preserve"> O </w:t>
      </w:r>
      <w:r w:rsidR="006B0B81" w:rsidRPr="00E62250">
        <w:rPr>
          <w:rFonts w:ascii="Arial" w:hAnsi="Arial" w:cs="Arial"/>
          <w:b/>
          <w:bCs/>
          <w:color w:val="000000"/>
        </w:rPr>
        <w:t xml:space="preserve">Conselheiro Carlos Augusto Abreu </w:t>
      </w:r>
      <w:r w:rsidR="006B0B81" w:rsidRPr="00E62250">
        <w:rPr>
          <w:rFonts w:ascii="Arial" w:hAnsi="Arial" w:cs="Arial"/>
        </w:rPr>
        <w:t>enfatizou a importância de incluir uma menção ao projeto de lei 2.118/202e, que busca estabelecer a arquitetura como uma carreira de estado, especialmente no item 19 da carta. Esse projeto visa encerrar a prática de nomear arquitetos como assessores de engenharia e arquitetura em instituições como o Banco do Brasil</w:t>
      </w:r>
      <w:r w:rsidR="00CB4658" w:rsidRPr="00E62250">
        <w:rPr>
          <w:rFonts w:ascii="Arial" w:hAnsi="Arial" w:cs="Arial"/>
        </w:rPr>
        <w:t>.</w:t>
      </w:r>
      <w:r w:rsidR="00CF5888" w:rsidRPr="00E62250">
        <w:rPr>
          <w:rFonts w:ascii="Arial" w:hAnsi="Arial" w:cs="Arial"/>
        </w:rPr>
        <w:t xml:space="preserve"> A </w:t>
      </w:r>
      <w:r w:rsidR="00CF5888" w:rsidRPr="00E62250">
        <w:rPr>
          <w:rFonts w:ascii="Arial" w:eastAsia="Times New Roman" w:hAnsi="Arial" w:cs="Arial"/>
          <w:b/>
          <w:bCs/>
          <w:color w:val="000000"/>
          <w:lang w:eastAsia="pt-BR"/>
        </w:rPr>
        <w:t>Conselheira Vivianne Sampaio Vasques</w:t>
      </w:r>
      <w:r w:rsidR="00CF5888" w:rsidRPr="00E62250">
        <w:rPr>
          <w:rFonts w:ascii="Arial" w:hAnsi="Arial" w:cs="Arial"/>
          <w:b/>
          <w:bCs/>
          <w:color w:val="000000"/>
        </w:rPr>
        <w:t xml:space="preserve"> </w:t>
      </w:r>
      <w:r w:rsidR="00CF5888" w:rsidRPr="00E62250">
        <w:rPr>
          <w:rFonts w:ascii="Arial" w:hAnsi="Arial" w:cs="Arial"/>
        </w:rPr>
        <w:t>respondeu a uma observação anterior sobre a abrangência da carta. Ela explicou que a carta fora inicialmente direcionada ao CAUBR, à sociedade e aos gestores públicos, mas, posteriormente, foram retirados aspectos que não se encaixavam nesse direcionamento. Ela também mencionou a importância de um censo para entender melhor a situação dos profissionais no Rio de Janeiro e expressou abertura para fazer ajustes na carta, caso isso resulte em uma melhor direção para o CAUBR.</w:t>
      </w:r>
      <w:r w:rsidR="00CB68B3" w:rsidRPr="00E62250">
        <w:rPr>
          <w:rFonts w:ascii="Arial" w:hAnsi="Arial" w:cs="Arial"/>
        </w:rPr>
        <w:t xml:space="preserve"> Finalizadas as manifestações, o </w:t>
      </w:r>
      <w:r w:rsidR="00CB68B3" w:rsidRPr="00E62250">
        <w:rPr>
          <w:rFonts w:ascii="Arial" w:hAnsi="Arial" w:cs="Arial"/>
          <w:b/>
          <w:bCs/>
        </w:rPr>
        <w:t xml:space="preserve">presidente Pablo Benetti, </w:t>
      </w:r>
      <w:r w:rsidR="00CB68B3" w:rsidRPr="00E62250">
        <w:rPr>
          <w:rFonts w:ascii="Arial" w:hAnsi="Arial" w:cs="Arial"/>
        </w:rPr>
        <w:t>para encaminhamento</w:t>
      </w:r>
      <w:r w:rsidR="00984960" w:rsidRPr="00E62250">
        <w:rPr>
          <w:rFonts w:ascii="Arial" w:hAnsi="Arial" w:cs="Arial"/>
        </w:rPr>
        <w:t>,</w:t>
      </w:r>
      <w:r w:rsidR="00CB68B3" w:rsidRPr="00E62250">
        <w:rPr>
          <w:rFonts w:ascii="Arial" w:hAnsi="Arial" w:cs="Arial"/>
        </w:rPr>
        <w:t xml:space="preserve"> reiterou que fizera dois encaminhamentos: 1 - </w:t>
      </w:r>
      <w:r w:rsidR="00CB68B3" w:rsidRPr="00E62250">
        <w:rPr>
          <w:rFonts w:ascii="Arial" w:eastAsia="Times New Roman" w:hAnsi="Arial" w:cs="Arial"/>
          <w:color w:val="000000"/>
          <w:lang w:eastAsia="pt-BR"/>
        </w:rPr>
        <w:t>aprovar a carta na sua totalidade</w:t>
      </w:r>
      <w:r w:rsidR="00CB68B3" w:rsidRPr="00E62250">
        <w:rPr>
          <w:rFonts w:ascii="Arial" w:hAnsi="Arial" w:cs="Arial"/>
          <w:color w:val="000000"/>
        </w:rPr>
        <w:t xml:space="preserve">, </w:t>
      </w:r>
      <w:r w:rsidR="00CB68B3" w:rsidRPr="00E62250">
        <w:rPr>
          <w:rFonts w:ascii="Arial" w:eastAsia="Times New Roman" w:hAnsi="Arial" w:cs="Arial"/>
          <w:color w:val="000000"/>
          <w:lang w:eastAsia="pt-BR"/>
        </w:rPr>
        <w:t xml:space="preserve">mas com destaque para os pontos de acordo com cada setor. </w:t>
      </w:r>
      <w:r w:rsidR="00615DDF" w:rsidRPr="00E62250">
        <w:rPr>
          <w:rFonts w:ascii="Arial" w:hAnsi="Arial" w:cs="Arial"/>
          <w:color w:val="000000"/>
        </w:rPr>
        <w:t xml:space="preserve">A </w:t>
      </w:r>
      <w:r w:rsidR="00615DDF" w:rsidRPr="00E62250">
        <w:rPr>
          <w:rFonts w:ascii="Arial" w:eastAsia="Times New Roman" w:hAnsi="Arial" w:cs="Arial"/>
          <w:b/>
          <w:bCs/>
          <w:color w:val="000000"/>
          <w:lang w:eastAsia="pt-BR"/>
        </w:rPr>
        <w:t xml:space="preserve">Conselheira </w:t>
      </w:r>
      <w:r w:rsidR="00615DDF" w:rsidRPr="00E62250">
        <w:rPr>
          <w:rFonts w:ascii="Arial" w:eastAsia="Times New Roman" w:hAnsi="Arial" w:cs="Arial"/>
          <w:b/>
          <w:bCs/>
          <w:color w:val="000000"/>
          <w:lang w:eastAsia="pt-BR"/>
        </w:rPr>
        <w:lastRenderedPageBreak/>
        <w:t>Vivianne Sampaio Vasques</w:t>
      </w:r>
      <w:r w:rsidR="00615DDF" w:rsidRPr="00E62250">
        <w:rPr>
          <w:rFonts w:ascii="Arial" w:hAnsi="Arial" w:cs="Arial"/>
          <w:b/>
          <w:bCs/>
          <w:color w:val="000000"/>
        </w:rPr>
        <w:t xml:space="preserve"> </w:t>
      </w:r>
      <w:r w:rsidR="00615DDF" w:rsidRPr="00E62250">
        <w:rPr>
          <w:rFonts w:ascii="Arial" w:hAnsi="Arial" w:cs="Arial"/>
          <w:color w:val="000000"/>
        </w:rPr>
        <w:t xml:space="preserve">aproveitou para ponderar alguns pontos: </w:t>
      </w:r>
      <w:r w:rsidR="00615DDF" w:rsidRPr="00E62250">
        <w:rPr>
          <w:rFonts w:ascii="Arial" w:hAnsi="Arial" w:cs="Arial"/>
        </w:rPr>
        <w:t xml:space="preserve">a importância de ter arquitetos nas prefeituras e órgãos públicos, preferencialmente concursados e estáveis. Ela mencionou a criação de uma rede de arquitetos e urbanistas servidores públicos, a qual atualmente está admitindo principalmente profissionais de carreira. Ela destacou a necessidade de reflexão sobre como categorizar os profissionais no SICCAU. </w:t>
      </w:r>
      <w:r w:rsidR="00A045F2" w:rsidRPr="00E62250">
        <w:rPr>
          <w:rFonts w:ascii="Arial" w:hAnsi="Arial" w:cs="Arial"/>
        </w:rPr>
        <w:t xml:space="preserve">A </w:t>
      </w:r>
      <w:r w:rsidR="00A045F2" w:rsidRPr="00E62250">
        <w:rPr>
          <w:rFonts w:ascii="Arial" w:hAnsi="Arial" w:cs="Arial"/>
          <w:b/>
          <w:bCs/>
        </w:rPr>
        <w:t>Conselheira Vivianne Sampaio Vasques</w:t>
      </w:r>
      <w:r w:rsidR="00A045F2" w:rsidRPr="00E62250">
        <w:rPr>
          <w:rFonts w:ascii="Arial" w:hAnsi="Arial" w:cs="Arial"/>
        </w:rPr>
        <w:t xml:space="preserve"> mencionou que a discussão sobre a arquitetura como uma carreira de estado, respondendo ao conselheiro Carlos Augusto Abreu, foi um tópico de reflexão na comissão, com a presença da Luciana </w:t>
      </w:r>
      <w:proofErr w:type="spellStart"/>
      <w:r w:rsidR="00A045F2" w:rsidRPr="00E62250">
        <w:rPr>
          <w:rFonts w:ascii="Arial" w:hAnsi="Arial" w:cs="Arial"/>
        </w:rPr>
        <w:t>Rubino</w:t>
      </w:r>
      <w:proofErr w:type="spellEnd"/>
      <w:r w:rsidR="00A045F2" w:rsidRPr="00E62250">
        <w:rPr>
          <w:rFonts w:ascii="Arial" w:hAnsi="Arial" w:cs="Arial"/>
        </w:rPr>
        <w:t xml:space="preserve"> em alguns eventos. Embora a lei proposta não garanta tudo o que desejam, é um passo importante. Ela também explicou que o número da lei não foi citado no item 19 da carta, mas a ideia por trás dele permanece. Por fim, ela sugeriu que o Conselheiro Paulo Saad, que não participou anteriormente dos fóruns e seminários da comissão, se envolvesse mais, considerando que existem outros conselheiros que também são servidores públicos.</w:t>
      </w:r>
      <w:r w:rsidR="00416A11" w:rsidRPr="00E62250">
        <w:rPr>
          <w:rFonts w:ascii="Arial" w:hAnsi="Arial" w:cs="Arial"/>
        </w:rPr>
        <w:t xml:space="preserve"> A </w:t>
      </w:r>
      <w:r w:rsidR="00416A11" w:rsidRPr="00E62250">
        <w:rPr>
          <w:rFonts w:ascii="Arial" w:hAnsi="Arial" w:cs="Arial"/>
          <w:b/>
          <w:bCs/>
        </w:rPr>
        <w:t>Conselheira Vivianne Sampaio Vasques</w:t>
      </w:r>
      <w:r w:rsidR="00416A11" w:rsidRPr="00E62250">
        <w:rPr>
          <w:rFonts w:ascii="Arial" w:hAnsi="Arial" w:cs="Arial"/>
        </w:rPr>
        <w:t xml:space="preserve"> falou sobre a importância da RRT extemporânea tanto para o acervo técnico do profissional quanto para os órgãos públicos, sugerindo que haja um desconto específico para o setor público, uma vez que normalmente os profissionais incluem esse valor no custo do projeto. Ela também destacou a </w:t>
      </w:r>
      <w:r w:rsidR="00984960" w:rsidRPr="00E62250">
        <w:rPr>
          <w:rFonts w:ascii="Arial" w:hAnsi="Arial" w:cs="Arial"/>
        </w:rPr>
        <w:t xml:space="preserve">feliz </w:t>
      </w:r>
      <w:r w:rsidR="00416A11" w:rsidRPr="00E62250">
        <w:rPr>
          <w:rFonts w:ascii="Arial" w:hAnsi="Arial" w:cs="Arial"/>
        </w:rPr>
        <w:t>coincidência de começarem a discutir a carta oficialmente no mês do servidor público.</w:t>
      </w:r>
      <w:r w:rsidR="0075321F" w:rsidRPr="00E62250">
        <w:rPr>
          <w:rFonts w:ascii="Arial" w:hAnsi="Arial" w:cs="Arial"/>
        </w:rPr>
        <w:t xml:space="preserve"> O </w:t>
      </w:r>
      <w:r w:rsidR="0075321F" w:rsidRPr="00E62250">
        <w:rPr>
          <w:rFonts w:ascii="Arial" w:hAnsi="Arial" w:cs="Arial"/>
          <w:b/>
          <w:bCs/>
        </w:rPr>
        <w:t>Conselheiro Carlos Augusto Abreu</w:t>
      </w:r>
      <w:r w:rsidR="0075321F" w:rsidRPr="00E62250">
        <w:rPr>
          <w:rFonts w:ascii="Arial" w:hAnsi="Arial" w:cs="Arial"/>
        </w:rPr>
        <w:t xml:space="preserve"> enfatizou a importância de mencionar no item 19 que existe um projeto de lei em tramitação no Congresso Nacional para transformar a arquitetura em uma carreira de estado, sem a necessidade de citar o número do projeto de lei. Ele destacou que todos deveriam considerar essa informação essencial.</w:t>
      </w:r>
      <w:r w:rsidR="008D7082" w:rsidRPr="00E62250">
        <w:rPr>
          <w:rFonts w:ascii="Arial" w:hAnsi="Arial" w:cs="Arial"/>
        </w:rPr>
        <w:t xml:space="preserve"> O </w:t>
      </w:r>
      <w:r w:rsidR="008D7082" w:rsidRPr="00E62250">
        <w:rPr>
          <w:rFonts w:ascii="Arial" w:hAnsi="Arial" w:cs="Arial"/>
          <w:b/>
          <w:bCs/>
        </w:rPr>
        <w:t>Conselheiro Vicente de Paula Alvarenga Rodrigues</w:t>
      </w:r>
      <w:r w:rsidR="008D7082" w:rsidRPr="00E62250">
        <w:rPr>
          <w:rFonts w:ascii="Arial" w:hAnsi="Arial" w:cs="Arial"/>
        </w:rPr>
        <w:t xml:space="preserve"> expressou sua preocupação em relação ao item 19 da carta, mencionando a opinião da Luciana Rubinho, que ressaltou as dificuldades de tramitação do projeto de lei. Ele enfatizou que o CAUBR também tinha dificuldades em entender a intenção da proposta. </w:t>
      </w:r>
      <w:r w:rsidR="00984960" w:rsidRPr="00E62250">
        <w:rPr>
          <w:rFonts w:ascii="Arial" w:hAnsi="Arial" w:cs="Arial"/>
        </w:rPr>
        <w:t xml:space="preserve">O conselheiro </w:t>
      </w:r>
      <w:r w:rsidR="008D7082" w:rsidRPr="00E62250">
        <w:rPr>
          <w:rFonts w:ascii="Arial" w:hAnsi="Arial" w:cs="Arial"/>
        </w:rPr>
        <w:t>Vicente defendeu a necessidade de buscar um novo caminho para fortalecer a categoria de arquitetos, indo além da simples menção do projeto de lei. Ele argumentou que imediatamente mencionar o número poderia prejudicar a causa, pois o CAUBR já teria discutido a questão anteriormente. Em vez disso, ele enfatizou a importância de continuar pressionando e buscando o apoio de parlamentares e conselheiros federais, a fim de fortalecer a causa de reconhecimento dos arquitetos como carreira de estado.</w:t>
      </w:r>
      <w:r w:rsidR="00896B23" w:rsidRPr="00E62250">
        <w:rPr>
          <w:rFonts w:ascii="Arial" w:hAnsi="Arial" w:cs="Arial"/>
        </w:rPr>
        <w:t xml:space="preserve"> A </w:t>
      </w:r>
      <w:r w:rsidR="00896B23" w:rsidRPr="00E62250">
        <w:rPr>
          <w:rFonts w:ascii="Arial" w:hAnsi="Arial" w:cs="Arial"/>
          <w:b/>
          <w:bCs/>
        </w:rPr>
        <w:t>Conselheira Leila Marques da Silva</w:t>
      </w:r>
      <w:r w:rsidR="00896B23" w:rsidRPr="00E62250">
        <w:rPr>
          <w:rFonts w:ascii="Arial" w:hAnsi="Arial" w:cs="Arial"/>
        </w:rPr>
        <w:t xml:space="preserve"> elogiou a carta, afirmando que é importante aprov</w:t>
      </w:r>
      <w:r w:rsidR="00984960" w:rsidRPr="00E62250">
        <w:rPr>
          <w:rFonts w:ascii="Arial" w:hAnsi="Arial" w:cs="Arial"/>
        </w:rPr>
        <w:t>á</w:t>
      </w:r>
      <w:r w:rsidR="00896B23" w:rsidRPr="00E62250">
        <w:rPr>
          <w:rFonts w:ascii="Arial" w:hAnsi="Arial" w:cs="Arial"/>
        </w:rPr>
        <w:t xml:space="preserve">-la no momento. Ela reconheceu que eventuais correções ou adições podem ser feitas posteriormente. A </w:t>
      </w:r>
      <w:r w:rsidR="00896B23" w:rsidRPr="00E62250">
        <w:rPr>
          <w:rFonts w:ascii="Arial" w:hAnsi="Arial" w:cs="Arial"/>
          <w:b/>
          <w:bCs/>
        </w:rPr>
        <w:t>Conselheira Leila</w:t>
      </w:r>
      <w:r w:rsidR="00896B23" w:rsidRPr="00E62250">
        <w:rPr>
          <w:rFonts w:ascii="Arial" w:hAnsi="Arial" w:cs="Arial"/>
        </w:rPr>
        <w:t xml:space="preserve"> explicou a situação do projeto de lei anterior, arquivado por decurso de prazo, e do projeto atual, que mantém o mesmo texto do anterior. Ela destacou que o projeto atual </w:t>
      </w:r>
      <w:r w:rsidR="00896B23" w:rsidRPr="00E62250">
        <w:rPr>
          <w:rFonts w:ascii="Arial" w:hAnsi="Arial" w:cs="Arial"/>
        </w:rPr>
        <w:lastRenderedPageBreak/>
        <w:t>tem grandes chances de avançar mais rapidamente, pois algumas instâncias já revisaram e aprovaram o texto anterior. Finalizando, enfatizou a importância da carta em mencionar a necessidade de transformar a carreira dos arquitetos, independentemente de detalhes específicos sobre os projetos de lei.</w:t>
      </w:r>
      <w:r w:rsidR="00A46152" w:rsidRPr="00E62250">
        <w:rPr>
          <w:rFonts w:ascii="Arial" w:hAnsi="Arial" w:cs="Arial"/>
        </w:rPr>
        <w:t xml:space="preserve"> Finalizados os comentários, o </w:t>
      </w:r>
      <w:r w:rsidR="00A46152" w:rsidRPr="00E62250">
        <w:rPr>
          <w:rFonts w:ascii="Arial" w:hAnsi="Arial" w:cs="Arial"/>
          <w:b/>
          <w:bCs/>
        </w:rPr>
        <w:t xml:space="preserve">presidente Pablo Benetti </w:t>
      </w:r>
      <w:r w:rsidR="00A46152" w:rsidRPr="00E62250">
        <w:rPr>
          <w:rFonts w:ascii="Arial" w:hAnsi="Arial" w:cs="Arial"/>
        </w:rPr>
        <w:t xml:space="preserve">encaminhou a proposta para votação da </w:t>
      </w:r>
      <w:r w:rsidR="00A46152" w:rsidRPr="00E62250">
        <w:rPr>
          <w:rFonts w:ascii="Arial" w:hAnsi="Arial" w:cs="Arial"/>
          <w:color w:val="000000"/>
        </w:rPr>
        <w:t>manutenção do texto integral d</w:t>
      </w:r>
      <w:r w:rsidR="0015582F" w:rsidRPr="00E62250">
        <w:rPr>
          <w:rFonts w:ascii="Arial" w:hAnsi="Arial" w:cs="Arial"/>
          <w:color w:val="000000"/>
        </w:rPr>
        <w:t>a</w:t>
      </w:r>
      <w:r w:rsidR="00A46152" w:rsidRPr="00E62250">
        <w:rPr>
          <w:rFonts w:ascii="Arial" w:hAnsi="Arial" w:cs="Arial"/>
          <w:color w:val="000000"/>
        </w:rPr>
        <w:t xml:space="preserve"> carta, com o item 19 da maneira que est</w:t>
      </w:r>
      <w:r w:rsidR="00984960" w:rsidRPr="00E62250">
        <w:rPr>
          <w:rFonts w:ascii="Arial" w:hAnsi="Arial" w:cs="Arial"/>
          <w:color w:val="000000"/>
        </w:rPr>
        <w:t>ava</w:t>
      </w:r>
      <w:r w:rsidR="00A46152" w:rsidRPr="00E62250">
        <w:rPr>
          <w:rFonts w:ascii="Arial" w:hAnsi="Arial" w:cs="Arial"/>
          <w:color w:val="000000"/>
        </w:rPr>
        <w:t xml:space="preserve"> redigido e a proposta do conselheiro Carlos Augusto Abreu de manutenção da carta, porém modificando o item 19. O </w:t>
      </w:r>
      <w:r w:rsidR="00A46152" w:rsidRPr="00E62250">
        <w:rPr>
          <w:rFonts w:ascii="Arial" w:eastAsia="Times New Roman" w:hAnsi="Arial" w:cs="Arial"/>
          <w:b/>
          <w:bCs/>
          <w:color w:val="000000"/>
          <w:lang w:eastAsia="pt-BR"/>
        </w:rPr>
        <w:t xml:space="preserve">Conselheiro Carlos Augusto Abreu </w:t>
      </w:r>
      <w:r w:rsidR="00A46152" w:rsidRPr="00E62250">
        <w:rPr>
          <w:rFonts w:ascii="Arial" w:hAnsi="Arial" w:cs="Arial"/>
          <w:color w:val="000000"/>
        </w:rPr>
        <w:t xml:space="preserve">optou por retirar a sua proposta. A carta foi </w:t>
      </w:r>
      <w:r w:rsidR="00A46152" w:rsidRPr="00E62250">
        <w:rPr>
          <w:rFonts w:ascii="Arial" w:hAnsi="Arial" w:cs="Arial"/>
          <w:b/>
          <w:bCs/>
          <w:color w:val="000000"/>
        </w:rPr>
        <w:t xml:space="preserve">aprovada por aclamação. </w:t>
      </w:r>
      <w:r w:rsidR="00146D82" w:rsidRPr="00E62250">
        <w:rPr>
          <w:rFonts w:ascii="Arial" w:eastAsia="Arial" w:hAnsi="Arial" w:cs="Arial"/>
          <w:b/>
          <w:bCs/>
        </w:rPr>
        <w:t>6.3.</w:t>
      </w:r>
      <w:r w:rsidR="00146D82" w:rsidRPr="00E62250">
        <w:rPr>
          <w:rFonts w:ascii="Arial" w:hAnsi="Arial" w:cs="Arial"/>
          <w:b/>
          <w:bCs/>
        </w:rPr>
        <w:t xml:space="preserve"> Homologar </w:t>
      </w:r>
      <w:r w:rsidR="00146D82" w:rsidRPr="00E62250">
        <w:rPr>
          <w:rFonts w:ascii="Arial" w:eastAsia="Arial" w:hAnsi="Arial" w:cs="Arial"/>
          <w:b/>
          <w:bCs/>
        </w:rPr>
        <w:t xml:space="preserve">Indicações para a Câmara metropolitana. </w:t>
      </w:r>
      <w:r w:rsidR="00E403C4" w:rsidRPr="00E62250">
        <w:rPr>
          <w:rFonts w:ascii="Arial" w:eastAsia="Arial" w:hAnsi="Arial" w:cs="Arial"/>
        </w:rPr>
        <w:t xml:space="preserve">O </w:t>
      </w:r>
      <w:r w:rsidR="00E403C4" w:rsidRPr="00E62250">
        <w:rPr>
          <w:rFonts w:ascii="Arial" w:eastAsia="Arial" w:hAnsi="Arial" w:cs="Arial"/>
          <w:b/>
          <w:bCs/>
        </w:rPr>
        <w:t xml:space="preserve">presidente Pablo Benetti </w:t>
      </w:r>
      <w:r w:rsidR="00E403C4" w:rsidRPr="00E62250">
        <w:rPr>
          <w:rFonts w:ascii="Arial" w:eastAsia="Arial" w:hAnsi="Arial" w:cs="Arial"/>
        </w:rPr>
        <w:t xml:space="preserve">relatou que </w:t>
      </w:r>
      <w:r w:rsidR="00E403C4" w:rsidRPr="00E62250">
        <w:rPr>
          <w:rFonts w:ascii="Arial" w:hAnsi="Arial" w:cs="Arial"/>
        </w:rPr>
        <w:t>receb</w:t>
      </w:r>
      <w:r w:rsidR="00984960" w:rsidRPr="00E62250">
        <w:rPr>
          <w:rFonts w:ascii="Arial" w:hAnsi="Arial" w:cs="Arial"/>
        </w:rPr>
        <w:t>era</w:t>
      </w:r>
      <w:r w:rsidR="00E403C4" w:rsidRPr="00E62250">
        <w:rPr>
          <w:rFonts w:ascii="Arial" w:hAnsi="Arial" w:cs="Arial"/>
        </w:rPr>
        <w:t xml:space="preserve"> uma correspondência do Instituto Rio Metrópole solicitando a indicação de um conselheiro e um representante dos órgãos de classe do Rio de Janeiro para integrar o conselho consultivo da Região Metropolitana. A escolha do nome de Luís Fernando Valverde foi sugerida devido ao seu envolvimento ativo na OCA, um projeto com foco na região metropolitana. A Casa Fluminense tem uma forte atuação na região, e essa escolha fortaleceria a colaboração já existente; e que estava aberto para receber outras indicações. </w:t>
      </w:r>
      <w:r w:rsidR="00DB65D1" w:rsidRPr="00E62250">
        <w:rPr>
          <w:rFonts w:ascii="Arial" w:hAnsi="Arial" w:cs="Arial"/>
        </w:rPr>
        <w:t xml:space="preserve">O </w:t>
      </w:r>
      <w:r w:rsidR="00DB65D1" w:rsidRPr="00E62250">
        <w:rPr>
          <w:rFonts w:ascii="Arial" w:hAnsi="Arial" w:cs="Arial"/>
          <w:b/>
          <w:bCs/>
        </w:rPr>
        <w:t>Conselheiro Paulo Oscar Saad</w:t>
      </w:r>
      <w:r w:rsidR="00DB65D1" w:rsidRPr="00E62250">
        <w:rPr>
          <w:rFonts w:ascii="Arial" w:hAnsi="Arial" w:cs="Arial"/>
        </w:rPr>
        <w:t xml:space="preserve"> alertou para a situação administrativa delicada no Estado do Rio de Janeiro devido à presença de interesses que não servem ao interesse público em algumas estruturas governamentais, como o Instituto Rio Metrópole e </w:t>
      </w:r>
      <w:r w:rsidR="00D50953" w:rsidRPr="00E62250">
        <w:rPr>
          <w:rFonts w:ascii="Arial" w:hAnsi="Arial" w:cs="Arial"/>
        </w:rPr>
        <w:t>o Conselho Consultivo da Região Metropolitana</w:t>
      </w:r>
      <w:r w:rsidR="00DB65D1" w:rsidRPr="00E62250">
        <w:rPr>
          <w:rFonts w:ascii="Arial" w:hAnsi="Arial" w:cs="Arial"/>
        </w:rPr>
        <w:t>. Essas estruturas têm forte influência de representantes da Baixada Fluminense, não se referindo aos profissionais ou ao público, mas sim a interesses que podem não estar alinhados com o bem público.</w:t>
      </w:r>
      <w:r w:rsidR="00533721" w:rsidRPr="00E62250">
        <w:rPr>
          <w:rFonts w:ascii="Arial" w:hAnsi="Arial" w:cs="Arial"/>
        </w:rPr>
        <w:t xml:space="preserve"> O </w:t>
      </w:r>
      <w:r w:rsidR="00533721" w:rsidRPr="00E62250">
        <w:rPr>
          <w:rFonts w:ascii="Arial" w:hAnsi="Arial" w:cs="Arial"/>
          <w:b/>
          <w:bCs/>
        </w:rPr>
        <w:t>Conselheiro Vicente de Paula Alvarenga Rodrigues</w:t>
      </w:r>
      <w:r w:rsidR="00533721" w:rsidRPr="00E62250">
        <w:rPr>
          <w:rFonts w:ascii="Arial" w:hAnsi="Arial" w:cs="Arial"/>
        </w:rPr>
        <w:t xml:space="preserve"> mencionou a importância da Câmara Metropolitana e a participação de Vicente Loureiro na sua formação. Ele destacou que a questão técnica muitas vezes foi prejudicada por interesses políticos, e acredita que o CAU possa contribuir com a sua presença técnica e pressão na sociedade para melhorar a região metropolitana. Ele elogiou a indicação de Valverde como representante e lembra que ele é um conselheiro reeleito, o que o capacita para esse papel.</w:t>
      </w:r>
      <w:r w:rsidR="00FE6283" w:rsidRPr="00E62250">
        <w:rPr>
          <w:rFonts w:ascii="Arial" w:hAnsi="Arial" w:cs="Arial"/>
        </w:rPr>
        <w:t xml:space="preserve"> O </w:t>
      </w:r>
      <w:r w:rsidR="00FE6283" w:rsidRPr="00E62250">
        <w:rPr>
          <w:rFonts w:ascii="Arial" w:hAnsi="Arial" w:cs="Arial"/>
          <w:b/>
          <w:bCs/>
        </w:rPr>
        <w:t xml:space="preserve">presidente Pablo Benetti </w:t>
      </w:r>
      <w:r w:rsidR="00FE6283" w:rsidRPr="00E62250">
        <w:rPr>
          <w:rFonts w:ascii="Arial" w:hAnsi="Arial" w:cs="Arial"/>
        </w:rPr>
        <w:t xml:space="preserve">encaminhou então para votação o nome do conselheiro Luís Fernando Valverde </w:t>
      </w:r>
      <w:proofErr w:type="spellStart"/>
      <w:r w:rsidR="00FE6283" w:rsidRPr="00E62250">
        <w:rPr>
          <w:rFonts w:ascii="Arial" w:hAnsi="Arial" w:cs="Arial"/>
        </w:rPr>
        <w:t>Salandia</w:t>
      </w:r>
      <w:proofErr w:type="spellEnd"/>
      <w:r w:rsidR="00FE6283" w:rsidRPr="00E62250">
        <w:rPr>
          <w:rFonts w:ascii="Arial" w:hAnsi="Arial" w:cs="Arial"/>
        </w:rPr>
        <w:t xml:space="preserve"> como membro titular</w:t>
      </w:r>
      <w:r w:rsidR="00984960" w:rsidRPr="00E62250">
        <w:rPr>
          <w:rFonts w:ascii="Arial" w:hAnsi="Arial" w:cs="Arial"/>
        </w:rPr>
        <w:t>,</w:t>
      </w:r>
      <w:r w:rsidR="00FE6283" w:rsidRPr="00E62250">
        <w:rPr>
          <w:rFonts w:ascii="Arial" w:hAnsi="Arial" w:cs="Arial"/>
        </w:rPr>
        <w:t xml:space="preserve"> e como suplente o conselheiro Vicente de Paula Alvarenga Rodrigues, cujo nome havia sido ventilado anteriormente. </w:t>
      </w:r>
      <w:r w:rsidR="00FE6283" w:rsidRPr="00E62250">
        <w:rPr>
          <w:rFonts w:ascii="Arial" w:hAnsi="Arial" w:cs="Arial"/>
          <w:b/>
          <w:bCs/>
        </w:rPr>
        <w:t>As indicações foram aprovadas por aclamação.</w:t>
      </w:r>
      <w:r w:rsidR="00604837" w:rsidRPr="00E62250">
        <w:rPr>
          <w:rFonts w:ascii="Arial" w:hAnsi="Arial" w:cs="Arial"/>
          <w:b/>
          <w:bCs/>
        </w:rPr>
        <w:t xml:space="preserve"> </w:t>
      </w:r>
      <w:r w:rsidR="00604837" w:rsidRPr="00E62250">
        <w:rPr>
          <w:rFonts w:ascii="Arial" w:hAnsi="Arial" w:cs="Arial"/>
        </w:rPr>
        <w:t xml:space="preserve">Neste momento, as transmissões foram suspensas para deliberação dos seguintes itens: </w:t>
      </w:r>
      <w:r w:rsidR="00604837" w:rsidRPr="00E62250">
        <w:rPr>
          <w:rFonts w:ascii="Arial" w:hAnsi="Arial" w:cs="Arial"/>
          <w:b/>
          <w:bCs/>
        </w:rPr>
        <w:t xml:space="preserve">7. </w:t>
      </w:r>
      <w:r w:rsidR="00604837" w:rsidRPr="00E62250">
        <w:rPr>
          <w:rFonts w:ascii="Arial" w:hAnsi="Arial" w:cs="Arial"/>
          <w:b/>
          <w:shd w:val="clear" w:color="auto" w:fill="FFFFFF"/>
        </w:rPr>
        <w:t xml:space="preserve">Relatório de Recurso à Plenária. </w:t>
      </w:r>
      <w:r w:rsidR="00604837" w:rsidRPr="00E62250">
        <w:rPr>
          <w:rFonts w:ascii="Arial" w:hAnsi="Arial" w:cs="Arial"/>
        </w:rPr>
        <w:t xml:space="preserve">7.1. </w:t>
      </w:r>
      <w:r w:rsidR="00604837" w:rsidRPr="00E62250">
        <w:rPr>
          <w:rFonts w:ascii="Arial" w:eastAsia="Arial" w:hAnsi="Arial" w:cs="Arial"/>
        </w:rPr>
        <w:t>Processo Recurso CEP_</w:t>
      </w:r>
      <w:r w:rsidR="00604837" w:rsidRPr="00E62250">
        <w:rPr>
          <w:rFonts w:ascii="Arial" w:hAnsi="Arial" w:cs="Arial"/>
        </w:rPr>
        <w:t xml:space="preserve">1414893/2021 – Relatora Conselheira Marta Regina Ribeiro Costa. </w:t>
      </w:r>
      <w:r w:rsidR="00920D2B">
        <w:rPr>
          <w:rFonts w:ascii="Arial" w:hAnsi="Arial" w:cs="Arial"/>
        </w:rPr>
        <w:t xml:space="preserve">O </w:t>
      </w:r>
      <w:r w:rsidR="00920D2B" w:rsidRPr="00920D2B">
        <w:rPr>
          <w:rFonts w:ascii="Arial" w:hAnsi="Arial" w:cs="Arial"/>
        </w:rPr>
        <w:t xml:space="preserve">Parecer da relatora </w:t>
      </w:r>
      <w:r w:rsidR="00920D2B">
        <w:rPr>
          <w:rFonts w:ascii="Arial" w:hAnsi="Arial" w:cs="Arial"/>
        </w:rPr>
        <w:t>é</w:t>
      </w:r>
      <w:r w:rsidR="00920D2B" w:rsidRPr="00920D2B">
        <w:rPr>
          <w:rFonts w:ascii="Arial" w:hAnsi="Arial" w:cs="Arial"/>
        </w:rPr>
        <w:t xml:space="preserve"> pela manutenção do Auto de Infração cometida pela Empresa, uma vez que seu Comprovante de Inscrição e de Situação Cadastral junto ao Cadastro Nacional da Pessoa Jurídica, registra como </w:t>
      </w:r>
      <w:r w:rsidR="00920D2B" w:rsidRPr="00920D2B">
        <w:rPr>
          <w:rFonts w:ascii="Arial" w:hAnsi="Arial" w:cs="Arial"/>
        </w:rPr>
        <w:lastRenderedPageBreak/>
        <w:t>descrição de atividade principal aquela que com</w:t>
      </w:r>
      <w:r w:rsidR="00920D2B">
        <w:rPr>
          <w:rFonts w:ascii="Arial" w:hAnsi="Arial" w:cs="Arial"/>
        </w:rPr>
        <w:t xml:space="preserve">pete a este Conselho fiscalizar. </w:t>
      </w:r>
      <w:r w:rsidR="00920D2B" w:rsidRPr="00920D2B">
        <w:rPr>
          <w:rFonts w:ascii="Arial" w:hAnsi="Arial" w:cs="Arial"/>
          <w:b/>
        </w:rPr>
        <w:t>Aprovado por unanimidade</w:t>
      </w:r>
      <w:r w:rsidR="00920D2B">
        <w:rPr>
          <w:rFonts w:ascii="Arial" w:hAnsi="Arial" w:cs="Arial"/>
          <w:b/>
        </w:rPr>
        <w:t xml:space="preserve">. </w:t>
      </w:r>
      <w:r w:rsidR="00604837" w:rsidRPr="00E62250">
        <w:rPr>
          <w:rFonts w:ascii="Arial" w:eastAsia="Arial" w:hAnsi="Arial" w:cs="Arial"/>
          <w:b/>
        </w:rPr>
        <w:t xml:space="preserve">8. </w:t>
      </w:r>
      <w:r w:rsidR="00604837" w:rsidRPr="00E62250">
        <w:rPr>
          <w:rFonts w:ascii="Arial" w:hAnsi="Arial" w:cs="Arial"/>
          <w:b/>
          <w:shd w:val="clear" w:color="auto" w:fill="FFFFFF"/>
        </w:rPr>
        <w:t xml:space="preserve">Julgamento de Processo Ético. </w:t>
      </w:r>
      <w:r w:rsidR="00604837" w:rsidRPr="00E62250">
        <w:rPr>
          <w:rFonts w:ascii="Arial" w:eastAsia="Arial" w:hAnsi="Arial" w:cs="Arial"/>
        </w:rPr>
        <w:t>8.1. Processo não admissibilidade CED_</w:t>
      </w:r>
      <w:r w:rsidR="00604837" w:rsidRPr="00E62250">
        <w:rPr>
          <w:rFonts w:ascii="Arial" w:hAnsi="Arial" w:cs="Arial"/>
          <w:b/>
          <w:bCs/>
          <w:shd w:val="clear" w:color="auto" w:fill="FFFFFF"/>
        </w:rPr>
        <w:t xml:space="preserve"> </w:t>
      </w:r>
      <w:r w:rsidR="00604837" w:rsidRPr="00E62250">
        <w:rPr>
          <w:rFonts w:ascii="Arial" w:hAnsi="Arial" w:cs="Arial"/>
          <w:bCs/>
          <w:shd w:val="clear" w:color="auto" w:fill="FFFFFF"/>
        </w:rPr>
        <w:t>1341742/2021</w:t>
      </w:r>
      <w:r w:rsidR="00604837" w:rsidRPr="00E62250">
        <w:rPr>
          <w:rFonts w:ascii="Arial" w:eastAsia="Arial" w:hAnsi="Arial" w:cs="Arial"/>
        </w:rPr>
        <w:t>– Relator Conselheiro Célio Alves.</w:t>
      </w:r>
      <w:r w:rsidR="00A2357E">
        <w:rPr>
          <w:rFonts w:ascii="Arial" w:eastAsia="Arial" w:hAnsi="Arial" w:cs="Arial"/>
        </w:rPr>
        <w:t xml:space="preserve"> Processo sai de pauta, conselheiro Paulo Saad pediu vista.</w:t>
      </w:r>
      <w:r w:rsidR="00604837" w:rsidRPr="00E62250">
        <w:rPr>
          <w:rFonts w:ascii="Arial" w:eastAsia="Arial" w:hAnsi="Arial" w:cs="Arial"/>
        </w:rPr>
        <w:t xml:space="preserve"> </w:t>
      </w:r>
      <w:r w:rsidR="00604837" w:rsidRPr="00E62250">
        <w:rPr>
          <w:rFonts w:ascii="Arial" w:eastAsia="Arial" w:hAnsi="Arial" w:cs="Arial"/>
          <w:b/>
        </w:rPr>
        <w:t>9.0</w:t>
      </w:r>
      <w:r w:rsidR="00604837" w:rsidRPr="00E62250">
        <w:rPr>
          <w:rFonts w:ascii="Arial" w:eastAsia="Arial" w:hAnsi="Arial" w:cs="Arial"/>
        </w:rPr>
        <w:t xml:space="preserve"> </w:t>
      </w:r>
      <w:r w:rsidR="00604837" w:rsidRPr="00E62250">
        <w:rPr>
          <w:rFonts w:ascii="Arial" w:hAnsi="Arial" w:cs="Arial"/>
          <w:b/>
        </w:rPr>
        <w:t xml:space="preserve">Distribuição de Recurso ao plenário: </w:t>
      </w:r>
      <w:r w:rsidR="00604837" w:rsidRPr="00E62250">
        <w:rPr>
          <w:rFonts w:ascii="Arial" w:hAnsi="Arial" w:cs="Arial"/>
          <w:b/>
          <w:bCs/>
        </w:rPr>
        <w:t>9.1.</w:t>
      </w:r>
      <w:r w:rsidR="00604837" w:rsidRPr="00E62250">
        <w:rPr>
          <w:rFonts w:ascii="Arial" w:hAnsi="Arial" w:cs="Arial"/>
        </w:rPr>
        <w:t xml:space="preserve"> </w:t>
      </w:r>
      <w:r w:rsidR="00604837" w:rsidRPr="00E62250">
        <w:rPr>
          <w:rFonts w:ascii="Arial" w:hAnsi="Arial" w:cs="Arial"/>
          <w:bCs/>
          <w:shd w:val="clear" w:color="auto" w:fill="FFFFFF"/>
        </w:rPr>
        <w:t>Recurso ao Plenário – Processo CEP </w:t>
      </w:r>
      <w:r w:rsidR="00604837" w:rsidRPr="00E62250">
        <w:rPr>
          <w:rFonts w:ascii="Arial" w:hAnsi="Arial" w:cs="Arial"/>
        </w:rPr>
        <w:t>1512480/2022</w:t>
      </w:r>
      <w:r w:rsidR="0043617A" w:rsidRPr="00E62250">
        <w:rPr>
          <w:rFonts w:ascii="Arial" w:hAnsi="Arial" w:cs="Arial"/>
        </w:rPr>
        <w:t xml:space="preserve">, </w:t>
      </w:r>
      <w:r w:rsidR="0043617A" w:rsidRPr="00E62250">
        <w:rPr>
          <w:rFonts w:ascii="Arial" w:hAnsi="Arial" w:cs="Arial"/>
          <w:bCs/>
          <w:color w:val="000000"/>
          <w:shd w:val="clear" w:color="auto" w:fill="FFFFFF"/>
        </w:rPr>
        <w:t>distribuído ao conselheiro Carlos Abreu,</w:t>
      </w:r>
      <w:r w:rsidR="00604837" w:rsidRPr="00E62250">
        <w:rPr>
          <w:rFonts w:ascii="Arial" w:hAnsi="Arial" w:cs="Arial"/>
        </w:rPr>
        <w:t xml:space="preserve"> </w:t>
      </w:r>
      <w:r w:rsidR="00604837" w:rsidRPr="00E62250">
        <w:rPr>
          <w:rFonts w:ascii="Arial" w:hAnsi="Arial" w:cs="Arial"/>
          <w:b/>
          <w:bCs/>
        </w:rPr>
        <w:t>9.2.</w:t>
      </w:r>
      <w:r w:rsidR="00604837" w:rsidRPr="00E62250">
        <w:rPr>
          <w:rFonts w:ascii="Arial" w:hAnsi="Arial" w:cs="Arial"/>
        </w:rPr>
        <w:t xml:space="preserve"> Recurso ao Plenário – Processo CEP </w:t>
      </w:r>
      <w:r w:rsidR="00604837" w:rsidRPr="00E62250">
        <w:rPr>
          <w:rFonts w:ascii="Arial" w:hAnsi="Arial" w:cs="Arial"/>
          <w:bCs/>
          <w:color w:val="000000"/>
          <w:shd w:val="clear" w:color="auto" w:fill="FFFFFF"/>
        </w:rPr>
        <w:t>1516615/2022</w:t>
      </w:r>
      <w:r w:rsidR="0043617A" w:rsidRPr="00E62250">
        <w:rPr>
          <w:rFonts w:ascii="Arial" w:hAnsi="Arial" w:cs="Arial"/>
          <w:bCs/>
          <w:color w:val="000000"/>
          <w:shd w:val="clear" w:color="auto" w:fill="FFFFFF"/>
        </w:rPr>
        <w:t xml:space="preserve">, distribuído ao conselheiro Rogerio </w:t>
      </w:r>
      <w:proofErr w:type="spellStart"/>
      <w:r w:rsidR="0043617A" w:rsidRPr="00E62250">
        <w:rPr>
          <w:rFonts w:ascii="Arial" w:hAnsi="Arial" w:cs="Arial"/>
          <w:bCs/>
          <w:color w:val="000000"/>
          <w:shd w:val="clear" w:color="auto" w:fill="FFFFFF"/>
        </w:rPr>
        <w:t>Cardeman</w:t>
      </w:r>
      <w:proofErr w:type="spellEnd"/>
      <w:r w:rsidR="00604837" w:rsidRPr="00E62250">
        <w:rPr>
          <w:rFonts w:ascii="Arial" w:hAnsi="Arial" w:cs="Arial"/>
          <w:bCs/>
          <w:color w:val="000000"/>
          <w:shd w:val="clear" w:color="auto" w:fill="FFFFFF"/>
        </w:rPr>
        <w:t xml:space="preserve">. </w:t>
      </w:r>
      <w:r w:rsidR="00604837" w:rsidRPr="00E62250">
        <w:rPr>
          <w:rFonts w:ascii="Arial" w:eastAsia="Arial" w:hAnsi="Arial" w:cs="Arial"/>
          <w:b/>
        </w:rPr>
        <w:t xml:space="preserve">10.0. Comunicados dos Conselheiros com assuntos de interesse geral. </w:t>
      </w:r>
      <w:r w:rsidR="0064778A" w:rsidRPr="00E62250">
        <w:rPr>
          <w:rFonts w:ascii="Arial" w:hAnsi="Arial" w:cs="Arial"/>
        </w:rPr>
        <w:t xml:space="preserve">O </w:t>
      </w:r>
      <w:r w:rsidR="0064778A" w:rsidRPr="00E62250">
        <w:rPr>
          <w:rFonts w:ascii="Arial" w:hAnsi="Arial" w:cs="Arial"/>
          <w:b/>
          <w:bCs/>
        </w:rPr>
        <w:t>Conselheiro Vicente de Paula Alvarenga Rodrigues</w:t>
      </w:r>
      <w:r w:rsidR="0064778A" w:rsidRPr="00E62250">
        <w:rPr>
          <w:rFonts w:ascii="Arial" w:hAnsi="Arial" w:cs="Arial"/>
        </w:rPr>
        <w:t xml:space="preserve"> fez uma homenagem aos eleitos, destacando a importância da democracia e da participação ativa dos profissionais no crescimento do CAU. Ele ressaltou que, mesmo não sendo conselheiro no próximo mandato, continuará cobrando e apoiando o trabalho conjunto. O conselheiro enfatizou a necessidade de aproveitar os próximos três anos para aprender e crescer como profissionais.</w:t>
      </w:r>
      <w:r w:rsidR="005343BF" w:rsidRPr="00E62250">
        <w:rPr>
          <w:rFonts w:ascii="Arial" w:hAnsi="Arial" w:cs="Arial"/>
        </w:rPr>
        <w:t xml:space="preserve"> O </w:t>
      </w:r>
      <w:r w:rsidR="005343BF" w:rsidRPr="00E62250">
        <w:rPr>
          <w:rFonts w:ascii="Arial" w:hAnsi="Arial" w:cs="Arial"/>
          <w:b/>
          <w:bCs/>
        </w:rPr>
        <w:t>Conselheiro Paulo Oscar Saad</w:t>
      </w:r>
      <w:r w:rsidR="005343BF" w:rsidRPr="00E62250">
        <w:rPr>
          <w:rFonts w:ascii="Arial" w:hAnsi="Arial" w:cs="Arial"/>
        </w:rPr>
        <w:t xml:space="preserve"> abordou a dificuldade de ter </w:t>
      </w:r>
      <w:proofErr w:type="spellStart"/>
      <w:r w:rsidR="005343BF" w:rsidRPr="00E62250">
        <w:rPr>
          <w:rFonts w:ascii="Arial" w:hAnsi="Arial" w:cs="Arial"/>
        </w:rPr>
        <w:t>RRTs</w:t>
      </w:r>
      <w:proofErr w:type="spellEnd"/>
      <w:r w:rsidR="005343BF" w:rsidRPr="00E62250">
        <w:rPr>
          <w:rFonts w:ascii="Arial" w:hAnsi="Arial" w:cs="Arial"/>
        </w:rPr>
        <w:t xml:space="preserve"> aceitos, especialmente para projetos ou estudos, pela Procuradoria do </w:t>
      </w:r>
      <w:r w:rsidR="00984960" w:rsidRPr="00E62250">
        <w:rPr>
          <w:rFonts w:ascii="Arial" w:hAnsi="Arial" w:cs="Arial"/>
        </w:rPr>
        <w:t>e</w:t>
      </w:r>
      <w:r w:rsidR="005343BF" w:rsidRPr="00E62250">
        <w:rPr>
          <w:rFonts w:ascii="Arial" w:hAnsi="Arial" w:cs="Arial"/>
        </w:rPr>
        <w:t xml:space="preserve">stado e do </w:t>
      </w:r>
      <w:r w:rsidR="00984960" w:rsidRPr="00E62250">
        <w:rPr>
          <w:rFonts w:ascii="Arial" w:hAnsi="Arial" w:cs="Arial"/>
        </w:rPr>
        <w:t>m</w:t>
      </w:r>
      <w:r w:rsidR="005343BF" w:rsidRPr="00E62250">
        <w:rPr>
          <w:rFonts w:ascii="Arial" w:hAnsi="Arial" w:cs="Arial"/>
        </w:rPr>
        <w:t xml:space="preserve">unicípio. Ele menciona que o TSE e a procuradoria só aceitam </w:t>
      </w:r>
      <w:proofErr w:type="spellStart"/>
      <w:r w:rsidR="005343BF" w:rsidRPr="00E62250">
        <w:rPr>
          <w:rFonts w:ascii="Arial" w:hAnsi="Arial" w:cs="Arial"/>
        </w:rPr>
        <w:t>RRTs</w:t>
      </w:r>
      <w:proofErr w:type="spellEnd"/>
      <w:r w:rsidR="005343BF" w:rsidRPr="00E62250">
        <w:rPr>
          <w:rFonts w:ascii="Arial" w:hAnsi="Arial" w:cs="Arial"/>
        </w:rPr>
        <w:t xml:space="preserve"> de obras e que isso resulta em restrições para os arquitetos, pois muitos de seus trabalhos são de natureza técnica, como avaliações ou trabalhos de escritório, que não envolvem obras físicas. A procuradoria alega questões financeiras e responsabilidade como justificativa para não aceitar </w:t>
      </w:r>
      <w:proofErr w:type="spellStart"/>
      <w:r w:rsidR="005343BF" w:rsidRPr="00E62250">
        <w:rPr>
          <w:rFonts w:ascii="Arial" w:hAnsi="Arial" w:cs="Arial"/>
        </w:rPr>
        <w:t>RRTs</w:t>
      </w:r>
      <w:proofErr w:type="spellEnd"/>
      <w:r w:rsidR="005343BF" w:rsidRPr="00E62250">
        <w:rPr>
          <w:rFonts w:ascii="Arial" w:hAnsi="Arial" w:cs="Arial"/>
        </w:rPr>
        <w:t xml:space="preserve"> de projetos. O conselheiro </w:t>
      </w:r>
      <w:r w:rsidR="005343BF" w:rsidRPr="00E62250">
        <w:rPr>
          <w:rFonts w:ascii="Arial" w:hAnsi="Arial" w:cs="Arial"/>
          <w:bCs/>
        </w:rPr>
        <w:t xml:space="preserve">sugeriu que a comissão envie a carta para a Procuradoria do estado e do </w:t>
      </w:r>
      <w:r w:rsidR="00984960" w:rsidRPr="00E62250">
        <w:rPr>
          <w:rFonts w:ascii="Arial" w:hAnsi="Arial" w:cs="Arial"/>
          <w:bCs/>
        </w:rPr>
        <w:t>m</w:t>
      </w:r>
      <w:r w:rsidR="005343BF" w:rsidRPr="00E62250">
        <w:rPr>
          <w:rFonts w:ascii="Arial" w:hAnsi="Arial" w:cs="Arial"/>
          <w:bCs/>
        </w:rPr>
        <w:t>unicípio e agende uma reunião para discutir e entender as razões por trás dessa restrição, com o objetivo de encontrar soluções.</w:t>
      </w:r>
      <w:r w:rsidR="002E501D" w:rsidRPr="00E62250">
        <w:rPr>
          <w:rFonts w:ascii="Arial" w:hAnsi="Arial" w:cs="Arial"/>
          <w:b/>
          <w:bCs/>
        </w:rPr>
        <w:t xml:space="preserve"> </w:t>
      </w:r>
      <w:r w:rsidR="002E501D" w:rsidRPr="00E62250">
        <w:rPr>
          <w:rFonts w:ascii="Arial" w:hAnsi="Arial" w:cs="Arial"/>
          <w:bCs/>
          <w:color w:val="000000"/>
        </w:rPr>
        <w:t xml:space="preserve">Nada mais havendo para tratar, </w:t>
      </w:r>
      <w:r w:rsidR="002E501D" w:rsidRPr="00E62250">
        <w:rPr>
          <w:rStyle w:val="normaltextrun"/>
          <w:rFonts w:ascii="Arial" w:hAnsi="Arial" w:cs="Arial"/>
        </w:rPr>
        <w:t xml:space="preserve">o </w:t>
      </w:r>
      <w:r w:rsidR="002E501D" w:rsidRPr="00E62250">
        <w:rPr>
          <w:rStyle w:val="normaltextrun"/>
          <w:rFonts w:ascii="Arial" w:hAnsi="Arial" w:cs="Arial"/>
          <w:b/>
          <w:bCs/>
        </w:rPr>
        <w:t>presidente Pablo Benetti</w:t>
      </w:r>
      <w:r w:rsidR="002E501D" w:rsidRPr="00E62250">
        <w:rPr>
          <w:rStyle w:val="normaltextrun"/>
          <w:rFonts w:ascii="Arial" w:hAnsi="Arial" w:cs="Arial"/>
        </w:rPr>
        <w:t xml:space="preserve"> </w:t>
      </w:r>
      <w:r w:rsidR="002E501D" w:rsidRPr="00E62250">
        <w:rPr>
          <w:rFonts w:ascii="Arial" w:hAnsi="Arial" w:cs="Arial"/>
          <w:color w:val="000000"/>
        </w:rPr>
        <w:t>agradeceu a presença de todos e encerrou a</w:t>
      </w:r>
      <w:r w:rsidR="002E501D" w:rsidRPr="00E62250">
        <w:rPr>
          <w:rStyle w:val="normaltextrun"/>
          <w:rFonts w:ascii="Arial" w:hAnsi="Arial" w:cs="Arial"/>
        </w:rPr>
        <w:t xml:space="preserve"> Reunião Plenária 10/2023. Eu, </w:t>
      </w:r>
      <w:r w:rsidR="008355A3" w:rsidRPr="00E62250">
        <w:rPr>
          <w:rFonts w:ascii="Arial" w:hAnsi="Arial" w:cs="Arial"/>
          <w:b/>
          <w:bCs/>
          <w:color w:val="000000"/>
          <w:bdr w:val="none" w:sz="0" w:space="0" w:color="auto" w:frame="1"/>
        </w:rPr>
        <w:t xml:space="preserve">Alessandra </w:t>
      </w:r>
      <w:proofErr w:type="spellStart"/>
      <w:r w:rsidR="008355A3" w:rsidRPr="00E62250">
        <w:rPr>
          <w:rFonts w:ascii="Arial" w:hAnsi="Arial" w:cs="Arial"/>
          <w:b/>
          <w:bCs/>
          <w:color w:val="000000"/>
          <w:bdr w:val="none" w:sz="0" w:space="0" w:color="auto" w:frame="1"/>
        </w:rPr>
        <w:t>Vandelli</w:t>
      </w:r>
      <w:proofErr w:type="spellEnd"/>
      <w:r w:rsidR="002E501D" w:rsidRPr="00E62250">
        <w:rPr>
          <w:rFonts w:ascii="Arial" w:hAnsi="Arial" w:cs="Arial"/>
          <w:b/>
          <w:bCs/>
          <w:color w:val="000000"/>
          <w:bdr w:val="none" w:sz="0" w:space="0" w:color="auto" w:frame="1"/>
        </w:rPr>
        <w:t xml:space="preserve">, </w:t>
      </w:r>
      <w:r w:rsidR="008355A3" w:rsidRPr="00E62250">
        <w:rPr>
          <w:rFonts w:ascii="Arial" w:hAnsi="Arial" w:cs="Arial"/>
          <w:color w:val="000000"/>
          <w:bdr w:val="none" w:sz="0" w:space="0" w:color="auto" w:frame="1"/>
        </w:rPr>
        <w:t>Assessora da Presidência,</w:t>
      </w:r>
      <w:r w:rsidR="002E501D" w:rsidRPr="00E62250">
        <w:rPr>
          <w:rStyle w:val="normaltextrun"/>
          <w:rFonts w:ascii="Arial" w:hAnsi="Arial" w:cs="Arial"/>
        </w:rPr>
        <w:t xml:space="preserve"> procedi à revisão da ATA lavrada por serviço terceirizado e segue assinada por mim e pelo Presidente do CAU/RJ, Pablo Cesar Benetti. </w:t>
      </w:r>
      <w:r w:rsidR="002E501D" w:rsidRPr="00E62250">
        <w:rPr>
          <w:rStyle w:val="normaltextrun"/>
          <w:rFonts w:ascii="Arial" w:hAnsi="Arial" w:cs="Arial"/>
          <w:b/>
          <w:bCs/>
        </w:rPr>
        <w:t xml:space="preserve">Rio de Janeiro, </w:t>
      </w:r>
      <w:r w:rsidR="00D5682A" w:rsidRPr="00E62250">
        <w:rPr>
          <w:rStyle w:val="normaltextrun"/>
          <w:rFonts w:ascii="Arial" w:hAnsi="Arial" w:cs="Arial"/>
          <w:b/>
          <w:bCs/>
        </w:rPr>
        <w:t>24</w:t>
      </w:r>
      <w:r w:rsidR="002E501D" w:rsidRPr="00E62250">
        <w:rPr>
          <w:rStyle w:val="normaltextrun"/>
          <w:rFonts w:ascii="Arial" w:hAnsi="Arial" w:cs="Arial"/>
          <w:b/>
          <w:bCs/>
        </w:rPr>
        <w:t xml:space="preserve"> de outubro de 2023. </w:t>
      </w:r>
    </w:p>
    <w:p w14:paraId="07D56C93" w14:textId="4EF91EE0" w:rsidR="00920D2B" w:rsidRPr="00E62250" w:rsidRDefault="00920D2B" w:rsidP="003A7BA8">
      <w:pPr>
        <w:spacing w:after="0" w:line="360" w:lineRule="auto"/>
        <w:jc w:val="both"/>
        <w:rPr>
          <w:rStyle w:val="normaltextrun"/>
          <w:rFonts w:ascii="Arial" w:hAnsi="Arial" w:cs="Arial"/>
          <w:b/>
          <w:bCs/>
        </w:rPr>
      </w:pPr>
      <w:bookmarkStart w:id="1" w:name="_GoBack"/>
      <w:bookmarkEnd w:id="1"/>
    </w:p>
    <w:p w14:paraId="2E3DE26A" w14:textId="63C005DD" w:rsidR="002E501D" w:rsidRPr="00E62250" w:rsidRDefault="002E501D" w:rsidP="003A7BA8">
      <w:pPr>
        <w:spacing w:after="0" w:line="360" w:lineRule="auto"/>
        <w:jc w:val="both"/>
        <w:rPr>
          <w:rStyle w:val="normaltextrun"/>
          <w:rFonts w:ascii="Arial" w:hAnsi="Arial" w:cs="Arial"/>
          <w:b/>
          <w:bCs/>
        </w:rPr>
      </w:pPr>
    </w:p>
    <w:p w14:paraId="1723B9BA" w14:textId="71B86048" w:rsidR="002E501D" w:rsidRPr="00E62250" w:rsidRDefault="00E62250" w:rsidP="008355A3">
      <w:pPr>
        <w:spacing w:after="0" w:line="240" w:lineRule="auto"/>
        <w:rPr>
          <w:rFonts w:ascii="Arial" w:hAnsi="Arial" w:cs="Arial"/>
        </w:rPr>
      </w:pPr>
      <w:r>
        <w:rPr>
          <w:rStyle w:val="normaltextrun"/>
          <w:rFonts w:ascii="Arial" w:hAnsi="Arial" w:cs="Arial"/>
          <w:b/>
          <w:bCs/>
        </w:rPr>
        <w:t xml:space="preserve">        </w:t>
      </w:r>
      <w:r w:rsidR="008355A3" w:rsidRPr="00E62250">
        <w:rPr>
          <w:rStyle w:val="normaltextrun"/>
          <w:rFonts w:ascii="Arial" w:hAnsi="Arial" w:cs="Arial"/>
          <w:b/>
          <w:bCs/>
        </w:rPr>
        <w:t xml:space="preserve">Alessandra </w:t>
      </w:r>
      <w:proofErr w:type="spellStart"/>
      <w:r w:rsidR="008355A3" w:rsidRPr="00E62250">
        <w:rPr>
          <w:rStyle w:val="normaltextrun"/>
          <w:rFonts w:ascii="Arial" w:hAnsi="Arial" w:cs="Arial"/>
          <w:b/>
          <w:bCs/>
        </w:rPr>
        <w:t>Vandelli</w:t>
      </w:r>
      <w:proofErr w:type="spellEnd"/>
      <w:r w:rsidR="008355A3" w:rsidRPr="00E62250">
        <w:rPr>
          <w:rStyle w:val="normaltextrun"/>
          <w:rFonts w:ascii="Arial" w:hAnsi="Arial" w:cs="Arial"/>
          <w:b/>
          <w:bCs/>
        </w:rPr>
        <w:tab/>
      </w:r>
      <w:r w:rsidR="008355A3" w:rsidRPr="00E62250">
        <w:rPr>
          <w:rStyle w:val="normaltextrun"/>
          <w:rFonts w:ascii="Arial" w:hAnsi="Arial" w:cs="Arial"/>
          <w:b/>
          <w:bCs/>
        </w:rPr>
        <w:tab/>
        <w:t xml:space="preserve">       </w:t>
      </w:r>
      <w:r w:rsidR="00D75571" w:rsidRPr="00E62250">
        <w:rPr>
          <w:rStyle w:val="normaltextrun"/>
          <w:rFonts w:ascii="Arial" w:hAnsi="Arial" w:cs="Arial"/>
          <w:b/>
          <w:bCs/>
        </w:rPr>
        <w:t xml:space="preserve">                      </w:t>
      </w:r>
      <w:r w:rsidR="002E501D" w:rsidRPr="00E62250">
        <w:rPr>
          <w:rStyle w:val="normaltextrun"/>
          <w:rFonts w:ascii="Arial" w:hAnsi="Arial" w:cs="Arial"/>
          <w:b/>
          <w:bCs/>
        </w:rPr>
        <w:t>Pablo Cesar Benetti</w:t>
      </w:r>
    </w:p>
    <w:p w14:paraId="5098D768" w14:textId="607723BB" w:rsidR="002E501D" w:rsidRPr="00E62250" w:rsidRDefault="008355A3" w:rsidP="008355A3">
      <w:pPr>
        <w:spacing w:after="0" w:line="240" w:lineRule="auto"/>
        <w:rPr>
          <w:rStyle w:val="normaltextrun"/>
          <w:rFonts w:ascii="Arial" w:hAnsi="Arial" w:cs="Arial"/>
        </w:rPr>
      </w:pPr>
      <w:r w:rsidRPr="00E62250">
        <w:rPr>
          <w:rStyle w:val="normaltextrun"/>
          <w:rFonts w:ascii="Arial" w:hAnsi="Arial" w:cs="Arial"/>
        </w:rPr>
        <w:t xml:space="preserve">Assessora da </w:t>
      </w:r>
      <w:r w:rsidR="002E501D" w:rsidRPr="00E62250">
        <w:rPr>
          <w:rStyle w:val="normaltextrun"/>
          <w:rFonts w:ascii="Arial" w:hAnsi="Arial" w:cs="Arial"/>
        </w:rPr>
        <w:t xml:space="preserve">Presidência CAU-RJ </w:t>
      </w:r>
      <w:r w:rsidR="002E501D" w:rsidRPr="00E62250">
        <w:rPr>
          <w:rStyle w:val="normaltextrun"/>
          <w:rFonts w:ascii="Arial" w:hAnsi="Arial" w:cs="Arial"/>
        </w:rPr>
        <w:tab/>
      </w:r>
      <w:r w:rsidR="00D75571" w:rsidRPr="00E62250">
        <w:rPr>
          <w:rStyle w:val="normaltextrun"/>
          <w:rFonts w:ascii="Arial" w:hAnsi="Arial" w:cs="Arial"/>
        </w:rPr>
        <w:t xml:space="preserve">                    </w:t>
      </w:r>
      <w:r w:rsidR="00E62250">
        <w:rPr>
          <w:rStyle w:val="normaltextrun"/>
          <w:rFonts w:ascii="Arial" w:hAnsi="Arial" w:cs="Arial"/>
        </w:rPr>
        <w:t xml:space="preserve">          </w:t>
      </w:r>
      <w:r w:rsidRPr="00E62250">
        <w:rPr>
          <w:rStyle w:val="normaltextrun"/>
          <w:rFonts w:ascii="Arial" w:hAnsi="Arial" w:cs="Arial"/>
        </w:rPr>
        <w:t>Arquiteto Urbanista</w:t>
      </w:r>
    </w:p>
    <w:p w14:paraId="128C8B86" w14:textId="6A0E36A3" w:rsidR="002E501D" w:rsidRPr="00E62250" w:rsidRDefault="008355A3" w:rsidP="008355A3">
      <w:pPr>
        <w:spacing w:after="0" w:line="240" w:lineRule="auto"/>
        <w:jc w:val="center"/>
        <w:rPr>
          <w:rStyle w:val="normaltextrun"/>
          <w:rFonts w:ascii="Arial" w:hAnsi="Arial" w:cs="Arial"/>
        </w:rPr>
      </w:pPr>
      <w:r w:rsidRPr="00E62250">
        <w:rPr>
          <w:rStyle w:val="normaltextrun"/>
          <w:rFonts w:ascii="Arial" w:hAnsi="Arial" w:cs="Arial"/>
        </w:rPr>
        <w:t xml:space="preserve">                                                           </w:t>
      </w:r>
      <w:r w:rsidR="00D75571" w:rsidRPr="00E62250">
        <w:rPr>
          <w:rStyle w:val="normaltextrun"/>
          <w:rFonts w:ascii="Arial" w:hAnsi="Arial" w:cs="Arial"/>
        </w:rPr>
        <w:t xml:space="preserve">        </w:t>
      </w:r>
      <w:r w:rsidRPr="00E62250">
        <w:rPr>
          <w:rStyle w:val="normaltextrun"/>
          <w:rFonts w:ascii="Arial" w:hAnsi="Arial" w:cs="Arial"/>
        </w:rPr>
        <w:t xml:space="preserve"> </w:t>
      </w:r>
      <w:r w:rsidR="00D75571" w:rsidRPr="00E62250">
        <w:rPr>
          <w:rStyle w:val="normaltextrun"/>
          <w:rFonts w:ascii="Arial" w:hAnsi="Arial" w:cs="Arial"/>
        </w:rPr>
        <w:t xml:space="preserve">    </w:t>
      </w:r>
      <w:r w:rsidR="002E501D" w:rsidRPr="00E62250">
        <w:rPr>
          <w:rStyle w:val="normaltextrun"/>
          <w:rFonts w:ascii="Arial" w:hAnsi="Arial" w:cs="Arial"/>
        </w:rPr>
        <w:t>Presidente do CAURJ</w:t>
      </w:r>
    </w:p>
    <w:sectPr w:rsidR="002E501D" w:rsidRPr="00E62250" w:rsidSect="008F5882">
      <w:footerReference w:type="default" r:id="rId9"/>
      <w:type w:val="continuous"/>
      <w:pgSz w:w="11906" w:h="16838"/>
      <w:pgMar w:top="1418" w:right="1701"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D9683" w14:textId="77777777" w:rsidR="006F37A8" w:rsidRDefault="006F37A8" w:rsidP="008D1454">
      <w:pPr>
        <w:spacing w:after="0" w:line="240" w:lineRule="auto"/>
      </w:pPr>
      <w:r>
        <w:separator/>
      </w:r>
    </w:p>
  </w:endnote>
  <w:endnote w:type="continuationSeparator" w:id="0">
    <w:p w14:paraId="54587414" w14:textId="77777777" w:rsidR="006F37A8" w:rsidRDefault="006F37A8" w:rsidP="008D1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942636"/>
      <w:docPartObj>
        <w:docPartGallery w:val="Page Numbers (Bottom of Page)"/>
        <w:docPartUnique/>
      </w:docPartObj>
    </w:sdtPr>
    <w:sdtEndPr/>
    <w:sdtContent>
      <w:p w14:paraId="1F57774B" w14:textId="79EDB3C3" w:rsidR="008D1454" w:rsidRDefault="008D1454">
        <w:pPr>
          <w:pStyle w:val="Rodap"/>
          <w:jc w:val="center"/>
        </w:pPr>
        <w:r>
          <w:fldChar w:fldCharType="begin"/>
        </w:r>
        <w:r>
          <w:instrText>PAGE   \* MERGEFORMAT</w:instrText>
        </w:r>
        <w:r>
          <w:fldChar w:fldCharType="separate"/>
        </w:r>
        <w:r w:rsidR="0004668E">
          <w:rPr>
            <w:noProof/>
          </w:rPr>
          <w:t>8</w:t>
        </w:r>
        <w:r>
          <w:fldChar w:fldCharType="end"/>
        </w:r>
      </w:p>
    </w:sdtContent>
  </w:sdt>
  <w:p w14:paraId="04C6509F" w14:textId="77777777" w:rsidR="008D1454" w:rsidRDefault="008D145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13210" w14:textId="77777777" w:rsidR="006F37A8" w:rsidRDefault="006F37A8" w:rsidP="008D1454">
      <w:pPr>
        <w:spacing w:after="0" w:line="240" w:lineRule="auto"/>
      </w:pPr>
      <w:r>
        <w:separator/>
      </w:r>
    </w:p>
  </w:footnote>
  <w:footnote w:type="continuationSeparator" w:id="0">
    <w:p w14:paraId="100C7172" w14:textId="77777777" w:rsidR="006F37A8" w:rsidRDefault="006F37A8" w:rsidP="008D14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190"/>
    <w:multiLevelType w:val="hybridMultilevel"/>
    <w:tmpl w:val="B322C726"/>
    <w:lvl w:ilvl="0" w:tplc="3662DC22">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DCD42DE"/>
    <w:multiLevelType w:val="multilevel"/>
    <w:tmpl w:val="A2D67756"/>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35A951CA"/>
    <w:multiLevelType w:val="multilevel"/>
    <w:tmpl w:val="E26A9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613D6E"/>
    <w:multiLevelType w:val="multilevel"/>
    <w:tmpl w:val="A9EA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9C3F64"/>
    <w:multiLevelType w:val="hybridMultilevel"/>
    <w:tmpl w:val="D30035A8"/>
    <w:lvl w:ilvl="0" w:tplc="74323C9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C6C5C0D"/>
    <w:multiLevelType w:val="multilevel"/>
    <w:tmpl w:val="2ADE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232146"/>
    <w:multiLevelType w:val="multilevel"/>
    <w:tmpl w:val="89CA7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094EBD"/>
    <w:multiLevelType w:val="multilevel"/>
    <w:tmpl w:val="C81C7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F2106F"/>
    <w:multiLevelType w:val="multilevel"/>
    <w:tmpl w:val="56BC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D21F10"/>
    <w:multiLevelType w:val="hybridMultilevel"/>
    <w:tmpl w:val="A65209E8"/>
    <w:lvl w:ilvl="0" w:tplc="CA7C6A9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2"/>
  </w:num>
  <w:num w:numId="5">
    <w:abstractNumId w:val="5"/>
  </w:num>
  <w:num w:numId="6">
    <w:abstractNumId w:val="6"/>
  </w:num>
  <w:num w:numId="7">
    <w:abstractNumId w:val="4"/>
  </w:num>
  <w:num w:numId="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31"/>
    <w:rsid w:val="00004235"/>
    <w:rsid w:val="00013EEE"/>
    <w:rsid w:val="000208C1"/>
    <w:rsid w:val="00031978"/>
    <w:rsid w:val="0003470A"/>
    <w:rsid w:val="000348E8"/>
    <w:rsid w:val="00037C6E"/>
    <w:rsid w:val="00044279"/>
    <w:rsid w:val="00044362"/>
    <w:rsid w:val="0004668E"/>
    <w:rsid w:val="0007158D"/>
    <w:rsid w:val="0007532F"/>
    <w:rsid w:val="000A4F25"/>
    <w:rsid w:val="000A6CEB"/>
    <w:rsid w:val="000B3A30"/>
    <w:rsid w:val="000B5807"/>
    <w:rsid w:val="000D0E74"/>
    <w:rsid w:val="000D143D"/>
    <w:rsid w:val="000D3F99"/>
    <w:rsid w:val="000D59BA"/>
    <w:rsid w:val="000D711C"/>
    <w:rsid w:val="000D7B82"/>
    <w:rsid w:val="000E4852"/>
    <w:rsid w:val="000F40E7"/>
    <w:rsid w:val="001020EC"/>
    <w:rsid w:val="00107146"/>
    <w:rsid w:val="00114C64"/>
    <w:rsid w:val="0013251A"/>
    <w:rsid w:val="0013480B"/>
    <w:rsid w:val="00135C55"/>
    <w:rsid w:val="001374E4"/>
    <w:rsid w:val="00140AC9"/>
    <w:rsid w:val="00142DF4"/>
    <w:rsid w:val="00142E8D"/>
    <w:rsid w:val="00146D82"/>
    <w:rsid w:val="001470EB"/>
    <w:rsid w:val="00147EF4"/>
    <w:rsid w:val="00154427"/>
    <w:rsid w:val="0015582F"/>
    <w:rsid w:val="00166EB8"/>
    <w:rsid w:val="00166FA2"/>
    <w:rsid w:val="001720EB"/>
    <w:rsid w:val="001738B8"/>
    <w:rsid w:val="001845B4"/>
    <w:rsid w:val="001931F9"/>
    <w:rsid w:val="001A6A36"/>
    <w:rsid w:val="001B2AA9"/>
    <w:rsid w:val="001B4C13"/>
    <w:rsid w:val="001C18E5"/>
    <w:rsid w:val="001C1F29"/>
    <w:rsid w:val="001D2B6F"/>
    <w:rsid w:val="001D5160"/>
    <w:rsid w:val="001E6603"/>
    <w:rsid w:val="001F0F8F"/>
    <w:rsid w:val="001F196B"/>
    <w:rsid w:val="001F2EF7"/>
    <w:rsid w:val="001F72BD"/>
    <w:rsid w:val="00210E76"/>
    <w:rsid w:val="00225F19"/>
    <w:rsid w:val="002262AA"/>
    <w:rsid w:val="00233569"/>
    <w:rsid w:val="00240F40"/>
    <w:rsid w:val="00241CDC"/>
    <w:rsid w:val="00245708"/>
    <w:rsid w:val="0024750F"/>
    <w:rsid w:val="0025074B"/>
    <w:rsid w:val="00251630"/>
    <w:rsid w:val="0025212E"/>
    <w:rsid w:val="00254E76"/>
    <w:rsid w:val="00262869"/>
    <w:rsid w:val="00271208"/>
    <w:rsid w:val="002729B4"/>
    <w:rsid w:val="00272E08"/>
    <w:rsid w:val="00273F01"/>
    <w:rsid w:val="00275A9F"/>
    <w:rsid w:val="00284B35"/>
    <w:rsid w:val="002933BB"/>
    <w:rsid w:val="00295D5D"/>
    <w:rsid w:val="0029689E"/>
    <w:rsid w:val="002B4976"/>
    <w:rsid w:val="002C254A"/>
    <w:rsid w:val="002C6B14"/>
    <w:rsid w:val="002D4689"/>
    <w:rsid w:val="002E3D4F"/>
    <w:rsid w:val="002E501D"/>
    <w:rsid w:val="002E552B"/>
    <w:rsid w:val="002E5A49"/>
    <w:rsid w:val="002F1059"/>
    <w:rsid w:val="002F7AB6"/>
    <w:rsid w:val="0030451F"/>
    <w:rsid w:val="003061FE"/>
    <w:rsid w:val="0031079E"/>
    <w:rsid w:val="00314E52"/>
    <w:rsid w:val="00317D0D"/>
    <w:rsid w:val="003255EE"/>
    <w:rsid w:val="003274C9"/>
    <w:rsid w:val="003311B4"/>
    <w:rsid w:val="003344C7"/>
    <w:rsid w:val="00347E0E"/>
    <w:rsid w:val="003536C3"/>
    <w:rsid w:val="00364A3C"/>
    <w:rsid w:val="00380F74"/>
    <w:rsid w:val="00382204"/>
    <w:rsid w:val="00390518"/>
    <w:rsid w:val="00390E09"/>
    <w:rsid w:val="0039401F"/>
    <w:rsid w:val="003963A3"/>
    <w:rsid w:val="003A0D33"/>
    <w:rsid w:val="003A1BA8"/>
    <w:rsid w:val="003A46A7"/>
    <w:rsid w:val="003A7BA8"/>
    <w:rsid w:val="003C066A"/>
    <w:rsid w:val="003C66FB"/>
    <w:rsid w:val="003D1EA1"/>
    <w:rsid w:val="003D374A"/>
    <w:rsid w:val="003D3791"/>
    <w:rsid w:val="003D4A00"/>
    <w:rsid w:val="003E0A31"/>
    <w:rsid w:val="003F19D7"/>
    <w:rsid w:val="003F3F64"/>
    <w:rsid w:val="003F4F44"/>
    <w:rsid w:val="004050AC"/>
    <w:rsid w:val="004141A0"/>
    <w:rsid w:val="00416A11"/>
    <w:rsid w:val="00421D35"/>
    <w:rsid w:val="00426332"/>
    <w:rsid w:val="00430624"/>
    <w:rsid w:val="00431128"/>
    <w:rsid w:val="0043617A"/>
    <w:rsid w:val="00454863"/>
    <w:rsid w:val="0049377F"/>
    <w:rsid w:val="00495D78"/>
    <w:rsid w:val="004A210C"/>
    <w:rsid w:val="004B2F30"/>
    <w:rsid w:val="004B6AA0"/>
    <w:rsid w:val="004C0AE3"/>
    <w:rsid w:val="004C54F4"/>
    <w:rsid w:val="004D1290"/>
    <w:rsid w:val="004D2211"/>
    <w:rsid w:val="004F652E"/>
    <w:rsid w:val="00500AAE"/>
    <w:rsid w:val="005218E1"/>
    <w:rsid w:val="00530190"/>
    <w:rsid w:val="00533388"/>
    <w:rsid w:val="00533721"/>
    <w:rsid w:val="005343BF"/>
    <w:rsid w:val="00540345"/>
    <w:rsid w:val="00543630"/>
    <w:rsid w:val="00543BE4"/>
    <w:rsid w:val="00560E31"/>
    <w:rsid w:val="00565849"/>
    <w:rsid w:val="00581658"/>
    <w:rsid w:val="00581A79"/>
    <w:rsid w:val="005836FE"/>
    <w:rsid w:val="00585A9C"/>
    <w:rsid w:val="00586E5C"/>
    <w:rsid w:val="005919C1"/>
    <w:rsid w:val="0059726E"/>
    <w:rsid w:val="005A0DF6"/>
    <w:rsid w:val="005A4B78"/>
    <w:rsid w:val="005A7A57"/>
    <w:rsid w:val="005C0A26"/>
    <w:rsid w:val="005C6462"/>
    <w:rsid w:val="005D168B"/>
    <w:rsid w:val="005E17D7"/>
    <w:rsid w:val="00601DB4"/>
    <w:rsid w:val="00604837"/>
    <w:rsid w:val="00605848"/>
    <w:rsid w:val="00611A62"/>
    <w:rsid w:val="006139FC"/>
    <w:rsid w:val="00615DDF"/>
    <w:rsid w:val="006200D7"/>
    <w:rsid w:val="00624B29"/>
    <w:rsid w:val="00625709"/>
    <w:rsid w:val="00635383"/>
    <w:rsid w:val="00635723"/>
    <w:rsid w:val="00640536"/>
    <w:rsid w:val="00645CB4"/>
    <w:rsid w:val="0064778A"/>
    <w:rsid w:val="0065188F"/>
    <w:rsid w:val="0065256A"/>
    <w:rsid w:val="00661C53"/>
    <w:rsid w:val="00662032"/>
    <w:rsid w:val="00666521"/>
    <w:rsid w:val="00667EDC"/>
    <w:rsid w:val="0068083D"/>
    <w:rsid w:val="00685C45"/>
    <w:rsid w:val="00687139"/>
    <w:rsid w:val="00697BEE"/>
    <w:rsid w:val="006A2598"/>
    <w:rsid w:val="006B0B81"/>
    <w:rsid w:val="006C7CEB"/>
    <w:rsid w:val="006D0496"/>
    <w:rsid w:val="006D3901"/>
    <w:rsid w:val="006E11DA"/>
    <w:rsid w:val="006E4074"/>
    <w:rsid w:val="006E7337"/>
    <w:rsid w:val="006E7F16"/>
    <w:rsid w:val="006F37A8"/>
    <w:rsid w:val="006F62A4"/>
    <w:rsid w:val="00702588"/>
    <w:rsid w:val="007054DE"/>
    <w:rsid w:val="00705D75"/>
    <w:rsid w:val="00706E73"/>
    <w:rsid w:val="00711909"/>
    <w:rsid w:val="00712CF7"/>
    <w:rsid w:val="00721EB9"/>
    <w:rsid w:val="00726326"/>
    <w:rsid w:val="00727D08"/>
    <w:rsid w:val="00731702"/>
    <w:rsid w:val="00744E31"/>
    <w:rsid w:val="00750149"/>
    <w:rsid w:val="0075321F"/>
    <w:rsid w:val="007638F5"/>
    <w:rsid w:val="0076568F"/>
    <w:rsid w:val="00765BB8"/>
    <w:rsid w:val="00766DB3"/>
    <w:rsid w:val="0077033E"/>
    <w:rsid w:val="00770CA0"/>
    <w:rsid w:val="007778D7"/>
    <w:rsid w:val="00790F40"/>
    <w:rsid w:val="00796ED0"/>
    <w:rsid w:val="007B21F5"/>
    <w:rsid w:val="007B3E2E"/>
    <w:rsid w:val="007B4C51"/>
    <w:rsid w:val="007B6778"/>
    <w:rsid w:val="007C1682"/>
    <w:rsid w:val="007C1C9B"/>
    <w:rsid w:val="007D3779"/>
    <w:rsid w:val="007D643F"/>
    <w:rsid w:val="007E1F60"/>
    <w:rsid w:val="007F2BD2"/>
    <w:rsid w:val="007F5FBA"/>
    <w:rsid w:val="007F660C"/>
    <w:rsid w:val="00802DBF"/>
    <w:rsid w:val="008355A3"/>
    <w:rsid w:val="00835E14"/>
    <w:rsid w:val="00840FD6"/>
    <w:rsid w:val="008462A2"/>
    <w:rsid w:val="00855CB6"/>
    <w:rsid w:val="00862978"/>
    <w:rsid w:val="00884BBB"/>
    <w:rsid w:val="0089351C"/>
    <w:rsid w:val="0089531D"/>
    <w:rsid w:val="00896B23"/>
    <w:rsid w:val="0089765E"/>
    <w:rsid w:val="00897AE8"/>
    <w:rsid w:val="008A4470"/>
    <w:rsid w:val="008D1454"/>
    <w:rsid w:val="008D33C6"/>
    <w:rsid w:val="008D7082"/>
    <w:rsid w:val="008F4F64"/>
    <w:rsid w:val="008F5882"/>
    <w:rsid w:val="00906FF2"/>
    <w:rsid w:val="009103DE"/>
    <w:rsid w:val="00916E66"/>
    <w:rsid w:val="00920D2B"/>
    <w:rsid w:val="00921091"/>
    <w:rsid w:val="00921776"/>
    <w:rsid w:val="00930366"/>
    <w:rsid w:val="0093478F"/>
    <w:rsid w:val="00943AA7"/>
    <w:rsid w:val="00944B96"/>
    <w:rsid w:val="00961568"/>
    <w:rsid w:val="00963F53"/>
    <w:rsid w:val="00967A95"/>
    <w:rsid w:val="00971E39"/>
    <w:rsid w:val="00972156"/>
    <w:rsid w:val="0097429E"/>
    <w:rsid w:val="00976A5A"/>
    <w:rsid w:val="00977DD0"/>
    <w:rsid w:val="00984960"/>
    <w:rsid w:val="00986669"/>
    <w:rsid w:val="00991BAF"/>
    <w:rsid w:val="00993071"/>
    <w:rsid w:val="009A5A3E"/>
    <w:rsid w:val="009A5E56"/>
    <w:rsid w:val="009A69DF"/>
    <w:rsid w:val="009B2AA8"/>
    <w:rsid w:val="009B6102"/>
    <w:rsid w:val="009D0C12"/>
    <w:rsid w:val="009D20DF"/>
    <w:rsid w:val="009D3DBD"/>
    <w:rsid w:val="009E4E29"/>
    <w:rsid w:val="009E5CFE"/>
    <w:rsid w:val="009E78A5"/>
    <w:rsid w:val="009F2BB7"/>
    <w:rsid w:val="009F3A09"/>
    <w:rsid w:val="00A027F5"/>
    <w:rsid w:val="00A045F2"/>
    <w:rsid w:val="00A04ADB"/>
    <w:rsid w:val="00A1428F"/>
    <w:rsid w:val="00A151FA"/>
    <w:rsid w:val="00A2152C"/>
    <w:rsid w:val="00A2357E"/>
    <w:rsid w:val="00A26266"/>
    <w:rsid w:val="00A27BE6"/>
    <w:rsid w:val="00A367FE"/>
    <w:rsid w:val="00A46152"/>
    <w:rsid w:val="00A55385"/>
    <w:rsid w:val="00A5567A"/>
    <w:rsid w:val="00A608DE"/>
    <w:rsid w:val="00A66B72"/>
    <w:rsid w:val="00A7688B"/>
    <w:rsid w:val="00A80381"/>
    <w:rsid w:val="00A807B9"/>
    <w:rsid w:val="00A80CE2"/>
    <w:rsid w:val="00A8425A"/>
    <w:rsid w:val="00A91021"/>
    <w:rsid w:val="00A91312"/>
    <w:rsid w:val="00AA4FBB"/>
    <w:rsid w:val="00AA61ED"/>
    <w:rsid w:val="00AA7DC0"/>
    <w:rsid w:val="00AB528D"/>
    <w:rsid w:val="00AB5E53"/>
    <w:rsid w:val="00AC2F69"/>
    <w:rsid w:val="00AC35B9"/>
    <w:rsid w:val="00AD0C37"/>
    <w:rsid w:val="00AE0A10"/>
    <w:rsid w:val="00AF6A97"/>
    <w:rsid w:val="00B031D0"/>
    <w:rsid w:val="00B0328E"/>
    <w:rsid w:val="00B05D55"/>
    <w:rsid w:val="00B16D5E"/>
    <w:rsid w:val="00B21CA7"/>
    <w:rsid w:val="00B22D26"/>
    <w:rsid w:val="00B26152"/>
    <w:rsid w:val="00B31E04"/>
    <w:rsid w:val="00B33DD5"/>
    <w:rsid w:val="00B34A94"/>
    <w:rsid w:val="00B42B67"/>
    <w:rsid w:val="00B621D1"/>
    <w:rsid w:val="00B63C5B"/>
    <w:rsid w:val="00B6412F"/>
    <w:rsid w:val="00B67399"/>
    <w:rsid w:val="00B70388"/>
    <w:rsid w:val="00B709C7"/>
    <w:rsid w:val="00B72DC6"/>
    <w:rsid w:val="00B80F2E"/>
    <w:rsid w:val="00B90FC9"/>
    <w:rsid w:val="00B96C1C"/>
    <w:rsid w:val="00B97B2C"/>
    <w:rsid w:val="00B97EC4"/>
    <w:rsid w:val="00BA3427"/>
    <w:rsid w:val="00BB01EC"/>
    <w:rsid w:val="00BB0F8D"/>
    <w:rsid w:val="00BB3086"/>
    <w:rsid w:val="00BB385F"/>
    <w:rsid w:val="00BB5BE2"/>
    <w:rsid w:val="00BB6C41"/>
    <w:rsid w:val="00BC2355"/>
    <w:rsid w:val="00BC32E0"/>
    <w:rsid w:val="00BD1AA1"/>
    <w:rsid w:val="00BD3C11"/>
    <w:rsid w:val="00BE04FD"/>
    <w:rsid w:val="00BE0A36"/>
    <w:rsid w:val="00BE1DCA"/>
    <w:rsid w:val="00BE2696"/>
    <w:rsid w:val="00BF41CA"/>
    <w:rsid w:val="00C0641B"/>
    <w:rsid w:val="00C1197F"/>
    <w:rsid w:val="00C22D5C"/>
    <w:rsid w:val="00C260DE"/>
    <w:rsid w:val="00C32CD6"/>
    <w:rsid w:val="00C34EFE"/>
    <w:rsid w:val="00C3500A"/>
    <w:rsid w:val="00C378F3"/>
    <w:rsid w:val="00C4368E"/>
    <w:rsid w:val="00C45F52"/>
    <w:rsid w:val="00C56423"/>
    <w:rsid w:val="00C5696D"/>
    <w:rsid w:val="00C63D92"/>
    <w:rsid w:val="00C6510F"/>
    <w:rsid w:val="00C739B8"/>
    <w:rsid w:val="00C75F14"/>
    <w:rsid w:val="00C87F4B"/>
    <w:rsid w:val="00CA2672"/>
    <w:rsid w:val="00CA3C8F"/>
    <w:rsid w:val="00CA521F"/>
    <w:rsid w:val="00CA6104"/>
    <w:rsid w:val="00CA6521"/>
    <w:rsid w:val="00CB3632"/>
    <w:rsid w:val="00CB4658"/>
    <w:rsid w:val="00CB585E"/>
    <w:rsid w:val="00CB68B3"/>
    <w:rsid w:val="00CC41DF"/>
    <w:rsid w:val="00CC4370"/>
    <w:rsid w:val="00CD0A38"/>
    <w:rsid w:val="00CD3446"/>
    <w:rsid w:val="00CD5533"/>
    <w:rsid w:val="00CE49FA"/>
    <w:rsid w:val="00CF04F6"/>
    <w:rsid w:val="00CF1D23"/>
    <w:rsid w:val="00CF5888"/>
    <w:rsid w:val="00CF74C3"/>
    <w:rsid w:val="00D16785"/>
    <w:rsid w:val="00D17B7E"/>
    <w:rsid w:val="00D242B0"/>
    <w:rsid w:val="00D26496"/>
    <w:rsid w:val="00D308D1"/>
    <w:rsid w:val="00D375B1"/>
    <w:rsid w:val="00D42069"/>
    <w:rsid w:val="00D50953"/>
    <w:rsid w:val="00D524A3"/>
    <w:rsid w:val="00D53F05"/>
    <w:rsid w:val="00D5682A"/>
    <w:rsid w:val="00D62E84"/>
    <w:rsid w:val="00D65E04"/>
    <w:rsid w:val="00D67F2E"/>
    <w:rsid w:val="00D71463"/>
    <w:rsid w:val="00D75571"/>
    <w:rsid w:val="00D81185"/>
    <w:rsid w:val="00D84846"/>
    <w:rsid w:val="00D943A0"/>
    <w:rsid w:val="00D967F7"/>
    <w:rsid w:val="00DB03E4"/>
    <w:rsid w:val="00DB0891"/>
    <w:rsid w:val="00DB65D1"/>
    <w:rsid w:val="00DC2C1A"/>
    <w:rsid w:val="00DC6895"/>
    <w:rsid w:val="00DD2102"/>
    <w:rsid w:val="00DF5E63"/>
    <w:rsid w:val="00E0223F"/>
    <w:rsid w:val="00E157D1"/>
    <w:rsid w:val="00E33221"/>
    <w:rsid w:val="00E403C4"/>
    <w:rsid w:val="00E40C3B"/>
    <w:rsid w:val="00E41E57"/>
    <w:rsid w:val="00E42747"/>
    <w:rsid w:val="00E43579"/>
    <w:rsid w:val="00E4382D"/>
    <w:rsid w:val="00E441A1"/>
    <w:rsid w:val="00E513CA"/>
    <w:rsid w:val="00E523FA"/>
    <w:rsid w:val="00E54291"/>
    <w:rsid w:val="00E5470A"/>
    <w:rsid w:val="00E62250"/>
    <w:rsid w:val="00E66968"/>
    <w:rsid w:val="00E713AD"/>
    <w:rsid w:val="00E716EE"/>
    <w:rsid w:val="00E810B7"/>
    <w:rsid w:val="00E83403"/>
    <w:rsid w:val="00E86185"/>
    <w:rsid w:val="00E87683"/>
    <w:rsid w:val="00E96D88"/>
    <w:rsid w:val="00EA25B4"/>
    <w:rsid w:val="00EB3E27"/>
    <w:rsid w:val="00EB6718"/>
    <w:rsid w:val="00EC17E6"/>
    <w:rsid w:val="00EC54C2"/>
    <w:rsid w:val="00EC5AEE"/>
    <w:rsid w:val="00EC77C7"/>
    <w:rsid w:val="00F148AD"/>
    <w:rsid w:val="00F20152"/>
    <w:rsid w:val="00F23C9C"/>
    <w:rsid w:val="00F25DFD"/>
    <w:rsid w:val="00F3269B"/>
    <w:rsid w:val="00F432EB"/>
    <w:rsid w:val="00F517EE"/>
    <w:rsid w:val="00F51E8B"/>
    <w:rsid w:val="00F542A1"/>
    <w:rsid w:val="00F63D61"/>
    <w:rsid w:val="00F6615A"/>
    <w:rsid w:val="00F67B6E"/>
    <w:rsid w:val="00F700E4"/>
    <w:rsid w:val="00F775DC"/>
    <w:rsid w:val="00F825D7"/>
    <w:rsid w:val="00F863B3"/>
    <w:rsid w:val="00F9276D"/>
    <w:rsid w:val="00F97B47"/>
    <w:rsid w:val="00FA04E0"/>
    <w:rsid w:val="00FA4861"/>
    <w:rsid w:val="00FA637A"/>
    <w:rsid w:val="00FA68FB"/>
    <w:rsid w:val="00FB12C2"/>
    <w:rsid w:val="00FB137D"/>
    <w:rsid w:val="00FC275D"/>
    <w:rsid w:val="00FC45EA"/>
    <w:rsid w:val="00FC5834"/>
    <w:rsid w:val="00FD643D"/>
    <w:rsid w:val="00FE1410"/>
    <w:rsid w:val="00FE6283"/>
    <w:rsid w:val="00FF059D"/>
    <w:rsid w:val="00FF2C9D"/>
    <w:rsid w:val="00FF3188"/>
    <w:rsid w:val="00FF64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3C19A"/>
  <w15:chartTrackingRefBased/>
  <w15:docId w15:val="{1A1E1275-C0F3-4EAE-B737-D7D928FA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3C66FB"/>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har"/>
    <w:uiPriority w:val="9"/>
    <w:semiHidden/>
    <w:unhideWhenUsed/>
    <w:qFormat/>
    <w:rsid w:val="003C66FB"/>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har"/>
    <w:uiPriority w:val="9"/>
    <w:semiHidden/>
    <w:unhideWhenUsed/>
    <w:qFormat/>
    <w:rsid w:val="003C66FB"/>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har"/>
    <w:uiPriority w:val="9"/>
    <w:semiHidden/>
    <w:unhideWhenUsed/>
    <w:qFormat/>
    <w:rsid w:val="003C66FB"/>
    <w:pPr>
      <w:keepNext/>
      <w:keepLines/>
      <w:spacing w:before="80" w:after="0" w:line="288" w:lineRule="auto"/>
      <w:outlineLvl w:val="3"/>
    </w:pPr>
    <w:rPr>
      <w:rFonts w:asciiTheme="majorHAnsi" w:eastAsiaTheme="majorEastAsia" w:hAnsiTheme="majorHAnsi" w:cstheme="majorBidi"/>
      <w:color w:val="70AD47" w:themeColor="accent6"/>
    </w:rPr>
  </w:style>
  <w:style w:type="paragraph" w:styleId="Ttulo5">
    <w:name w:val="heading 5"/>
    <w:basedOn w:val="Normal"/>
    <w:next w:val="Normal"/>
    <w:link w:val="Ttulo5Char"/>
    <w:uiPriority w:val="9"/>
    <w:semiHidden/>
    <w:unhideWhenUsed/>
    <w:qFormat/>
    <w:rsid w:val="003C66FB"/>
    <w:pPr>
      <w:keepNext/>
      <w:keepLines/>
      <w:spacing w:before="40" w:after="0" w:line="288" w:lineRule="auto"/>
      <w:outlineLvl w:val="4"/>
    </w:pPr>
    <w:rPr>
      <w:rFonts w:asciiTheme="majorHAnsi" w:eastAsiaTheme="majorEastAsia" w:hAnsiTheme="majorHAnsi" w:cstheme="majorBidi"/>
      <w:i/>
      <w:iCs/>
      <w:color w:val="70AD47" w:themeColor="accent6"/>
    </w:rPr>
  </w:style>
  <w:style w:type="paragraph" w:styleId="Ttulo6">
    <w:name w:val="heading 6"/>
    <w:basedOn w:val="Normal"/>
    <w:next w:val="Normal"/>
    <w:link w:val="Ttulo6Char"/>
    <w:uiPriority w:val="9"/>
    <w:semiHidden/>
    <w:unhideWhenUsed/>
    <w:qFormat/>
    <w:rsid w:val="003C66FB"/>
    <w:pPr>
      <w:keepNext/>
      <w:keepLines/>
      <w:spacing w:before="40" w:after="0" w:line="288" w:lineRule="auto"/>
      <w:outlineLvl w:val="5"/>
    </w:pPr>
    <w:rPr>
      <w:rFonts w:asciiTheme="majorHAnsi" w:eastAsiaTheme="majorEastAsia" w:hAnsiTheme="majorHAnsi" w:cstheme="majorBidi"/>
      <w:color w:val="70AD47" w:themeColor="accent6"/>
      <w:sz w:val="21"/>
      <w:szCs w:val="21"/>
    </w:rPr>
  </w:style>
  <w:style w:type="paragraph" w:styleId="Ttulo7">
    <w:name w:val="heading 7"/>
    <w:basedOn w:val="Normal"/>
    <w:next w:val="Normal"/>
    <w:link w:val="Ttulo7Char"/>
    <w:uiPriority w:val="9"/>
    <w:semiHidden/>
    <w:unhideWhenUsed/>
    <w:qFormat/>
    <w:rsid w:val="003C66FB"/>
    <w:pPr>
      <w:keepNext/>
      <w:keepLines/>
      <w:spacing w:before="40" w:after="0" w:line="288" w:lineRule="auto"/>
      <w:outlineLvl w:val="6"/>
    </w:pPr>
    <w:rPr>
      <w:rFonts w:asciiTheme="majorHAnsi" w:eastAsiaTheme="majorEastAsia" w:hAnsiTheme="majorHAnsi" w:cstheme="majorBidi"/>
      <w:b/>
      <w:bCs/>
      <w:color w:val="70AD47" w:themeColor="accent6"/>
      <w:sz w:val="21"/>
      <w:szCs w:val="21"/>
    </w:rPr>
  </w:style>
  <w:style w:type="paragraph" w:styleId="Ttulo8">
    <w:name w:val="heading 8"/>
    <w:basedOn w:val="Normal"/>
    <w:next w:val="Normal"/>
    <w:link w:val="Ttulo8Char"/>
    <w:uiPriority w:val="9"/>
    <w:semiHidden/>
    <w:unhideWhenUsed/>
    <w:qFormat/>
    <w:rsid w:val="003C66FB"/>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har"/>
    <w:uiPriority w:val="9"/>
    <w:semiHidden/>
    <w:unhideWhenUsed/>
    <w:qFormat/>
    <w:rsid w:val="003C66FB"/>
    <w:pPr>
      <w:keepNext/>
      <w:keepLines/>
      <w:spacing w:before="40" w:after="0" w:line="288" w:lineRule="auto"/>
      <w:outlineLvl w:val="8"/>
    </w:pPr>
    <w:rPr>
      <w:rFonts w:asciiTheme="majorHAnsi" w:eastAsiaTheme="majorEastAsia" w:hAnsiTheme="majorHAnsi" w:cstheme="majorBidi"/>
      <w:i/>
      <w:iCs/>
      <w:color w:val="70AD47" w:themeColor="accent6"/>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3E0A3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3E0A31"/>
  </w:style>
  <w:style w:type="character" w:customStyle="1" w:styleId="eop">
    <w:name w:val="eop"/>
    <w:basedOn w:val="Fontepargpadro"/>
    <w:rsid w:val="003E0A31"/>
  </w:style>
  <w:style w:type="character" w:customStyle="1" w:styleId="tabchar">
    <w:name w:val="tabchar"/>
    <w:basedOn w:val="Fontepargpadro"/>
    <w:rsid w:val="003E0A31"/>
  </w:style>
  <w:style w:type="character" w:styleId="nfase">
    <w:name w:val="Emphasis"/>
    <w:basedOn w:val="Fontepargpadro"/>
    <w:uiPriority w:val="20"/>
    <w:qFormat/>
    <w:rsid w:val="00B22D26"/>
    <w:rPr>
      <w:i/>
      <w:iCs/>
    </w:rPr>
  </w:style>
  <w:style w:type="paragraph" w:styleId="NormalWeb">
    <w:name w:val="Normal (Web)"/>
    <w:basedOn w:val="Normal"/>
    <w:uiPriority w:val="99"/>
    <w:unhideWhenUsed/>
    <w:rsid w:val="002C254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merodelinha">
    <w:name w:val="line number"/>
    <w:basedOn w:val="Fontepargpadro"/>
    <w:uiPriority w:val="99"/>
    <w:semiHidden/>
    <w:unhideWhenUsed/>
    <w:rsid w:val="008F5882"/>
  </w:style>
  <w:style w:type="paragraph" w:styleId="Cabealho">
    <w:name w:val="header"/>
    <w:basedOn w:val="Normal"/>
    <w:link w:val="CabealhoChar"/>
    <w:uiPriority w:val="99"/>
    <w:unhideWhenUsed/>
    <w:rsid w:val="008D145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D1454"/>
  </w:style>
  <w:style w:type="paragraph" w:styleId="Rodap">
    <w:name w:val="footer"/>
    <w:basedOn w:val="Normal"/>
    <w:link w:val="RodapChar"/>
    <w:uiPriority w:val="99"/>
    <w:unhideWhenUsed/>
    <w:rsid w:val="008D1454"/>
    <w:pPr>
      <w:tabs>
        <w:tab w:val="center" w:pos="4252"/>
        <w:tab w:val="right" w:pos="8504"/>
      </w:tabs>
      <w:spacing w:after="0" w:line="240" w:lineRule="auto"/>
    </w:pPr>
  </w:style>
  <w:style w:type="character" w:customStyle="1" w:styleId="RodapChar">
    <w:name w:val="Rodapé Char"/>
    <w:basedOn w:val="Fontepargpadro"/>
    <w:link w:val="Rodap"/>
    <w:uiPriority w:val="99"/>
    <w:rsid w:val="008D1454"/>
  </w:style>
  <w:style w:type="character" w:styleId="Forte">
    <w:name w:val="Strong"/>
    <w:basedOn w:val="Fontepargpadro"/>
    <w:uiPriority w:val="22"/>
    <w:qFormat/>
    <w:rsid w:val="00044362"/>
    <w:rPr>
      <w:b/>
      <w:bCs/>
    </w:rPr>
  </w:style>
  <w:style w:type="character" w:customStyle="1" w:styleId="xcontentpasted0">
    <w:name w:val="x_contentpasted0"/>
    <w:basedOn w:val="Fontepargpadro"/>
    <w:rsid w:val="00FC275D"/>
  </w:style>
  <w:style w:type="character" w:styleId="Hyperlink">
    <w:name w:val="Hyperlink"/>
    <w:basedOn w:val="Fontepargpadro"/>
    <w:uiPriority w:val="99"/>
    <w:unhideWhenUsed/>
    <w:rsid w:val="00FC45EA"/>
    <w:rPr>
      <w:color w:val="0563C1" w:themeColor="hyperlink"/>
      <w:u w:val="single"/>
    </w:rPr>
  </w:style>
  <w:style w:type="paragraph" w:styleId="PargrafodaLista">
    <w:name w:val="List Paragraph"/>
    <w:basedOn w:val="Normal"/>
    <w:uiPriority w:val="34"/>
    <w:qFormat/>
    <w:rsid w:val="00FC45EA"/>
    <w:pPr>
      <w:ind w:left="720"/>
      <w:contextualSpacing/>
    </w:pPr>
  </w:style>
  <w:style w:type="character" w:customStyle="1" w:styleId="MenoPendente1">
    <w:name w:val="Menção Pendente1"/>
    <w:basedOn w:val="Fontepargpadro"/>
    <w:uiPriority w:val="99"/>
    <w:semiHidden/>
    <w:unhideWhenUsed/>
    <w:rsid w:val="00142DF4"/>
    <w:rPr>
      <w:color w:val="605E5C"/>
      <w:shd w:val="clear" w:color="auto" w:fill="E1DFDD"/>
    </w:rPr>
  </w:style>
  <w:style w:type="paragraph" w:styleId="Reviso">
    <w:name w:val="Revision"/>
    <w:hidden/>
    <w:uiPriority w:val="99"/>
    <w:semiHidden/>
    <w:rsid w:val="00142DF4"/>
    <w:pPr>
      <w:spacing w:after="0" w:line="240" w:lineRule="auto"/>
    </w:pPr>
  </w:style>
  <w:style w:type="character" w:styleId="HiperlinkVisitado">
    <w:name w:val="FollowedHyperlink"/>
    <w:basedOn w:val="Fontepargpadro"/>
    <w:uiPriority w:val="99"/>
    <w:semiHidden/>
    <w:unhideWhenUsed/>
    <w:rsid w:val="00142DF4"/>
    <w:rPr>
      <w:color w:val="954F72" w:themeColor="followedHyperlink"/>
      <w:u w:val="single"/>
    </w:rPr>
  </w:style>
  <w:style w:type="paragraph" w:styleId="Partesuperior-zdoformulrio">
    <w:name w:val="HTML Top of Form"/>
    <w:basedOn w:val="Normal"/>
    <w:next w:val="Normal"/>
    <w:link w:val="Partesuperior-zdoformulrioChar"/>
    <w:hidden/>
    <w:uiPriority w:val="99"/>
    <w:semiHidden/>
    <w:unhideWhenUsed/>
    <w:rsid w:val="001C18E5"/>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1C18E5"/>
    <w:rPr>
      <w:rFonts w:ascii="Arial" w:eastAsia="Times New Roman" w:hAnsi="Arial" w:cs="Arial"/>
      <w:vanish/>
      <w:sz w:val="16"/>
      <w:szCs w:val="16"/>
      <w:lang w:eastAsia="pt-BR"/>
    </w:rPr>
  </w:style>
  <w:style w:type="paragraph" w:styleId="Subttulo">
    <w:name w:val="Subtitle"/>
    <w:basedOn w:val="Normal"/>
    <w:next w:val="Normal"/>
    <w:link w:val="SubttuloChar"/>
    <w:uiPriority w:val="11"/>
    <w:qFormat/>
    <w:rsid w:val="005C0A26"/>
    <w:pPr>
      <w:numPr>
        <w:ilvl w:val="1"/>
      </w:numPr>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5C0A26"/>
    <w:rPr>
      <w:rFonts w:eastAsiaTheme="minorEastAsia"/>
      <w:color w:val="5A5A5A" w:themeColor="text1" w:themeTint="A5"/>
      <w:spacing w:val="15"/>
    </w:rPr>
  </w:style>
  <w:style w:type="character" w:customStyle="1" w:styleId="Ttulo1Char">
    <w:name w:val="Título 1 Char"/>
    <w:basedOn w:val="Fontepargpadro"/>
    <w:link w:val="Ttulo1"/>
    <w:uiPriority w:val="9"/>
    <w:rsid w:val="003C66FB"/>
    <w:rPr>
      <w:rFonts w:asciiTheme="majorHAnsi" w:eastAsiaTheme="majorEastAsia" w:hAnsiTheme="majorHAnsi" w:cstheme="majorBidi"/>
      <w:color w:val="538135" w:themeColor="accent6" w:themeShade="BF"/>
      <w:sz w:val="40"/>
      <w:szCs w:val="40"/>
    </w:rPr>
  </w:style>
  <w:style w:type="character" w:customStyle="1" w:styleId="Ttulo2Char">
    <w:name w:val="Título 2 Char"/>
    <w:basedOn w:val="Fontepargpadro"/>
    <w:link w:val="Ttulo2"/>
    <w:uiPriority w:val="9"/>
    <w:semiHidden/>
    <w:rsid w:val="003C66FB"/>
    <w:rPr>
      <w:rFonts w:asciiTheme="majorHAnsi" w:eastAsiaTheme="majorEastAsia" w:hAnsiTheme="majorHAnsi" w:cstheme="majorBidi"/>
      <w:color w:val="538135" w:themeColor="accent6" w:themeShade="BF"/>
      <w:sz w:val="28"/>
      <w:szCs w:val="28"/>
    </w:rPr>
  </w:style>
  <w:style w:type="character" w:customStyle="1" w:styleId="Ttulo3Char">
    <w:name w:val="Título 3 Char"/>
    <w:basedOn w:val="Fontepargpadro"/>
    <w:link w:val="Ttulo3"/>
    <w:uiPriority w:val="9"/>
    <w:semiHidden/>
    <w:rsid w:val="003C66FB"/>
    <w:rPr>
      <w:rFonts w:asciiTheme="majorHAnsi" w:eastAsiaTheme="majorEastAsia" w:hAnsiTheme="majorHAnsi" w:cstheme="majorBidi"/>
      <w:color w:val="538135" w:themeColor="accent6" w:themeShade="BF"/>
      <w:sz w:val="24"/>
      <w:szCs w:val="24"/>
    </w:rPr>
  </w:style>
  <w:style w:type="character" w:customStyle="1" w:styleId="Ttulo4Char">
    <w:name w:val="Título 4 Char"/>
    <w:basedOn w:val="Fontepargpadro"/>
    <w:link w:val="Ttulo4"/>
    <w:uiPriority w:val="9"/>
    <w:semiHidden/>
    <w:rsid w:val="003C66FB"/>
    <w:rPr>
      <w:rFonts w:asciiTheme="majorHAnsi" w:eastAsiaTheme="majorEastAsia" w:hAnsiTheme="majorHAnsi" w:cstheme="majorBidi"/>
      <w:color w:val="70AD47" w:themeColor="accent6"/>
    </w:rPr>
  </w:style>
  <w:style w:type="character" w:customStyle="1" w:styleId="Ttulo5Char">
    <w:name w:val="Título 5 Char"/>
    <w:basedOn w:val="Fontepargpadro"/>
    <w:link w:val="Ttulo5"/>
    <w:uiPriority w:val="9"/>
    <w:semiHidden/>
    <w:rsid w:val="003C66FB"/>
    <w:rPr>
      <w:rFonts w:asciiTheme="majorHAnsi" w:eastAsiaTheme="majorEastAsia" w:hAnsiTheme="majorHAnsi" w:cstheme="majorBidi"/>
      <w:i/>
      <w:iCs/>
      <w:color w:val="70AD47" w:themeColor="accent6"/>
    </w:rPr>
  </w:style>
  <w:style w:type="character" w:customStyle="1" w:styleId="Ttulo6Char">
    <w:name w:val="Título 6 Char"/>
    <w:basedOn w:val="Fontepargpadro"/>
    <w:link w:val="Ttulo6"/>
    <w:uiPriority w:val="9"/>
    <w:semiHidden/>
    <w:rsid w:val="003C66FB"/>
    <w:rPr>
      <w:rFonts w:asciiTheme="majorHAnsi" w:eastAsiaTheme="majorEastAsia" w:hAnsiTheme="majorHAnsi" w:cstheme="majorBidi"/>
      <w:color w:val="70AD47" w:themeColor="accent6"/>
      <w:sz w:val="21"/>
      <w:szCs w:val="21"/>
    </w:rPr>
  </w:style>
  <w:style w:type="character" w:customStyle="1" w:styleId="Ttulo7Char">
    <w:name w:val="Título 7 Char"/>
    <w:basedOn w:val="Fontepargpadro"/>
    <w:link w:val="Ttulo7"/>
    <w:uiPriority w:val="9"/>
    <w:semiHidden/>
    <w:rsid w:val="003C66FB"/>
    <w:rPr>
      <w:rFonts w:asciiTheme="majorHAnsi" w:eastAsiaTheme="majorEastAsia" w:hAnsiTheme="majorHAnsi" w:cstheme="majorBidi"/>
      <w:b/>
      <w:bCs/>
      <w:color w:val="70AD47" w:themeColor="accent6"/>
      <w:sz w:val="21"/>
      <w:szCs w:val="21"/>
    </w:rPr>
  </w:style>
  <w:style w:type="character" w:customStyle="1" w:styleId="Ttulo8Char">
    <w:name w:val="Título 8 Char"/>
    <w:basedOn w:val="Fontepargpadro"/>
    <w:link w:val="Ttulo8"/>
    <w:uiPriority w:val="9"/>
    <w:semiHidden/>
    <w:rsid w:val="003C66FB"/>
    <w:rPr>
      <w:rFonts w:asciiTheme="majorHAnsi" w:eastAsiaTheme="majorEastAsia" w:hAnsiTheme="majorHAnsi" w:cstheme="majorBidi"/>
      <w:b/>
      <w:bCs/>
      <w:i/>
      <w:iCs/>
      <w:color w:val="70AD47" w:themeColor="accent6"/>
      <w:sz w:val="20"/>
      <w:szCs w:val="20"/>
    </w:rPr>
  </w:style>
  <w:style w:type="character" w:customStyle="1" w:styleId="Ttulo9Char">
    <w:name w:val="Título 9 Char"/>
    <w:basedOn w:val="Fontepargpadro"/>
    <w:link w:val="Ttulo9"/>
    <w:uiPriority w:val="9"/>
    <w:semiHidden/>
    <w:rsid w:val="003C66FB"/>
    <w:rPr>
      <w:rFonts w:asciiTheme="majorHAnsi" w:eastAsiaTheme="majorEastAsia" w:hAnsiTheme="majorHAnsi" w:cstheme="majorBidi"/>
      <w:i/>
      <w:iCs/>
      <w:color w:val="70AD47" w:themeColor="accent6"/>
      <w:sz w:val="20"/>
      <w:szCs w:val="20"/>
    </w:rPr>
  </w:style>
  <w:style w:type="paragraph" w:styleId="Legenda">
    <w:name w:val="caption"/>
    <w:basedOn w:val="Normal"/>
    <w:next w:val="Normal"/>
    <w:uiPriority w:val="35"/>
    <w:semiHidden/>
    <w:unhideWhenUsed/>
    <w:qFormat/>
    <w:rsid w:val="003C66FB"/>
    <w:pPr>
      <w:spacing w:after="200" w:line="240" w:lineRule="auto"/>
    </w:pPr>
    <w:rPr>
      <w:rFonts w:eastAsiaTheme="minorEastAsia"/>
      <w:b/>
      <w:bCs/>
      <w:smallCaps/>
      <w:color w:val="595959" w:themeColor="text1" w:themeTint="A6"/>
      <w:sz w:val="21"/>
      <w:szCs w:val="21"/>
    </w:rPr>
  </w:style>
  <w:style w:type="paragraph" w:styleId="Ttulo">
    <w:name w:val="Title"/>
    <w:basedOn w:val="Normal"/>
    <w:next w:val="Normal"/>
    <w:link w:val="TtuloChar"/>
    <w:uiPriority w:val="10"/>
    <w:qFormat/>
    <w:rsid w:val="003C66F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har">
    <w:name w:val="Título Char"/>
    <w:basedOn w:val="Fontepargpadro"/>
    <w:link w:val="Ttulo"/>
    <w:uiPriority w:val="10"/>
    <w:rsid w:val="003C66FB"/>
    <w:rPr>
      <w:rFonts w:asciiTheme="majorHAnsi" w:eastAsiaTheme="majorEastAsia" w:hAnsiTheme="majorHAnsi" w:cstheme="majorBidi"/>
      <w:color w:val="262626" w:themeColor="text1" w:themeTint="D9"/>
      <w:spacing w:val="-15"/>
      <w:sz w:val="96"/>
      <w:szCs w:val="96"/>
    </w:rPr>
  </w:style>
  <w:style w:type="paragraph" w:styleId="SemEspaamento">
    <w:name w:val="No Spacing"/>
    <w:uiPriority w:val="1"/>
    <w:qFormat/>
    <w:rsid w:val="003C66FB"/>
    <w:pPr>
      <w:spacing w:after="0" w:line="240" w:lineRule="auto"/>
    </w:pPr>
    <w:rPr>
      <w:rFonts w:eastAsiaTheme="minorEastAsia"/>
      <w:sz w:val="21"/>
      <w:szCs w:val="21"/>
    </w:rPr>
  </w:style>
  <w:style w:type="paragraph" w:styleId="Citao">
    <w:name w:val="Quote"/>
    <w:basedOn w:val="Normal"/>
    <w:next w:val="Normal"/>
    <w:link w:val="CitaoChar"/>
    <w:uiPriority w:val="29"/>
    <w:qFormat/>
    <w:rsid w:val="003C66FB"/>
    <w:pPr>
      <w:spacing w:before="160" w:after="200" w:line="288" w:lineRule="auto"/>
      <w:ind w:left="720" w:right="720"/>
      <w:jc w:val="center"/>
    </w:pPr>
    <w:rPr>
      <w:rFonts w:eastAsiaTheme="minorEastAsia"/>
      <w:i/>
      <w:iCs/>
      <w:color w:val="262626" w:themeColor="text1" w:themeTint="D9"/>
      <w:sz w:val="21"/>
      <w:szCs w:val="21"/>
    </w:rPr>
  </w:style>
  <w:style w:type="character" w:customStyle="1" w:styleId="CitaoChar">
    <w:name w:val="Citação Char"/>
    <w:basedOn w:val="Fontepargpadro"/>
    <w:link w:val="Citao"/>
    <w:uiPriority w:val="29"/>
    <w:rsid w:val="003C66FB"/>
    <w:rPr>
      <w:rFonts w:eastAsiaTheme="minorEastAsia"/>
      <w:i/>
      <w:iCs/>
      <w:color w:val="262626" w:themeColor="text1" w:themeTint="D9"/>
      <w:sz w:val="21"/>
      <w:szCs w:val="21"/>
    </w:rPr>
  </w:style>
  <w:style w:type="paragraph" w:styleId="CitaoIntensa">
    <w:name w:val="Intense Quote"/>
    <w:basedOn w:val="Normal"/>
    <w:next w:val="Normal"/>
    <w:link w:val="CitaoIntensaChar"/>
    <w:uiPriority w:val="30"/>
    <w:qFormat/>
    <w:rsid w:val="003C66FB"/>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oIntensaChar">
    <w:name w:val="Citação Intensa Char"/>
    <w:basedOn w:val="Fontepargpadro"/>
    <w:link w:val="CitaoIntensa"/>
    <w:uiPriority w:val="30"/>
    <w:rsid w:val="003C66FB"/>
    <w:rPr>
      <w:rFonts w:asciiTheme="majorHAnsi" w:eastAsiaTheme="majorEastAsia" w:hAnsiTheme="majorHAnsi" w:cstheme="majorBidi"/>
      <w:i/>
      <w:iCs/>
      <w:color w:val="70AD47" w:themeColor="accent6"/>
      <w:sz w:val="32"/>
      <w:szCs w:val="32"/>
    </w:rPr>
  </w:style>
  <w:style w:type="character" w:styleId="nfaseSutil">
    <w:name w:val="Subtle Emphasis"/>
    <w:basedOn w:val="Fontepargpadro"/>
    <w:uiPriority w:val="19"/>
    <w:qFormat/>
    <w:rsid w:val="003C66FB"/>
    <w:rPr>
      <w:i/>
      <w:iCs/>
    </w:rPr>
  </w:style>
  <w:style w:type="character" w:styleId="nfaseIntensa">
    <w:name w:val="Intense Emphasis"/>
    <w:basedOn w:val="Fontepargpadro"/>
    <w:uiPriority w:val="21"/>
    <w:qFormat/>
    <w:rsid w:val="003C66FB"/>
    <w:rPr>
      <w:b/>
      <w:bCs/>
      <w:i/>
      <w:iCs/>
    </w:rPr>
  </w:style>
  <w:style w:type="character" w:styleId="RefernciaSutil">
    <w:name w:val="Subtle Reference"/>
    <w:basedOn w:val="Fontepargpadro"/>
    <w:uiPriority w:val="31"/>
    <w:qFormat/>
    <w:rsid w:val="003C66FB"/>
    <w:rPr>
      <w:smallCaps/>
      <w:color w:val="595959" w:themeColor="text1" w:themeTint="A6"/>
    </w:rPr>
  </w:style>
  <w:style w:type="character" w:styleId="RefernciaIntensa">
    <w:name w:val="Intense Reference"/>
    <w:basedOn w:val="Fontepargpadro"/>
    <w:uiPriority w:val="32"/>
    <w:qFormat/>
    <w:rsid w:val="003C66FB"/>
    <w:rPr>
      <w:b/>
      <w:bCs/>
      <w:smallCaps/>
      <w:color w:val="70AD47" w:themeColor="accent6"/>
    </w:rPr>
  </w:style>
  <w:style w:type="character" w:styleId="TtulodoLivro">
    <w:name w:val="Book Title"/>
    <w:basedOn w:val="Fontepargpadro"/>
    <w:uiPriority w:val="33"/>
    <w:qFormat/>
    <w:rsid w:val="003C66FB"/>
    <w:rPr>
      <w:b/>
      <w:bCs/>
      <w:caps w:val="0"/>
      <w:smallCaps/>
      <w:spacing w:val="7"/>
      <w:sz w:val="21"/>
      <w:szCs w:val="21"/>
    </w:rPr>
  </w:style>
  <w:style w:type="paragraph" w:styleId="CabealhodoSumrio">
    <w:name w:val="TOC Heading"/>
    <w:basedOn w:val="Ttulo1"/>
    <w:next w:val="Normal"/>
    <w:uiPriority w:val="39"/>
    <w:semiHidden/>
    <w:unhideWhenUsed/>
    <w:qFormat/>
    <w:rsid w:val="003C66FB"/>
    <w:pPr>
      <w:outlineLvl w:val="9"/>
    </w:pPr>
  </w:style>
  <w:style w:type="character" w:customStyle="1" w:styleId="MenoPendente10">
    <w:name w:val="Menção Pendente1"/>
    <w:basedOn w:val="Fontepargpadro"/>
    <w:uiPriority w:val="99"/>
    <w:semiHidden/>
    <w:unhideWhenUsed/>
    <w:rsid w:val="00347E0E"/>
    <w:rPr>
      <w:color w:val="605E5C"/>
      <w:shd w:val="clear" w:color="auto" w:fill="E1DFDD"/>
    </w:rPr>
  </w:style>
  <w:style w:type="character" w:styleId="TextodoEspaoReservado">
    <w:name w:val="Placeholder Text"/>
    <w:basedOn w:val="Fontepargpadro"/>
    <w:uiPriority w:val="99"/>
    <w:semiHidden/>
    <w:rsid w:val="00347E0E"/>
    <w:rPr>
      <w:color w:val="808080"/>
    </w:rPr>
  </w:style>
  <w:style w:type="paragraph" w:styleId="Textodebalo">
    <w:name w:val="Balloon Text"/>
    <w:basedOn w:val="Normal"/>
    <w:link w:val="TextodebaloChar"/>
    <w:uiPriority w:val="99"/>
    <w:semiHidden/>
    <w:unhideWhenUsed/>
    <w:rsid w:val="00347E0E"/>
    <w:pPr>
      <w:spacing w:after="0" w:line="240" w:lineRule="auto"/>
    </w:pPr>
    <w:rPr>
      <w:rFonts w:ascii="Tahoma" w:eastAsiaTheme="minorEastAsia" w:hAnsi="Tahoma" w:cs="Tahoma"/>
      <w:sz w:val="16"/>
      <w:szCs w:val="16"/>
    </w:rPr>
  </w:style>
  <w:style w:type="character" w:customStyle="1" w:styleId="TextodebaloChar">
    <w:name w:val="Texto de balão Char"/>
    <w:basedOn w:val="Fontepargpadro"/>
    <w:link w:val="Textodebalo"/>
    <w:uiPriority w:val="99"/>
    <w:semiHidden/>
    <w:rsid w:val="00347E0E"/>
    <w:rPr>
      <w:rFonts w:ascii="Tahoma" w:eastAsiaTheme="minorEastAsia" w:hAnsi="Tahoma" w:cs="Tahoma"/>
      <w:sz w:val="16"/>
      <w:szCs w:val="16"/>
    </w:rPr>
  </w:style>
  <w:style w:type="paragraph" w:customStyle="1" w:styleId="xmsonormal">
    <w:name w:val="x_msonormal"/>
    <w:basedOn w:val="Normal"/>
    <w:qFormat/>
    <w:rsid w:val="00991BAF"/>
    <w:pPr>
      <w:suppressAutoHyphens/>
      <w:spacing w:beforeAutospacing="1"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2697">
      <w:bodyDiv w:val="1"/>
      <w:marLeft w:val="0"/>
      <w:marRight w:val="0"/>
      <w:marTop w:val="0"/>
      <w:marBottom w:val="0"/>
      <w:divBdr>
        <w:top w:val="none" w:sz="0" w:space="0" w:color="auto"/>
        <w:left w:val="none" w:sz="0" w:space="0" w:color="auto"/>
        <w:bottom w:val="none" w:sz="0" w:space="0" w:color="auto"/>
        <w:right w:val="none" w:sz="0" w:space="0" w:color="auto"/>
      </w:divBdr>
    </w:div>
    <w:div w:id="97146295">
      <w:bodyDiv w:val="1"/>
      <w:marLeft w:val="0"/>
      <w:marRight w:val="0"/>
      <w:marTop w:val="0"/>
      <w:marBottom w:val="0"/>
      <w:divBdr>
        <w:top w:val="none" w:sz="0" w:space="0" w:color="auto"/>
        <w:left w:val="none" w:sz="0" w:space="0" w:color="auto"/>
        <w:bottom w:val="none" w:sz="0" w:space="0" w:color="auto"/>
        <w:right w:val="none" w:sz="0" w:space="0" w:color="auto"/>
      </w:divBdr>
      <w:divsChild>
        <w:div w:id="762915805">
          <w:marLeft w:val="0"/>
          <w:marRight w:val="0"/>
          <w:marTop w:val="0"/>
          <w:marBottom w:val="0"/>
          <w:divBdr>
            <w:top w:val="none" w:sz="0" w:space="0" w:color="auto"/>
            <w:left w:val="none" w:sz="0" w:space="0" w:color="auto"/>
            <w:bottom w:val="none" w:sz="0" w:space="0" w:color="auto"/>
            <w:right w:val="none" w:sz="0" w:space="0" w:color="auto"/>
          </w:divBdr>
        </w:div>
        <w:div w:id="1092163415">
          <w:marLeft w:val="0"/>
          <w:marRight w:val="0"/>
          <w:marTop w:val="0"/>
          <w:marBottom w:val="0"/>
          <w:divBdr>
            <w:top w:val="none" w:sz="0" w:space="0" w:color="auto"/>
            <w:left w:val="none" w:sz="0" w:space="0" w:color="auto"/>
            <w:bottom w:val="none" w:sz="0" w:space="0" w:color="auto"/>
            <w:right w:val="none" w:sz="0" w:space="0" w:color="auto"/>
          </w:divBdr>
        </w:div>
        <w:div w:id="1729769229">
          <w:marLeft w:val="0"/>
          <w:marRight w:val="0"/>
          <w:marTop w:val="0"/>
          <w:marBottom w:val="0"/>
          <w:divBdr>
            <w:top w:val="none" w:sz="0" w:space="0" w:color="auto"/>
            <w:left w:val="none" w:sz="0" w:space="0" w:color="auto"/>
            <w:bottom w:val="none" w:sz="0" w:space="0" w:color="auto"/>
            <w:right w:val="none" w:sz="0" w:space="0" w:color="auto"/>
          </w:divBdr>
        </w:div>
        <w:div w:id="665743078">
          <w:marLeft w:val="0"/>
          <w:marRight w:val="0"/>
          <w:marTop w:val="0"/>
          <w:marBottom w:val="0"/>
          <w:divBdr>
            <w:top w:val="none" w:sz="0" w:space="0" w:color="auto"/>
            <w:left w:val="none" w:sz="0" w:space="0" w:color="auto"/>
            <w:bottom w:val="none" w:sz="0" w:space="0" w:color="auto"/>
            <w:right w:val="none" w:sz="0" w:space="0" w:color="auto"/>
          </w:divBdr>
        </w:div>
        <w:div w:id="678242635">
          <w:marLeft w:val="0"/>
          <w:marRight w:val="0"/>
          <w:marTop w:val="0"/>
          <w:marBottom w:val="0"/>
          <w:divBdr>
            <w:top w:val="none" w:sz="0" w:space="0" w:color="auto"/>
            <w:left w:val="none" w:sz="0" w:space="0" w:color="auto"/>
            <w:bottom w:val="none" w:sz="0" w:space="0" w:color="auto"/>
            <w:right w:val="none" w:sz="0" w:space="0" w:color="auto"/>
          </w:divBdr>
        </w:div>
        <w:div w:id="1006978943">
          <w:marLeft w:val="0"/>
          <w:marRight w:val="0"/>
          <w:marTop w:val="0"/>
          <w:marBottom w:val="0"/>
          <w:divBdr>
            <w:top w:val="none" w:sz="0" w:space="0" w:color="auto"/>
            <w:left w:val="none" w:sz="0" w:space="0" w:color="auto"/>
            <w:bottom w:val="none" w:sz="0" w:space="0" w:color="auto"/>
            <w:right w:val="none" w:sz="0" w:space="0" w:color="auto"/>
          </w:divBdr>
        </w:div>
        <w:div w:id="1958179260">
          <w:marLeft w:val="0"/>
          <w:marRight w:val="0"/>
          <w:marTop w:val="0"/>
          <w:marBottom w:val="0"/>
          <w:divBdr>
            <w:top w:val="none" w:sz="0" w:space="0" w:color="auto"/>
            <w:left w:val="none" w:sz="0" w:space="0" w:color="auto"/>
            <w:bottom w:val="none" w:sz="0" w:space="0" w:color="auto"/>
            <w:right w:val="none" w:sz="0" w:space="0" w:color="auto"/>
          </w:divBdr>
        </w:div>
        <w:div w:id="1859851707">
          <w:marLeft w:val="0"/>
          <w:marRight w:val="0"/>
          <w:marTop w:val="0"/>
          <w:marBottom w:val="0"/>
          <w:divBdr>
            <w:top w:val="none" w:sz="0" w:space="0" w:color="auto"/>
            <w:left w:val="none" w:sz="0" w:space="0" w:color="auto"/>
            <w:bottom w:val="none" w:sz="0" w:space="0" w:color="auto"/>
            <w:right w:val="none" w:sz="0" w:space="0" w:color="auto"/>
          </w:divBdr>
        </w:div>
        <w:div w:id="919749910">
          <w:marLeft w:val="0"/>
          <w:marRight w:val="0"/>
          <w:marTop w:val="0"/>
          <w:marBottom w:val="0"/>
          <w:divBdr>
            <w:top w:val="none" w:sz="0" w:space="0" w:color="auto"/>
            <w:left w:val="none" w:sz="0" w:space="0" w:color="auto"/>
            <w:bottom w:val="none" w:sz="0" w:space="0" w:color="auto"/>
            <w:right w:val="none" w:sz="0" w:space="0" w:color="auto"/>
          </w:divBdr>
        </w:div>
        <w:div w:id="1768841714">
          <w:marLeft w:val="0"/>
          <w:marRight w:val="0"/>
          <w:marTop w:val="0"/>
          <w:marBottom w:val="0"/>
          <w:divBdr>
            <w:top w:val="none" w:sz="0" w:space="0" w:color="auto"/>
            <w:left w:val="none" w:sz="0" w:space="0" w:color="auto"/>
            <w:bottom w:val="none" w:sz="0" w:space="0" w:color="auto"/>
            <w:right w:val="none" w:sz="0" w:space="0" w:color="auto"/>
          </w:divBdr>
        </w:div>
        <w:div w:id="858275691">
          <w:marLeft w:val="0"/>
          <w:marRight w:val="0"/>
          <w:marTop w:val="0"/>
          <w:marBottom w:val="0"/>
          <w:divBdr>
            <w:top w:val="none" w:sz="0" w:space="0" w:color="auto"/>
            <w:left w:val="none" w:sz="0" w:space="0" w:color="auto"/>
            <w:bottom w:val="none" w:sz="0" w:space="0" w:color="auto"/>
            <w:right w:val="none" w:sz="0" w:space="0" w:color="auto"/>
          </w:divBdr>
        </w:div>
        <w:div w:id="432288032">
          <w:marLeft w:val="0"/>
          <w:marRight w:val="0"/>
          <w:marTop w:val="0"/>
          <w:marBottom w:val="0"/>
          <w:divBdr>
            <w:top w:val="none" w:sz="0" w:space="0" w:color="auto"/>
            <w:left w:val="none" w:sz="0" w:space="0" w:color="auto"/>
            <w:bottom w:val="none" w:sz="0" w:space="0" w:color="auto"/>
            <w:right w:val="none" w:sz="0" w:space="0" w:color="auto"/>
          </w:divBdr>
        </w:div>
        <w:div w:id="955451714">
          <w:marLeft w:val="0"/>
          <w:marRight w:val="0"/>
          <w:marTop w:val="0"/>
          <w:marBottom w:val="0"/>
          <w:divBdr>
            <w:top w:val="none" w:sz="0" w:space="0" w:color="auto"/>
            <w:left w:val="none" w:sz="0" w:space="0" w:color="auto"/>
            <w:bottom w:val="none" w:sz="0" w:space="0" w:color="auto"/>
            <w:right w:val="none" w:sz="0" w:space="0" w:color="auto"/>
          </w:divBdr>
        </w:div>
        <w:div w:id="847057668">
          <w:marLeft w:val="0"/>
          <w:marRight w:val="0"/>
          <w:marTop w:val="0"/>
          <w:marBottom w:val="0"/>
          <w:divBdr>
            <w:top w:val="none" w:sz="0" w:space="0" w:color="auto"/>
            <w:left w:val="none" w:sz="0" w:space="0" w:color="auto"/>
            <w:bottom w:val="none" w:sz="0" w:space="0" w:color="auto"/>
            <w:right w:val="none" w:sz="0" w:space="0" w:color="auto"/>
          </w:divBdr>
        </w:div>
        <w:div w:id="2124305374">
          <w:marLeft w:val="0"/>
          <w:marRight w:val="0"/>
          <w:marTop w:val="0"/>
          <w:marBottom w:val="0"/>
          <w:divBdr>
            <w:top w:val="none" w:sz="0" w:space="0" w:color="auto"/>
            <w:left w:val="none" w:sz="0" w:space="0" w:color="auto"/>
            <w:bottom w:val="none" w:sz="0" w:space="0" w:color="auto"/>
            <w:right w:val="none" w:sz="0" w:space="0" w:color="auto"/>
          </w:divBdr>
        </w:div>
        <w:div w:id="2082870355">
          <w:marLeft w:val="0"/>
          <w:marRight w:val="0"/>
          <w:marTop w:val="0"/>
          <w:marBottom w:val="0"/>
          <w:divBdr>
            <w:top w:val="none" w:sz="0" w:space="0" w:color="auto"/>
            <w:left w:val="none" w:sz="0" w:space="0" w:color="auto"/>
            <w:bottom w:val="none" w:sz="0" w:space="0" w:color="auto"/>
            <w:right w:val="none" w:sz="0" w:space="0" w:color="auto"/>
          </w:divBdr>
        </w:div>
        <w:div w:id="1232692787">
          <w:marLeft w:val="0"/>
          <w:marRight w:val="0"/>
          <w:marTop w:val="0"/>
          <w:marBottom w:val="0"/>
          <w:divBdr>
            <w:top w:val="none" w:sz="0" w:space="0" w:color="auto"/>
            <w:left w:val="none" w:sz="0" w:space="0" w:color="auto"/>
            <w:bottom w:val="none" w:sz="0" w:space="0" w:color="auto"/>
            <w:right w:val="none" w:sz="0" w:space="0" w:color="auto"/>
          </w:divBdr>
        </w:div>
        <w:div w:id="1635912860">
          <w:marLeft w:val="0"/>
          <w:marRight w:val="0"/>
          <w:marTop w:val="0"/>
          <w:marBottom w:val="0"/>
          <w:divBdr>
            <w:top w:val="none" w:sz="0" w:space="0" w:color="auto"/>
            <w:left w:val="none" w:sz="0" w:space="0" w:color="auto"/>
            <w:bottom w:val="none" w:sz="0" w:space="0" w:color="auto"/>
            <w:right w:val="none" w:sz="0" w:space="0" w:color="auto"/>
          </w:divBdr>
        </w:div>
        <w:div w:id="992492538">
          <w:marLeft w:val="0"/>
          <w:marRight w:val="0"/>
          <w:marTop w:val="0"/>
          <w:marBottom w:val="0"/>
          <w:divBdr>
            <w:top w:val="none" w:sz="0" w:space="0" w:color="auto"/>
            <w:left w:val="none" w:sz="0" w:space="0" w:color="auto"/>
            <w:bottom w:val="none" w:sz="0" w:space="0" w:color="auto"/>
            <w:right w:val="none" w:sz="0" w:space="0" w:color="auto"/>
          </w:divBdr>
        </w:div>
        <w:div w:id="1843081883">
          <w:marLeft w:val="0"/>
          <w:marRight w:val="0"/>
          <w:marTop w:val="0"/>
          <w:marBottom w:val="0"/>
          <w:divBdr>
            <w:top w:val="none" w:sz="0" w:space="0" w:color="auto"/>
            <w:left w:val="none" w:sz="0" w:space="0" w:color="auto"/>
            <w:bottom w:val="none" w:sz="0" w:space="0" w:color="auto"/>
            <w:right w:val="none" w:sz="0" w:space="0" w:color="auto"/>
          </w:divBdr>
        </w:div>
        <w:div w:id="1804420855">
          <w:marLeft w:val="0"/>
          <w:marRight w:val="0"/>
          <w:marTop w:val="0"/>
          <w:marBottom w:val="0"/>
          <w:divBdr>
            <w:top w:val="none" w:sz="0" w:space="0" w:color="auto"/>
            <w:left w:val="none" w:sz="0" w:space="0" w:color="auto"/>
            <w:bottom w:val="none" w:sz="0" w:space="0" w:color="auto"/>
            <w:right w:val="none" w:sz="0" w:space="0" w:color="auto"/>
          </w:divBdr>
        </w:div>
        <w:div w:id="1704568">
          <w:marLeft w:val="0"/>
          <w:marRight w:val="0"/>
          <w:marTop w:val="0"/>
          <w:marBottom w:val="0"/>
          <w:divBdr>
            <w:top w:val="none" w:sz="0" w:space="0" w:color="auto"/>
            <w:left w:val="none" w:sz="0" w:space="0" w:color="auto"/>
            <w:bottom w:val="none" w:sz="0" w:space="0" w:color="auto"/>
            <w:right w:val="none" w:sz="0" w:space="0" w:color="auto"/>
          </w:divBdr>
        </w:div>
        <w:div w:id="776950798">
          <w:marLeft w:val="0"/>
          <w:marRight w:val="0"/>
          <w:marTop w:val="0"/>
          <w:marBottom w:val="0"/>
          <w:divBdr>
            <w:top w:val="none" w:sz="0" w:space="0" w:color="auto"/>
            <w:left w:val="none" w:sz="0" w:space="0" w:color="auto"/>
            <w:bottom w:val="none" w:sz="0" w:space="0" w:color="auto"/>
            <w:right w:val="none" w:sz="0" w:space="0" w:color="auto"/>
          </w:divBdr>
        </w:div>
        <w:div w:id="893269778">
          <w:marLeft w:val="0"/>
          <w:marRight w:val="0"/>
          <w:marTop w:val="0"/>
          <w:marBottom w:val="0"/>
          <w:divBdr>
            <w:top w:val="none" w:sz="0" w:space="0" w:color="auto"/>
            <w:left w:val="none" w:sz="0" w:space="0" w:color="auto"/>
            <w:bottom w:val="none" w:sz="0" w:space="0" w:color="auto"/>
            <w:right w:val="none" w:sz="0" w:space="0" w:color="auto"/>
          </w:divBdr>
        </w:div>
        <w:div w:id="989943208">
          <w:marLeft w:val="0"/>
          <w:marRight w:val="0"/>
          <w:marTop w:val="0"/>
          <w:marBottom w:val="0"/>
          <w:divBdr>
            <w:top w:val="none" w:sz="0" w:space="0" w:color="auto"/>
            <w:left w:val="none" w:sz="0" w:space="0" w:color="auto"/>
            <w:bottom w:val="none" w:sz="0" w:space="0" w:color="auto"/>
            <w:right w:val="none" w:sz="0" w:space="0" w:color="auto"/>
          </w:divBdr>
        </w:div>
        <w:div w:id="495537438">
          <w:marLeft w:val="0"/>
          <w:marRight w:val="0"/>
          <w:marTop w:val="0"/>
          <w:marBottom w:val="0"/>
          <w:divBdr>
            <w:top w:val="none" w:sz="0" w:space="0" w:color="auto"/>
            <w:left w:val="none" w:sz="0" w:space="0" w:color="auto"/>
            <w:bottom w:val="none" w:sz="0" w:space="0" w:color="auto"/>
            <w:right w:val="none" w:sz="0" w:space="0" w:color="auto"/>
          </w:divBdr>
        </w:div>
      </w:divsChild>
    </w:div>
    <w:div w:id="347412976">
      <w:bodyDiv w:val="1"/>
      <w:marLeft w:val="0"/>
      <w:marRight w:val="0"/>
      <w:marTop w:val="0"/>
      <w:marBottom w:val="0"/>
      <w:divBdr>
        <w:top w:val="none" w:sz="0" w:space="0" w:color="auto"/>
        <w:left w:val="none" w:sz="0" w:space="0" w:color="auto"/>
        <w:bottom w:val="none" w:sz="0" w:space="0" w:color="auto"/>
        <w:right w:val="none" w:sz="0" w:space="0" w:color="auto"/>
      </w:divBdr>
    </w:div>
    <w:div w:id="357507535">
      <w:bodyDiv w:val="1"/>
      <w:marLeft w:val="0"/>
      <w:marRight w:val="0"/>
      <w:marTop w:val="0"/>
      <w:marBottom w:val="0"/>
      <w:divBdr>
        <w:top w:val="none" w:sz="0" w:space="0" w:color="auto"/>
        <w:left w:val="none" w:sz="0" w:space="0" w:color="auto"/>
        <w:bottom w:val="none" w:sz="0" w:space="0" w:color="auto"/>
        <w:right w:val="none" w:sz="0" w:space="0" w:color="auto"/>
      </w:divBdr>
    </w:div>
    <w:div w:id="595209375">
      <w:bodyDiv w:val="1"/>
      <w:marLeft w:val="0"/>
      <w:marRight w:val="0"/>
      <w:marTop w:val="0"/>
      <w:marBottom w:val="0"/>
      <w:divBdr>
        <w:top w:val="none" w:sz="0" w:space="0" w:color="auto"/>
        <w:left w:val="none" w:sz="0" w:space="0" w:color="auto"/>
        <w:bottom w:val="none" w:sz="0" w:space="0" w:color="auto"/>
        <w:right w:val="none" w:sz="0" w:space="0" w:color="auto"/>
      </w:divBdr>
    </w:div>
    <w:div w:id="669717986">
      <w:bodyDiv w:val="1"/>
      <w:marLeft w:val="0"/>
      <w:marRight w:val="0"/>
      <w:marTop w:val="0"/>
      <w:marBottom w:val="0"/>
      <w:divBdr>
        <w:top w:val="none" w:sz="0" w:space="0" w:color="auto"/>
        <w:left w:val="none" w:sz="0" w:space="0" w:color="auto"/>
        <w:bottom w:val="none" w:sz="0" w:space="0" w:color="auto"/>
        <w:right w:val="none" w:sz="0" w:space="0" w:color="auto"/>
      </w:divBdr>
      <w:divsChild>
        <w:div w:id="1825513348">
          <w:marLeft w:val="0"/>
          <w:marRight w:val="0"/>
          <w:marTop w:val="0"/>
          <w:marBottom w:val="0"/>
          <w:divBdr>
            <w:top w:val="none" w:sz="0" w:space="0" w:color="auto"/>
            <w:left w:val="none" w:sz="0" w:space="0" w:color="auto"/>
            <w:bottom w:val="none" w:sz="0" w:space="0" w:color="auto"/>
            <w:right w:val="none" w:sz="0" w:space="0" w:color="auto"/>
          </w:divBdr>
          <w:divsChild>
            <w:div w:id="930549040">
              <w:marLeft w:val="0"/>
              <w:marRight w:val="0"/>
              <w:marTop w:val="0"/>
              <w:marBottom w:val="0"/>
              <w:divBdr>
                <w:top w:val="none" w:sz="0" w:space="0" w:color="auto"/>
                <w:left w:val="none" w:sz="0" w:space="0" w:color="auto"/>
                <w:bottom w:val="none" w:sz="0" w:space="0" w:color="auto"/>
                <w:right w:val="none" w:sz="0" w:space="0" w:color="auto"/>
              </w:divBdr>
              <w:divsChild>
                <w:div w:id="4230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39622">
      <w:bodyDiv w:val="1"/>
      <w:marLeft w:val="0"/>
      <w:marRight w:val="0"/>
      <w:marTop w:val="0"/>
      <w:marBottom w:val="0"/>
      <w:divBdr>
        <w:top w:val="none" w:sz="0" w:space="0" w:color="auto"/>
        <w:left w:val="none" w:sz="0" w:space="0" w:color="auto"/>
        <w:bottom w:val="none" w:sz="0" w:space="0" w:color="auto"/>
        <w:right w:val="none" w:sz="0" w:space="0" w:color="auto"/>
      </w:divBdr>
    </w:div>
    <w:div w:id="926109781">
      <w:bodyDiv w:val="1"/>
      <w:marLeft w:val="0"/>
      <w:marRight w:val="0"/>
      <w:marTop w:val="0"/>
      <w:marBottom w:val="0"/>
      <w:divBdr>
        <w:top w:val="none" w:sz="0" w:space="0" w:color="auto"/>
        <w:left w:val="none" w:sz="0" w:space="0" w:color="auto"/>
        <w:bottom w:val="none" w:sz="0" w:space="0" w:color="auto"/>
        <w:right w:val="none" w:sz="0" w:space="0" w:color="auto"/>
      </w:divBdr>
      <w:divsChild>
        <w:div w:id="691150979">
          <w:marLeft w:val="0"/>
          <w:marRight w:val="0"/>
          <w:marTop w:val="0"/>
          <w:marBottom w:val="0"/>
          <w:divBdr>
            <w:top w:val="single" w:sz="2" w:space="0" w:color="D9D9E3"/>
            <w:left w:val="single" w:sz="2" w:space="0" w:color="D9D9E3"/>
            <w:bottom w:val="single" w:sz="2" w:space="0" w:color="D9D9E3"/>
            <w:right w:val="single" w:sz="2" w:space="0" w:color="D9D9E3"/>
          </w:divBdr>
          <w:divsChild>
            <w:div w:id="392780217">
              <w:marLeft w:val="0"/>
              <w:marRight w:val="0"/>
              <w:marTop w:val="0"/>
              <w:marBottom w:val="0"/>
              <w:divBdr>
                <w:top w:val="single" w:sz="2" w:space="0" w:color="D9D9E3"/>
                <w:left w:val="single" w:sz="2" w:space="0" w:color="D9D9E3"/>
                <w:bottom w:val="single" w:sz="2" w:space="0" w:color="D9D9E3"/>
                <w:right w:val="single" w:sz="2" w:space="0" w:color="D9D9E3"/>
              </w:divBdr>
              <w:divsChild>
                <w:div w:id="92821050">
                  <w:marLeft w:val="0"/>
                  <w:marRight w:val="0"/>
                  <w:marTop w:val="0"/>
                  <w:marBottom w:val="0"/>
                  <w:divBdr>
                    <w:top w:val="single" w:sz="2" w:space="0" w:color="D9D9E3"/>
                    <w:left w:val="single" w:sz="2" w:space="0" w:color="D9D9E3"/>
                    <w:bottom w:val="single" w:sz="2" w:space="0" w:color="D9D9E3"/>
                    <w:right w:val="single" w:sz="2" w:space="0" w:color="D9D9E3"/>
                  </w:divBdr>
                  <w:divsChild>
                    <w:div w:id="1121535498">
                      <w:marLeft w:val="0"/>
                      <w:marRight w:val="0"/>
                      <w:marTop w:val="0"/>
                      <w:marBottom w:val="0"/>
                      <w:divBdr>
                        <w:top w:val="single" w:sz="2" w:space="0" w:color="D9D9E3"/>
                        <w:left w:val="single" w:sz="2" w:space="0" w:color="D9D9E3"/>
                        <w:bottom w:val="single" w:sz="2" w:space="0" w:color="D9D9E3"/>
                        <w:right w:val="single" w:sz="2" w:space="0" w:color="D9D9E3"/>
                      </w:divBdr>
                      <w:divsChild>
                        <w:div w:id="649598892">
                          <w:marLeft w:val="0"/>
                          <w:marRight w:val="0"/>
                          <w:marTop w:val="0"/>
                          <w:marBottom w:val="0"/>
                          <w:divBdr>
                            <w:top w:val="single" w:sz="2" w:space="0" w:color="auto"/>
                            <w:left w:val="single" w:sz="2" w:space="0" w:color="auto"/>
                            <w:bottom w:val="single" w:sz="6" w:space="0" w:color="auto"/>
                            <w:right w:val="single" w:sz="2" w:space="0" w:color="auto"/>
                          </w:divBdr>
                          <w:divsChild>
                            <w:div w:id="1657026885">
                              <w:marLeft w:val="0"/>
                              <w:marRight w:val="0"/>
                              <w:marTop w:val="100"/>
                              <w:marBottom w:val="100"/>
                              <w:divBdr>
                                <w:top w:val="single" w:sz="2" w:space="0" w:color="D9D9E3"/>
                                <w:left w:val="single" w:sz="2" w:space="0" w:color="D9D9E3"/>
                                <w:bottom w:val="single" w:sz="2" w:space="0" w:color="D9D9E3"/>
                                <w:right w:val="single" w:sz="2" w:space="0" w:color="D9D9E3"/>
                              </w:divBdr>
                              <w:divsChild>
                                <w:div w:id="1850676945">
                                  <w:marLeft w:val="0"/>
                                  <w:marRight w:val="0"/>
                                  <w:marTop w:val="0"/>
                                  <w:marBottom w:val="0"/>
                                  <w:divBdr>
                                    <w:top w:val="single" w:sz="2" w:space="0" w:color="D9D9E3"/>
                                    <w:left w:val="single" w:sz="2" w:space="0" w:color="D9D9E3"/>
                                    <w:bottom w:val="single" w:sz="2" w:space="0" w:color="D9D9E3"/>
                                    <w:right w:val="single" w:sz="2" w:space="0" w:color="D9D9E3"/>
                                  </w:divBdr>
                                  <w:divsChild>
                                    <w:div w:id="1865512401">
                                      <w:marLeft w:val="0"/>
                                      <w:marRight w:val="0"/>
                                      <w:marTop w:val="0"/>
                                      <w:marBottom w:val="0"/>
                                      <w:divBdr>
                                        <w:top w:val="single" w:sz="2" w:space="0" w:color="D9D9E3"/>
                                        <w:left w:val="single" w:sz="2" w:space="0" w:color="D9D9E3"/>
                                        <w:bottom w:val="single" w:sz="2" w:space="0" w:color="D9D9E3"/>
                                        <w:right w:val="single" w:sz="2" w:space="0" w:color="D9D9E3"/>
                                      </w:divBdr>
                                      <w:divsChild>
                                        <w:div w:id="1830553486">
                                          <w:marLeft w:val="0"/>
                                          <w:marRight w:val="0"/>
                                          <w:marTop w:val="0"/>
                                          <w:marBottom w:val="0"/>
                                          <w:divBdr>
                                            <w:top w:val="single" w:sz="2" w:space="0" w:color="D9D9E3"/>
                                            <w:left w:val="single" w:sz="2" w:space="0" w:color="D9D9E3"/>
                                            <w:bottom w:val="single" w:sz="2" w:space="0" w:color="D9D9E3"/>
                                            <w:right w:val="single" w:sz="2" w:space="0" w:color="D9D9E3"/>
                                          </w:divBdr>
                                          <w:divsChild>
                                            <w:div w:id="7867015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63461504">
          <w:marLeft w:val="0"/>
          <w:marRight w:val="0"/>
          <w:marTop w:val="0"/>
          <w:marBottom w:val="0"/>
          <w:divBdr>
            <w:top w:val="none" w:sz="0" w:space="0" w:color="auto"/>
            <w:left w:val="none" w:sz="0" w:space="0" w:color="auto"/>
            <w:bottom w:val="none" w:sz="0" w:space="0" w:color="auto"/>
            <w:right w:val="none" w:sz="0" w:space="0" w:color="auto"/>
          </w:divBdr>
        </w:div>
      </w:divsChild>
    </w:div>
    <w:div w:id="1731073908">
      <w:bodyDiv w:val="1"/>
      <w:marLeft w:val="0"/>
      <w:marRight w:val="0"/>
      <w:marTop w:val="0"/>
      <w:marBottom w:val="0"/>
      <w:divBdr>
        <w:top w:val="none" w:sz="0" w:space="0" w:color="auto"/>
        <w:left w:val="none" w:sz="0" w:space="0" w:color="auto"/>
        <w:bottom w:val="none" w:sz="0" w:space="0" w:color="auto"/>
        <w:right w:val="none" w:sz="0" w:space="0" w:color="auto"/>
      </w:divBdr>
    </w:div>
    <w:div w:id="1960380950">
      <w:bodyDiv w:val="1"/>
      <w:marLeft w:val="0"/>
      <w:marRight w:val="0"/>
      <w:marTop w:val="0"/>
      <w:marBottom w:val="0"/>
      <w:divBdr>
        <w:top w:val="none" w:sz="0" w:space="0" w:color="auto"/>
        <w:left w:val="none" w:sz="0" w:space="0" w:color="auto"/>
        <w:bottom w:val="none" w:sz="0" w:space="0" w:color="auto"/>
        <w:right w:val="none" w:sz="0" w:space="0" w:color="auto"/>
      </w:divBdr>
      <w:divsChild>
        <w:div w:id="565921251">
          <w:marLeft w:val="0"/>
          <w:marRight w:val="0"/>
          <w:marTop w:val="0"/>
          <w:marBottom w:val="0"/>
          <w:divBdr>
            <w:top w:val="none" w:sz="0" w:space="0" w:color="auto"/>
            <w:left w:val="none" w:sz="0" w:space="0" w:color="auto"/>
            <w:bottom w:val="none" w:sz="0" w:space="0" w:color="auto"/>
            <w:right w:val="none" w:sz="0" w:space="0" w:color="auto"/>
          </w:divBdr>
        </w:div>
        <w:div w:id="1017580054">
          <w:marLeft w:val="0"/>
          <w:marRight w:val="0"/>
          <w:marTop w:val="0"/>
          <w:marBottom w:val="0"/>
          <w:divBdr>
            <w:top w:val="none" w:sz="0" w:space="0" w:color="auto"/>
            <w:left w:val="none" w:sz="0" w:space="0" w:color="auto"/>
            <w:bottom w:val="none" w:sz="0" w:space="0" w:color="auto"/>
            <w:right w:val="none" w:sz="0" w:space="0" w:color="auto"/>
          </w:divBdr>
        </w:div>
        <w:div w:id="180095562">
          <w:marLeft w:val="0"/>
          <w:marRight w:val="0"/>
          <w:marTop w:val="0"/>
          <w:marBottom w:val="0"/>
          <w:divBdr>
            <w:top w:val="none" w:sz="0" w:space="0" w:color="auto"/>
            <w:left w:val="none" w:sz="0" w:space="0" w:color="auto"/>
            <w:bottom w:val="none" w:sz="0" w:space="0" w:color="auto"/>
            <w:right w:val="none" w:sz="0" w:space="0" w:color="auto"/>
          </w:divBdr>
        </w:div>
        <w:div w:id="1343699180">
          <w:marLeft w:val="0"/>
          <w:marRight w:val="0"/>
          <w:marTop w:val="0"/>
          <w:marBottom w:val="0"/>
          <w:divBdr>
            <w:top w:val="none" w:sz="0" w:space="0" w:color="auto"/>
            <w:left w:val="none" w:sz="0" w:space="0" w:color="auto"/>
            <w:bottom w:val="none" w:sz="0" w:space="0" w:color="auto"/>
            <w:right w:val="none" w:sz="0" w:space="0" w:color="auto"/>
          </w:divBdr>
        </w:div>
        <w:div w:id="1116757204">
          <w:marLeft w:val="0"/>
          <w:marRight w:val="0"/>
          <w:marTop w:val="0"/>
          <w:marBottom w:val="0"/>
          <w:divBdr>
            <w:top w:val="none" w:sz="0" w:space="0" w:color="auto"/>
            <w:left w:val="none" w:sz="0" w:space="0" w:color="auto"/>
            <w:bottom w:val="none" w:sz="0" w:space="0" w:color="auto"/>
            <w:right w:val="none" w:sz="0" w:space="0" w:color="auto"/>
          </w:divBdr>
        </w:div>
        <w:div w:id="1450778055">
          <w:marLeft w:val="0"/>
          <w:marRight w:val="0"/>
          <w:marTop w:val="0"/>
          <w:marBottom w:val="0"/>
          <w:divBdr>
            <w:top w:val="none" w:sz="0" w:space="0" w:color="auto"/>
            <w:left w:val="none" w:sz="0" w:space="0" w:color="auto"/>
            <w:bottom w:val="none" w:sz="0" w:space="0" w:color="auto"/>
            <w:right w:val="none" w:sz="0" w:space="0" w:color="auto"/>
          </w:divBdr>
        </w:div>
        <w:div w:id="1581328725">
          <w:marLeft w:val="0"/>
          <w:marRight w:val="0"/>
          <w:marTop w:val="0"/>
          <w:marBottom w:val="0"/>
          <w:divBdr>
            <w:top w:val="none" w:sz="0" w:space="0" w:color="auto"/>
            <w:left w:val="none" w:sz="0" w:space="0" w:color="auto"/>
            <w:bottom w:val="none" w:sz="0" w:space="0" w:color="auto"/>
            <w:right w:val="none" w:sz="0" w:space="0" w:color="auto"/>
          </w:divBdr>
        </w:div>
        <w:div w:id="1042362437">
          <w:marLeft w:val="0"/>
          <w:marRight w:val="0"/>
          <w:marTop w:val="0"/>
          <w:marBottom w:val="0"/>
          <w:divBdr>
            <w:top w:val="none" w:sz="0" w:space="0" w:color="auto"/>
            <w:left w:val="none" w:sz="0" w:space="0" w:color="auto"/>
            <w:bottom w:val="none" w:sz="0" w:space="0" w:color="auto"/>
            <w:right w:val="none" w:sz="0" w:space="0" w:color="auto"/>
          </w:divBdr>
        </w:div>
        <w:div w:id="1834104534">
          <w:marLeft w:val="0"/>
          <w:marRight w:val="0"/>
          <w:marTop w:val="0"/>
          <w:marBottom w:val="0"/>
          <w:divBdr>
            <w:top w:val="none" w:sz="0" w:space="0" w:color="auto"/>
            <w:left w:val="none" w:sz="0" w:space="0" w:color="auto"/>
            <w:bottom w:val="none" w:sz="0" w:space="0" w:color="auto"/>
            <w:right w:val="none" w:sz="0" w:space="0" w:color="auto"/>
          </w:divBdr>
        </w:div>
        <w:div w:id="945236614">
          <w:marLeft w:val="0"/>
          <w:marRight w:val="0"/>
          <w:marTop w:val="0"/>
          <w:marBottom w:val="0"/>
          <w:divBdr>
            <w:top w:val="none" w:sz="0" w:space="0" w:color="auto"/>
            <w:left w:val="none" w:sz="0" w:space="0" w:color="auto"/>
            <w:bottom w:val="none" w:sz="0" w:space="0" w:color="auto"/>
            <w:right w:val="none" w:sz="0" w:space="0" w:color="auto"/>
          </w:divBdr>
        </w:div>
        <w:div w:id="1522663796">
          <w:marLeft w:val="0"/>
          <w:marRight w:val="0"/>
          <w:marTop w:val="0"/>
          <w:marBottom w:val="0"/>
          <w:divBdr>
            <w:top w:val="none" w:sz="0" w:space="0" w:color="auto"/>
            <w:left w:val="none" w:sz="0" w:space="0" w:color="auto"/>
            <w:bottom w:val="none" w:sz="0" w:space="0" w:color="auto"/>
            <w:right w:val="none" w:sz="0" w:space="0" w:color="auto"/>
          </w:divBdr>
        </w:div>
        <w:div w:id="1297494689">
          <w:marLeft w:val="0"/>
          <w:marRight w:val="0"/>
          <w:marTop w:val="0"/>
          <w:marBottom w:val="0"/>
          <w:divBdr>
            <w:top w:val="none" w:sz="0" w:space="0" w:color="auto"/>
            <w:left w:val="none" w:sz="0" w:space="0" w:color="auto"/>
            <w:bottom w:val="none" w:sz="0" w:space="0" w:color="auto"/>
            <w:right w:val="none" w:sz="0" w:space="0" w:color="auto"/>
          </w:divBdr>
        </w:div>
        <w:div w:id="1667396099">
          <w:marLeft w:val="0"/>
          <w:marRight w:val="0"/>
          <w:marTop w:val="0"/>
          <w:marBottom w:val="0"/>
          <w:divBdr>
            <w:top w:val="none" w:sz="0" w:space="0" w:color="auto"/>
            <w:left w:val="none" w:sz="0" w:space="0" w:color="auto"/>
            <w:bottom w:val="none" w:sz="0" w:space="0" w:color="auto"/>
            <w:right w:val="none" w:sz="0" w:space="0" w:color="auto"/>
          </w:divBdr>
        </w:div>
        <w:div w:id="229536667">
          <w:marLeft w:val="0"/>
          <w:marRight w:val="0"/>
          <w:marTop w:val="0"/>
          <w:marBottom w:val="0"/>
          <w:divBdr>
            <w:top w:val="none" w:sz="0" w:space="0" w:color="auto"/>
            <w:left w:val="none" w:sz="0" w:space="0" w:color="auto"/>
            <w:bottom w:val="none" w:sz="0" w:space="0" w:color="auto"/>
            <w:right w:val="none" w:sz="0" w:space="0" w:color="auto"/>
          </w:divBdr>
        </w:div>
        <w:div w:id="504706469">
          <w:marLeft w:val="0"/>
          <w:marRight w:val="0"/>
          <w:marTop w:val="0"/>
          <w:marBottom w:val="0"/>
          <w:divBdr>
            <w:top w:val="none" w:sz="0" w:space="0" w:color="auto"/>
            <w:left w:val="none" w:sz="0" w:space="0" w:color="auto"/>
            <w:bottom w:val="none" w:sz="0" w:space="0" w:color="auto"/>
            <w:right w:val="none" w:sz="0" w:space="0" w:color="auto"/>
          </w:divBdr>
        </w:div>
        <w:div w:id="627130555">
          <w:marLeft w:val="0"/>
          <w:marRight w:val="0"/>
          <w:marTop w:val="0"/>
          <w:marBottom w:val="0"/>
          <w:divBdr>
            <w:top w:val="none" w:sz="0" w:space="0" w:color="auto"/>
            <w:left w:val="none" w:sz="0" w:space="0" w:color="auto"/>
            <w:bottom w:val="none" w:sz="0" w:space="0" w:color="auto"/>
            <w:right w:val="none" w:sz="0" w:space="0" w:color="auto"/>
          </w:divBdr>
        </w:div>
        <w:div w:id="1683623664">
          <w:marLeft w:val="0"/>
          <w:marRight w:val="0"/>
          <w:marTop w:val="0"/>
          <w:marBottom w:val="0"/>
          <w:divBdr>
            <w:top w:val="none" w:sz="0" w:space="0" w:color="auto"/>
            <w:left w:val="none" w:sz="0" w:space="0" w:color="auto"/>
            <w:bottom w:val="none" w:sz="0" w:space="0" w:color="auto"/>
            <w:right w:val="none" w:sz="0" w:space="0" w:color="auto"/>
          </w:divBdr>
        </w:div>
        <w:div w:id="737246262">
          <w:marLeft w:val="0"/>
          <w:marRight w:val="0"/>
          <w:marTop w:val="0"/>
          <w:marBottom w:val="0"/>
          <w:divBdr>
            <w:top w:val="none" w:sz="0" w:space="0" w:color="auto"/>
            <w:left w:val="none" w:sz="0" w:space="0" w:color="auto"/>
            <w:bottom w:val="none" w:sz="0" w:space="0" w:color="auto"/>
            <w:right w:val="none" w:sz="0" w:space="0" w:color="auto"/>
          </w:divBdr>
        </w:div>
        <w:div w:id="1274821073">
          <w:marLeft w:val="0"/>
          <w:marRight w:val="0"/>
          <w:marTop w:val="0"/>
          <w:marBottom w:val="0"/>
          <w:divBdr>
            <w:top w:val="none" w:sz="0" w:space="0" w:color="auto"/>
            <w:left w:val="none" w:sz="0" w:space="0" w:color="auto"/>
            <w:bottom w:val="none" w:sz="0" w:space="0" w:color="auto"/>
            <w:right w:val="none" w:sz="0" w:space="0" w:color="auto"/>
          </w:divBdr>
        </w:div>
        <w:div w:id="441461604">
          <w:marLeft w:val="0"/>
          <w:marRight w:val="0"/>
          <w:marTop w:val="0"/>
          <w:marBottom w:val="0"/>
          <w:divBdr>
            <w:top w:val="none" w:sz="0" w:space="0" w:color="auto"/>
            <w:left w:val="none" w:sz="0" w:space="0" w:color="auto"/>
            <w:bottom w:val="none" w:sz="0" w:space="0" w:color="auto"/>
            <w:right w:val="none" w:sz="0" w:space="0" w:color="auto"/>
          </w:divBdr>
        </w:div>
        <w:div w:id="682899511">
          <w:marLeft w:val="0"/>
          <w:marRight w:val="0"/>
          <w:marTop w:val="0"/>
          <w:marBottom w:val="0"/>
          <w:divBdr>
            <w:top w:val="none" w:sz="0" w:space="0" w:color="auto"/>
            <w:left w:val="none" w:sz="0" w:space="0" w:color="auto"/>
            <w:bottom w:val="none" w:sz="0" w:space="0" w:color="auto"/>
            <w:right w:val="none" w:sz="0" w:space="0" w:color="auto"/>
          </w:divBdr>
        </w:div>
        <w:div w:id="789054097">
          <w:marLeft w:val="0"/>
          <w:marRight w:val="0"/>
          <w:marTop w:val="0"/>
          <w:marBottom w:val="0"/>
          <w:divBdr>
            <w:top w:val="none" w:sz="0" w:space="0" w:color="auto"/>
            <w:left w:val="none" w:sz="0" w:space="0" w:color="auto"/>
            <w:bottom w:val="none" w:sz="0" w:space="0" w:color="auto"/>
            <w:right w:val="none" w:sz="0" w:space="0" w:color="auto"/>
          </w:divBdr>
        </w:div>
        <w:div w:id="2047875773">
          <w:marLeft w:val="0"/>
          <w:marRight w:val="0"/>
          <w:marTop w:val="0"/>
          <w:marBottom w:val="0"/>
          <w:divBdr>
            <w:top w:val="none" w:sz="0" w:space="0" w:color="auto"/>
            <w:left w:val="none" w:sz="0" w:space="0" w:color="auto"/>
            <w:bottom w:val="none" w:sz="0" w:space="0" w:color="auto"/>
            <w:right w:val="none" w:sz="0" w:space="0" w:color="auto"/>
          </w:divBdr>
        </w:div>
        <w:div w:id="1685596899">
          <w:marLeft w:val="0"/>
          <w:marRight w:val="0"/>
          <w:marTop w:val="0"/>
          <w:marBottom w:val="0"/>
          <w:divBdr>
            <w:top w:val="none" w:sz="0" w:space="0" w:color="auto"/>
            <w:left w:val="none" w:sz="0" w:space="0" w:color="auto"/>
            <w:bottom w:val="none" w:sz="0" w:space="0" w:color="auto"/>
            <w:right w:val="none" w:sz="0" w:space="0" w:color="auto"/>
          </w:divBdr>
        </w:div>
        <w:div w:id="1771311251">
          <w:marLeft w:val="0"/>
          <w:marRight w:val="0"/>
          <w:marTop w:val="0"/>
          <w:marBottom w:val="0"/>
          <w:divBdr>
            <w:top w:val="none" w:sz="0" w:space="0" w:color="auto"/>
            <w:left w:val="none" w:sz="0" w:space="0" w:color="auto"/>
            <w:bottom w:val="none" w:sz="0" w:space="0" w:color="auto"/>
            <w:right w:val="none" w:sz="0" w:space="0" w:color="auto"/>
          </w:divBdr>
        </w:div>
        <w:div w:id="1981111979">
          <w:marLeft w:val="0"/>
          <w:marRight w:val="0"/>
          <w:marTop w:val="0"/>
          <w:marBottom w:val="0"/>
          <w:divBdr>
            <w:top w:val="none" w:sz="0" w:space="0" w:color="auto"/>
            <w:left w:val="none" w:sz="0" w:space="0" w:color="auto"/>
            <w:bottom w:val="none" w:sz="0" w:space="0" w:color="auto"/>
            <w:right w:val="none" w:sz="0" w:space="0" w:color="auto"/>
          </w:divBdr>
        </w:div>
        <w:div w:id="1974091154">
          <w:marLeft w:val="0"/>
          <w:marRight w:val="0"/>
          <w:marTop w:val="0"/>
          <w:marBottom w:val="0"/>
          <w:divBdr>
            <w:top w:val="none" w:sz="0" w:space="0" w:color="auto"/>
            <w:left w:val="none" w:sz="0" w:space="0" w:color="auto"/>
            <w:bottom w:val="none" w:sz="0" w:space="0" w:color="auto"/>
            <w:right w:val="none" w:sz="0" w:space="0" w:color="auto"/>
          </w:divBdr>
        </w:div>
        <w:div w:id="784736094">
          <w:marLeft w:val="0"/>
          <w:marRight w:val="0"/>
          <w:marTop w:val="0"/>
          <w:marBottom w:val="0"/>
          <w:divBdr>
            <w:top w:val="none" w:sz="0" w:space="0" w:color="auto"/>
            <w:left w:val="none" w:sz="0" w:space="0" w:color="auto"/>
            <w:bottom w:val="none" w:sz="0" w:space="0" w:color="auto"/>
            <w:right w:val="none" w:sz="0" w:space="0" w:color="auto"/>
          </w:divBdr>
        </w:div>
        <w:div w:id="1835797942">
          <w:marLeft w:val="0"/>
          <w:marRight w:val="0"/>
          <w:marTop w:val="0"/>
          <w:marBottom w:val="0"/>
          <w:divBdr>
            <w:top w:val="none" w:sz="0" w:space="0" w:color="auto"/>
            <w:left w:val="none" w:sz="0" w:space="0" w:color="auto"/>
            <w:bottom w:val="none" w:sz="0" w:space="0" w:color="auto"/>
            <w:right w:val="none" w:sz="0" w:space="0" w:color="auto"/>
          </w:divBdr>
        </w:div>
        <w:div w:id="153298731">
          <w:marLeft w:val="0"/>
          <w:marRight w:val="0"/>
          <w:marTop w:val="0"/>
          <w:marBottom w:val="0"/>
          <w:divBdr>
            <w:top w:val="none" w:sz="0" w:space="0" w:color="auto"/>
            <w:left w:val="none" w:sz="0" w:space="0" w:color="auto"/>
            <w:bottom w:val="none" w:sz="0" w:space="0" w:color="auto"/>
            <w:right w:val="none" w:sz="0" w:space="0" w:color="auto"/>
          </w:divBdr>
        </w:div>
        <w:div w:id="660154894">
          <w:marLeft w:val="0"/>
          <w:marRight w:val="0"/>
          <w:marTop w:val="0"/>
          <w:marBottom w:val="0"/>
          <w:divBdr>
            <w:top w:val="none" w:sz="0" w:space="0" w:color="auto"/>
            <w:left w:val="none" w:sz="0" w:space="0" w:color="auto"/>
            <w:bottom w:val="none" w:sz="0" w:space="0" w:color="auto"/>
            <w:right w:val="none" w:sz="0" w:space="0" w:color="auto"/>
          </w:divBdr>
        </w:div>
        <w:div w:id="1777408299">
          <w:marLeft w:val="0"/>
          <w:marRight w:val="0"/>
          <w:marTop w:val="0"/>
          <w:marBottom w:val="0"/>
          <w:divBdr>
            <w:top w:val="none" w:sz="0" w:space="0" w:color="auto"/>
            <w:left w:val="none" w:sz="0" w:space="0" w:color="auto"/>
            <w:bottom w:val="none" w:sz="0" w:space="0" w:color="auto"/>
            <w:right w:val="none" w:sz="0" w:space="0" w:color="auto"/>
          </w:divBdr>
        </w:div>
        <w:div w:id="558638085">
          <w:marLeft w:val="0"/>
          <w:marRight w:val="0"/>
          <w:marTop w:val="0"/>
          <w:marBottom w:val="0"/>
          <w:divBdr>
            <w:top w:val="none" w:sz="0" w:space="0" w:color="auto"/>
            <w:left w:val="none" w:sz="0" w:space="0" w:color="auto"/>
            <w:bottom w:val="none" w:sz="0" w:space="0" w:color="auto"/>
            <w:right w:val="none" w:sz="0" w:space="0" w:color="auto"/>
          </w:divBdr>
        </w:div>
        <w:div w:id="1694376886">
          <w:marLeft w:val="0"/>
          <w:marRight w:val="0"/>
          <w:marTop w:val="0"/>
          <w:marBottom w:val="0"/>
          <w:divBdr>
            <w:top w:val="none" w:sz="0" w:space="0" w:color="auto"/>
            <w:left w:val="none" w:sz="0" w:space="0" w:color="auto"/>
            <w:bottom w:val="none" w:sz="0" w:space="0" w:color="auto"/>
            <w:right w:val="none" w:sz="0" w:space="0" w:color="auto"/>
          </w:divBdr>
        </w:div>
        <w:div w:id="2097246202">
          <w:marLeft w:val="0"/>
          <w:marRight w:val="0"/>
          <w:marTop w:val="0"/>
          <w:marBottom w:val="0"/>
          <w:divBdr>
            <w:top w:val="none" w:sz="0" w:space="0" w:color="auto"/>
            <w:left w:val="none" w:sz="0" w:space="0" w:color="auto"/>
            <w:bottom w:val="none" w:sz="0" w:space="0" w:color="auto"/>
            <w:right w:val="none" w:sz="0" w:space="0" w:color="auto"/>
          </w:divBdr>
        </w:div>
        <w:div w:id="62677303">
          <w:marLeft w:val="0"/>
          <w:marRight w:val="0"/>
          <w:marTop w:val="0"/>
          <w:marBottom w:val="0"/>
          <w:divBdr>
            <w:top w:val="none" w:sz="0" w:space="0" w:color="auto"/>
            <w:left w:val="none" w:sz="0" w:space="0" w:color="auto"/>
            <w:bottom w:val="none" w:sz="0" w:space="0" w:color="auto"/>
            <w:right w:val="none" w:sz="0" w:space="0" w:color="auto"/>
          </w:divBdr>
        </w:div>
        <w:div w:id="302126288">
          <w:marLeft w:val="0"/>
          <w:marRight w:val="0"/>
          <w:marTop w:val="0"/>
          <w:marBottom w:val="0"/>
          <w:divBdr>
            <w:top w:val="none" w:sz="0" w:space="0" w:color="auto"/>
            <w:left w:val="none" w:sz="0" w:space="0" w:color="auto"/>
            <w:bottom w:val="none" w:sz="0" w:space="0" w:color="auto"/>
            <w:right w:val="none" w:sz="0" w:space="0" w:color="auto"/>
          </w:divBdr>
        </w:div>
        <w:div w:id="1963002533">
          <w:marLeft w:val="0"/>
          <w:marRight w:val="0"/>
          <w:marTop w:val="0"/>
          <w:marBottom w:val="0"/>
          <w:divBdr>
            <w:top w:val="none" w:sz="0" w:space="0" w:color="auto"/>
            <w:left w:val="none" w:sz="0" w:space="0" w:color="auto"/>
            <w:bottom w:val="none" w:sz="0" w:space="0" w:color="auto"/>
            <w:right w:val="none" w:sz="0" w:space="0" w:color="auto"/>
          </w:divBdr>
        </w:div>
      </w:divsChild>
    </w:div>
    <w:div w:id="1961642324">
      <w:bodyDiv w:val="1"/>
      <w:marLeft w:val="0"/>
      <w:marRight w:val="0"/>
      <w:marTop w:val="0"/>
      <w:marBottom w:val="0"/>
      <w:divBdr>
        <w:top w:val="none" w:sz="0" w:space="0" w:color="auto"/>
        <w:left w:val="none" w:sz="0" w:space="0" w:color="auto"/>
        <w:bottom w:val="none" w:sz="0" w:space="0" w:color="auto"/>
        <w:right w:val="none" w:sz="0" w:space="0" w:color="auto"/>
      </w:divBdr>
    </w:div>
    <w:div w:id="2146581362">
      <w:bodyDiv w:val="1"/>
      <w:marLeft w:val="0"/>
      <w:marRight w:val="0"/>
      <w:marTop w:val="0"/>
      <w:marBottom w:val="0"/>
      <w:divBdr>
        <w:top w:val="none" w:sz="0" w:space="0" w:color="auto"/>
        <w:left w:val="none" w:sz="0" w:space="0" w:color="auto"/>
        <w:bottom w:val="none" w:sz="0" w:space="0" w:color="auto"/>
        <w:right w:val="none" w:sz="0" w:space="0" w:color="auto"/>
      </w:divBdr>
      <w:divsChild>
        <w:div w:id="1086222093">
          <w:marLeft w:val="0"/>
          <w:marRight w:val="0"/>
          <w:marTop w:val="0"/>
          <w:marBottom w:val="0"/>
          <w:divBdr>
            <w:top w:val="none" w:sz="0" w:space="0" w:color="auto"/>
            <w:left w:val="none" w:sz="0" w:space="0" w:color="auto"/>
            <w:bottom w:val="none" w:sz="0" w:space="0" w:color="auto"/>
            <w:right w:val="none" w:sz="0" w:space="0" w:color="auto"/>
          </w:divBdr>
        </w:div>
        <w:div w:id="1649823661">
          <w:marLeft w:val="0"/>
          <w:marRight w:val="0"/>
          <w:marTop w:val="0"/>
          <w:marBottom w:val="0"/>
          <w:divBdr>
            <w:top w:val="none" w:sz="0" w:space="0" w:color="auto"/>
            <w:left w:val="none" w:sz="0" w:space="0" w:color="auto"/>
            <w:bottom w:val="none" w:sz="0" w:space="0" w:color="auto"/>
            <w:right w:val="none" w:sz="0" w:space="0" w:color="auto"/>
          </w:divBdr>
        </w:div>
        <w:div w:id="1292708020">
          <w:marLeft w:val="0"/>
          <w:marRight w:val="0"/>
          <w:marTop w:val="0"/>
          <w:marBottom w:val="0"/>
          <w:divBdr>
            <w:top w:val="none" w:sz="0" w:space="0" w:color="auto"/>
            <w:left w:val="none" w:sz="0" w:space="0" w:color="auto"/>
            <w:bottom w:val="none" w:sz="0" w:space="0" w:color="auto"/>
            <w:right w:val="none" w:sz="0" w:space="0" w:color="auto"/>
          </w:divBdr>
        </w:div>
        <w:div w:id="645167093">
          <w:marLeft w:val="0"/>
          <w:marRight w:val="0"/>
          <w:marTop w:val="0"/>
          <w:marBottom w:val="0"/>
          <w:divBdr>
            <w:top w:val="none" w:sz="0" w:space="0" w:color="auto"/>
            <w:left w:val="none" w:sz="0" w:space="0" w:color="auto"/>
            <w:bottom w:val="none" w:sz="0" w:space="0" w:color="auto"/>
            <w:right w:val="none" w:sz="0" w:space="0" w:color="auto"/>
          </w:divBdr>
        </w:div>
        <w:div w:id="539362247">
          <w:marLeft w:val="0"/>
          <w:marRight w:val="0"/>
          <w:marTop w:val="0"/>
          <w:marBottom w:val="0"/>
          <w:divBdr>
            <w:top w:val="none" w:sz="0" w:space="0" w:color="auto"/>
            <w:left w:val="none" w:sz="0" w:space="0" w:color="auto"/>
            <w:bottom w:val="none" w:sz="0" w:space="0" w:color="auto"/>
            <w:right w:val="none" w:sz="0" w:space="0" w:color="auto"/>
          </w:divBdr>
        </w:div>
        <w:div w:id="1764374823">
          <w:marLeft w:val="0"/>
          <w:marRight w:val="0"/>
          <w:marTop w:val="0"/>
          <w:marBottom w:val="0"/>
          <w:divBdr>
            <w:top w:val="none" w:sz="0" w:space="0" w:color="auto"/>
            <w:left w:val="none" w:sz="0" w:space="0" w:color="auto"/>
            <w:bottom w:val="none" w:sz="0" w:space="0" w:color="auto"/>
            <w:right w:val="none" w:sz="0" w:space="0" w:color="auto"/>
          </w:divBdr>
        </w:div>
        <w:div w:id="771710308">
          <w:marLeft w:val="0"/>
          <w:marRight w:val="0"/>
          <w:marTop w:val="0"/>
          <w:marBottom w:val="0"/>
          <w:divBdr>
            <w:top w:val="none" w:sz="0" w:space="0" w:color="auto"/>
            <w:left w:val="none" w:sz="0" w:space="0" w:color="auto"/>
            <w:bottom w:val="none" w:sz="0" w:space="0" w:color="auto"/>
            <w:right w:val="none" w:sz="0" w:space="0" w:color="auto"/>
          </w:divBdr>
        </w:div>
        <w:div w:id="1912693028">
          <w:marLeft w:val="0"/>
          <w:marRight w:val="0"/>
          <w:marTop w:val="0"/>
          <w:marBottom w:val="0"/>
          <w:divBdr>
            <w:top w:val="none" w:sz="0" w:space="0" w:color="auto"/>
            <w:left w:val="none" w:sz="0" w:space="0" w:color="auto"/>
            <w:bottom w:val="none" w:sz="0" w:space="0" w:color="auto"/>
            <w:right w:val="none" w:sz="0" w:space="0" w:color="auto"/>
          </w:divBdr>
        </w:div>
        <w:div w:id="1109081993">
          <w:marLeft w:val="0"/>
          <w:marRight w:val="0"/>
          <w:marTop w:val="0"/>
          <w:marBottom w:val="0"/>
          <w:divBdr>
            <w:top w:val="none" w:sz="0" w:space="0" w:color="auto"/>
            <w:left w:val="none" w:sz="0" w:space="0" w:color="auto"/>
            <w:bottom w:val="none" w:sz="0" w:space="0" w:color="auto"/>
            <w:right w:val="none" w:sz="0" w:space="0" w:color="auto"/>
          </w:divBdr>
        </w:div>
        <w:div w:id="1964992407">
          <w:marLeft w:val="0"/>
          <w:marRight w:val="0"/>
          <w:marTop w:val="0"/>
          <w:marBottom w:val="0"/>
          <w:divBdr>
            <w:top w:val="none" w:sz="0" w:space="0" w:color="auto"/>
            <w:left w:val="none" w:sz="0" w:space="0" w:color="auto"/>
            <w:bottom w:val="none" w:sz="0" w:space="0" w:color="auto"/>
            <w:right w:val="none" w:sz="0" w:space="0" w:color="auto"/>
          </w:divBdr>
        </w:div>
        <w:div w:id="987787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F42B0-D1C6-4B42-9814-A117202F9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4036</Words>
  <Characters>21796</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TEXTOS SOLUÇÕES ESTENOTIPIA E REVISÃO DE TEXTOS</dc:creator>
  <cp:keywords/>
  <dc:description/>
  <cp:lastModifiedBy>Alessandra Carneiro</cp:lastModifiedBy>
  <cp:revision>5</cp:revision>
  <cp:lastPrinted>2024-04-05T14:10:00Z</cp:lastPrinted>
  <dcterms:created xsi:type="dcterms:W3CDTF">2023-11-14T17:38:00Z</dcterms:created>
  <dcterms:modified xsi:type="dcterms:W3CDTF">2024-04-05T14:10:00Z</dcterms:modified>
</cp:coreProperties>
</file>