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 xmlns:wp14="http://schemas.microsoft.com/office/word/2010/wordml" w14:paraId="760078C2" wp14:textId="77777777">
      <w:pPr>
        <w:pStyle w:val="Normal"/>
        <w:spacing w:before="120" w:after="120"/>
        <w:jc w:val="center"/>
        <w:rPr/>
      </w:pPr>
      <w:r>
        <w:rPr>
          <w:rFonts w:ascii="Arial" w:hAnsi="Arial" w:cs="Arial"/>
          <w:b/>
          <w:bCs/>
          <w:sz w:val="22"/>
          <w:szCs w:val="22"/>
          <w:lang w:val="pt-PT"/>
        </w:rPr>
        <w:t xml:space="preserve">PORTARIA PRESIDENCIAL Nº </w:t>
      </w:r>
      <w:r>
        <w:rPr>
          <w:rFonts w:ascii="Arial" w:hAnsi="Arial" w:cs="Arial"/>
          <w:b/>
          <w:bCs/>
          <w:sz w:val="22"/>
          <w:szCs w:val="22"/>
          <w:lang w:val="pt-PT"/>
        </w:rPr>
        <w:t>036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/2024 - PRES - CAU/RJ, DE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18 </w:t>
      </w:r>
      <w:r>
        <w:rPr>
          <w:rFonts w:ascii="Arial" w:hAnsi="Arial" w:cs="Arial"/>
          <w:b/>
          <w:bCs/>
          <w:sz w:val="22"/>
          <w:szCs w:val="22"/>
          <w:lang w:val="pt-PT"/>
        </w:rPr>
        <w:t>DE MARÇO DE 2024.</w:t>
      </w:r>
    </w:p>
    <w:p xmlns:wp14="http://schemas.microsoft.com/office/word/2010/wordml" w14:paraId="672A6659" wp14:textId="77777777">
      <w:pPr>
        <w:pStyle w:val="Normal"/>
        <w:spacing w:before="120" w:after="120"/>
        <w:ind w:firstLine="1418"/>
        <w:jc w:val="both"/>
        <w:rPr>
          <w:rFonts w:ascii="Arial" w:hAnsi="Arial" w:cs="Arial"/>
          <w:b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</w:r>
    </w:p>
    <w:p xmlns:wp14="http://schemas.microsoft.com/office/word/2010/wordml" w14:paraId="5D954259" wp14:textId="77777777">
      <w:pPr>
        <w:pStyle w:val="Normal"/>
        <w:spacing w:before="120" w:after="120"/>
        <w:ind w:left="4706" w:hanging="0"/>
        <w:jc w:val="both"/>
        <w:rPr/>
      </w:pPr>
      <w:r>
        <w:rPr>
          <w:rFonts w:ascii="Arial" w:hAnsi="Arial" w:cs="Arial"/>
          <w:b/>
          <w:color w:val="000000"/>
          <w:sz w:val="22"/>
          <w:szCs w:val="22"/>
          <w:lang w:val="pt-PT"/>
        </w:rPr>
        <w:t>Designa</w:t>
      </w:r>
      <w:r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 a Conselheira</w:t>
      </w:r>
      <w:r>
        <w:rPr/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Rita de Cassia Belart de Matos Mandarino </w:t>
      </w:r>
      <w:r>
        <w:rPr>
          <w:rFonts w:ascii="Arial" w:hAnsi="Arial" w:cs="Arial"/>
          <w:b/>
          <w:color w:val="000000"/>
          <w:sz w:val="22"/>
          <w:szCs w:val="22"/>
          <w:lang w:val="pt-PT"/>
        </w:rPr>
        <w:t>para exercer funções específicas, na forma do que dispõem o inciso XIII do art. 56, e inciso VII, do art. 155, do Regimento Interno do CAU/RJ.</w:t>
      </w:r>
    </w:p>
    <w:p xmlns:wp14="http://schemas.microsoft.com/office/word/2010/wordml" w14:paraId="09D182DA" wp14:textId="77777777">
      <w:pPr>
        <w:pStyle w:val="Normal"/>
        <w:spacing w:before="120" w:after="120"/>
        <w:ind w:firstLine="1418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>
        <w:rPr>
          <w:rFonts w:ascii="Arial" w:hAnsi="Arial" w:cs="Arial"/>
          <w:color w:val="000000"/>
          <w:sz w:val="22"/>
          <w:szCs w:val="22"/>
          <w:lang w:val="pt-PT"/>
        </w:rPr>
        <w:t>O Presidente do Conselho de Arquitetura e Urbanismo do Rio de Janeiro - CAU/RJ, no uso das atribuições que lhe confere o inciso III do artigo 35 da Lei nº 12.378/2010;</w:t>
      </w:r>
    </w:p>
    <w:p xmlns:wp14="http://schemas.microsoft.com/office/word/2010/wordml" w14:paraId="5F4AC0EF" wp14:textId="77777777">
      <w:pPr>
        <w:pStyle w:val="Normal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disposto no art. 56, inciso XIII, do Regimento Interno do CAU/RJ, que determina que ao Presidente do CAU/RJ compete baixar atos executivos de ordem administrativa do CAU/RJ;</w:t>
      </w:r>
    </w:p>
    <w:p xmlns:wp14="http://schemas.microsoft.com/office/word/2010/wordml" w14:paraId="1259856D" wp14:textId="77777777">
      <w:pPr>
        <w:pStyle w:val="Normal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disposto no art. 155, inciso VII, do Regimento Interno do CAU/RJ, que determina que compete ao Conselheiro cumprir e zelar pelo cumprimento dos atos administrativos baixados pelo CAU/RJ;</w:t>
      </w:r>
    </w:p>
    <w:p xmlns:wp14="http://schemas.microsoft.com/office/word/2010/wordml" w14:paraId="31EC1369" wp14:textId="77777777">
      <w:pPr>
        <w:pStyle w:val="Normal"/>
        <w:spacing w:before="120" w:after="120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conveniência e oportunidade de Conselheiro atuar em prol do controle no pagamento de diárias, ajudas de custo e passagens pelo CAU/RJ;</w:t>
      </w:r>
    </w:p>
    <w:p xmlns:wp14="http://schemas.microsoft.com/office/word/2010/wordml" w14:paraId="0A37501D" wp14:textId="77777777">
      <w:pPr>
        <w:pStyle w:val="Normal"/>
        <w:spacing w:before="120" w:after="120"/>
        <w:ind w:firstLine="1418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>
        <w:rPr>
          <w:rFonts w:ascii="Arial" w:hAnsi="Arial" w:cs="Arial"/>
          <w:color w:val="000000"/>
          <w:sz w:val="22"/>
          <w:szCs w:val="22"/>
          <w:lang w:val="pt-PT"/>
        </w:rPr>
      </w:r>
    </w:p>
    <w:p xmlns:wp14="http://schemas.microsoft.com/office/word/2010/wordml" w14:paraId="78B2ACBE" wp14:textId="77777777">
      <w:pPr>
        <w:pStyle w:val="Normal"/>
        <w:spacing w:before="120" w:after="120"/>
        <w:ind w:right="-34" w:firstLine="1418"/>
        <w:jc w:val="both"/>
        <w:rPr>
          <w:rFonts w:ascii="Arial" w:hAnsi="Arial" w:cs="Arial"/>
          <w:b/>
          <w:b/>
          <w:bCs/>
          <w:color w:val="000000"/>
          <w:sz w:val="22"/>
          <w:szCs w:val="22"/>
          <w:lang w:val="pt-P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RESOLVE </w:t>
      </w:r>
    </w:p>
    <w:p xmlns:wp14="http://schemas.microsoft.com/office/word/2010/wordml" w14:paraId="10B10844" wp14:textId="77777777">
      <w:pPr>
        <w:pStyle w:val="Normal"/>
        <w:spacing w:before="120" w:after="120"/>
        <w:ind w:firstLine="1418"/>
        <w:jc w:val="both"/>
        <w:rPr>
          <w:rFonts w:ascii="Arial" w:hAnsi="Arial" w:cs="Arial"/>
          <w:bCs/>
          <w:color w:val="000000"/>
          <w:sz w:val="22"/>
          <w:szCs w:val="22"/>
          <w:shd w:val="clear" w:fill="FFFFFF"/>
          <w:lang w:val="pt-P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t-PT"/>
        </w:rPr>
        <w:t xml:space="preserve">Art. 1º. </w:t>
      </w:r>
      <w:r>
        <w:rPr>
          <w:rFonts w:ascii="Arial" w:hAnsi="Arial" w:cs="Arial"/>
          <w:bCs/>
          <w:color w:val="000000"/>
          <w:sz w:val="22"/>
          <w:szCs w:val="22"/>
          <w:lang w:val="pt-PT"/>
        </w:rPr>
        <w:t>Designar a Conselheira Rita de Cassia Belart de Matos Mandarino para exercício das atribuições de supervisão do pagamento de diárias, ajudas de custo e passagens pelo CAU/RJ</w:t>
      </w:r>
      <w:r>
        <w:rPr>
          <w:rFonts w:ascii="Arial" w:hAnsi="Arial" w:cs="Arial"/>
          <w:bCs/>
          <w:color w:val="000000"/>
          <w:sz w:val="22"/>
          <w:szCs w:val="22"/>
          <w:shd w:val="clear" w:fill="FFFFFF"/>
          <w:lang w:val="pt-PT"/>
        </w:rPr>
        <w:t>.</w:t>
      </w:r>
      <w:bookmarkStart w:name="_GoBack" w:id="0"/>
      <w:bookmarkEnd w:id="0"/>
    </w:p>
    <w:p xmlns:wp14="http://schemas.microsoft.com/office/word/2010/wordml" w14:paraId="3592782C" wp14:textId="77777777">
      <w:pPr>
        <w:pStyle w:val="Normal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 xml:space="preserve">Art. 2º. </w:t>
      </w:r>
      <w:r>
        <w:rPr>
          <w:rFonts w:ascii="Arial" w:hAnsi="Arial" w:cs="Arial"/>
          <w:bCs/>
          <w:sz w:val="22"/>
          <w:szCs w:val="22"/>
          <w:lang w:val="pt-PT"/>
        </w:rPr>
        <w:t>O exercício das atribuições acima definidas não constitui função remunerada (nos termos do art. 40, da Lei 12.378/2010) e não implica em nomeação em emprego, cargo ou função do quadro de empregados e PCCS do CAU/RJ.</w:t>
      </w:r>
    </w:p>
    <w:p xmlns:wp14="http://schemas.microsoft.com/office/word/2010/wordml" w14:paraId="25E5E9BD" wp14:textId="77777777">
      <w:pPr>
        <w:pStyle w:val="Normal"/>
        <w:spacing w:before="120" w:after="120"/>
        <w:ind w:firstLine="1418"/>
        <w:jc w:val="both"/>
        <w:rPr/>
      </w:pPr>
      <w:r>
        <w:rPr>
          <w:rFonts w:ascii="Arial" w:hAnsi="Arial" w:cs="Arial"/>
          <w:b/>
          <w:bCs/>
          <w:sz w:val="22"/>
          <w:szCs w:val="22"/>
          <w:lang w:val="pt-PT"/>
        </w:rPr>
        <w:t>Art. 3º.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O presente ato executivo de ordem administrativa entra em vigor na data da publicação desta Portaria Presidencial, com vigência até 31 de dezembro de 2026. </w:t>
      </w:r>
    </w:p>
    <w:p xmlns:wp14="http://schemas.microsoft.com/office/word/2010/wordml" w14:paraId="0B2DC72F" wp14:textId="77777777">
      <w:pPr>
        <w:pStyle w:val="Normal"/>
        <w:spacing w:before="120" w:after="120"/>
        <w:ind w:firstLine="1418"/>
        <w:jc w:val="both"/>
        <w:rPr/>
      </w:pPr>
      <w:r>
        <w:rPr>
          <w:rFonts w:ascii="Arial" w:hAnsi="Arial" w:cs="Arial"/>
          <w:b/>
          <w:sz w:val="22"/>
          <w:szCs w:val="22"/>
          <w:lang w:val="pt-PT"/>
        </w:rPr>
        <w:t xml:space="preserve">Art. 4º. </w:t>
      </w:r>
      <w:r>
        <w:rPr>
          <w:rFonts w:ascii="Arial" w:hAnsi="Arial" w:cs="Arial"/>
          <w:color w:val="000000"/>
          <w:sz w:val="22"/>
          <w:szCs w:val="22"/>
          <w:lang w:val="pt-PT"/>
        </w:rPr>
        <w:t xml:space="preserve">Dê-se ciência e cumpra-se. </w:t>
      </w:r>
    </w:p>
    <w:p xmlns:wp14="http://schemas.microsoft.com/office/word/2010/wordml" w14:paraId="6A05A809" wp14:textId="28EEACF0">
      <w:pPr>
        <w:pStyle w:val="Normal"/>
        <w:spacing w:before="120" w:after="120"/>
        <w:ind w:firstLine="1418"/>
        <w:jc w:val="both"/>
        <w:rPr/>
      </w:pPr>
      <w:r w:rsidRPr="643D9D81" w:rsidR="643D9D81">
        <w:rPr>
          <w:rFonts w:ascii="Arial" w:hAnsi="Arial" w:cs="Arial"/>
          <w:color w:val="000000" w:themeColor="text1" w:themeTint="FF" w:themeShade="FF"/>
          <w:sz w:val="22"/>
          <w:szCs w:val="22"/>
          <w:lang w:val="pt-PT"/>
        </w:rPr>
        <w:t>Rio de Janeiro,</w:t>
      </w:r>
      <w:r w:rsidRPr="643D9D81" w:rsidR="643D9D81">
        <w:rPr>
          <w:rFonts w:ascii="Arial" w:hAnsi="Arial" w:cs="Arial"/>
          <w:color w:val="000000" w:themeColor="text1" w:themeTint="FF" w:themeShade="FF"/>
          <w:sz w:val="22"/>
          <w:szCs w:val="22"/>
          <w:lang w:val="pt-PT"/>
        </w:rPr>
        <w:t>18</w:t>
      </w:r>
      <w:r w:rsidRPr="643D9D81" w:rsidR="643D9D81">
        <w:rPr>
          <w:rFonts w:ascii="Arial" w:hAnsi="Arial" w:cs="Arial"/>
          <w:color w:val="000000" w:themeColor="text1" w:themeTint="FF" w:themeShade="FF"/>
          <w:sz w:val="22"/>
          <w:szCs w:val="22"/>
          <w:lang w:val="pt-PT"/>
        </w:rPr>
        <w:t xml:space="preserve"> de março de 2024.</w:t>
      </w:r>
    </w:p>
    <w:p w:rsidR="643D9D81" w:rsidP="643D9D81" w:rsidRDefault="643D9D81" w14:paraId="5AA2CDD4" w14:textId="3B809C6D">
      <w:pPr>
        <w:pStyle w:val="Normal"/>
        <w:spacing w:before="120" w:after="120"/>
        <w:ind w:firstLine="1418"/>
        <w:jc w:val="both"/>
        <w:rPr>
          <w:rFonts w:ascii="Arial" w:hAnsi="Arial" w:cs="Arial"/>
          <w:color w:val="000000" w:themeColor="text1" w:themeTint="FF" w:themeShade="FF"/>
          <w:sz w:val="22"/>
          <w:szCs w:val="22"/>
          <w:lang w:val="pt-PT"/>
        </w:rPr>
      </w:pPr>
    </w:p>
    <w:p w:rsidR="643D9D81" w:rsidP="643D9D81" w:rsidRDefault="643D9D81" w14:paraId="27723E09" w14:textId="4738025D">
      <w:pPr>
        <w:pStyle w:val="Normal"/>
        <w:spacing w:before="120" w:after="120"/>
        <w:ind w:firstLine="1418"/>
        <w:jc w:val="both"/>
        <w:rPr>
          <w:rFonts w:ascii="Arial" w:hAnsi="Arial" w:cs="Arial"/>
          <w:color w:val="000000" w:themeColor="text1" w:themeTint="FF" w:themeShade="FF"/>
          <w:sz w:val="22"/>
          <w:szCs w:val="22"/>
          <w:lang w:val="pt-PT"/>
        </w:rPr>
      </w:pPr>
    </w:p>
    <w:p xmlns:wp14="http://schemas.microsoft.com/office/word/2010/wordml" w14:paraId="0C261962" wp14:textId="77777777">
      <w:pPr>
        <w:pStyle w:val="Normal"/>
        <w:ind w:firstLine="1418"/>
        <w:jc w:val="both"/>
        <w:rPr>
          <w:rFonts w:ascii="Arial" w:hAnsi="Arial" w:cs="Arial"/>
          <w:b/>
          <w:b/>
          <w:color w:val="000000"/>
          <w:sz w:val="22"/>
          <w:szCs w:val="22"/>
          <w:lang w:val="pt-PT"/>
        </w:rPr>
      </w:pPr>
      <w:r>
        <w:rPr>
          <w:rFonts w:ascii="Arial" w:hAnsi="Arial" w:cs="Arial"/>
          <w:b/>
          <w:color w:val="000000"/>
          <w:sz w:val="22"/>
          <w:szCs w:val="22"/>
          <w:lang w:val="pt-PT"/>
        </w:rPr>
        <w:t>Sydnei Dias Menezes</w:t>
      </w:r>
    </w:p>
    <w:p xmlns:wp14="http://schemas.microsoft.com/office/word/2010/wordml" w14:paraId="1124A375" wp14:textId="77777777">
      <w:pPr>
        <w:pStyle w:val="Normal"/>
        <w:ind w:firstLine="1418"/>
        <w:jc w:val="both"/>
        <w:rPr>
          <w:rFonts w:ascii="Arial" w:hAnsi="Arial" w:cs="Arial"/>
          <w:bCs/>
          <w:color w:val="000000"/>
          <w:sz w:val="22"/>
          <w:szCs w:val="22"/>
          <w:lang w:val="pt-PT"/>
        </w:rPr>
      </w:pPr>
      <w:r>
        <w:rPr>
          <w:rFonts w:ascii="Arial" w:hAnsi="Arial" w:cs="Arial"/>
          <w:bCs/>
          <w:color w:val="000000"/>
          <w:sz w:val="22"/>
          <w:szCs w:val="22"/>
          <w:lang w:val="pt-PT"/>
        </w:rPr>
        <w:t>Arquiteto e Urbanismo</w:t>
      </w:r>
    </w:p>
    <w:p xmlns:wp14="http://schemas.microsoft.com/office/word/2010/wordml" w14:paraId="7F7623CB" wp14:textId="77777777">
      <w:pPr>
        <w:pStyle w:val="Normal"/>
        <w:ind w:firstLine="1418"/>
        <w:jc w:val="both"/>
        <w:rPr/>
      </w:pPr>
      <w:r>
        <w:rPr>
          <w:rFonts w:ascii="Arial" w:hAnsi="Arial" w:cs="Arial"/>
          <w:color w:val="000000"/>
          <w:sz w:val="22"/>
          <w:szCs w:val="22"/>
          <w:lang w:val="pt-PT"/>
        </w:rPr>
        <w:t>Presidente do CAU/RJ</w:t>
      </w:r>
      <w:r>
        <w:rPr>
          <w:rFonts w:ascii="Arial" w:hAnsi="Arial" w:cs="Arial"/>
          <w:b/>
          <w:bCs/>
          <w:color w:val="FF0000"/>
          <w:sz w:val="22"/>
          <w:szCs w:val="22"/>
          <w:lang w:val="pt-PT"/>
        </w:rPr>
        <w:t xml:space="preserve"> </w:t>
      </w:r>
    </w:p>
    <w:p xmlns:wp14="http://schemas.microsoft.com/office/word/2010/wordml" w14:paraId="5A39BBE3" wp14:textId="77777777">
      <w:pPr>
        <w:pStyle w:val="Normal"/>
        <w:spacing w:before="120" w:after="120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</w:r>
    </w:p>
    <w:p xmlns:wp14="http://schemas.microsoft.com/office/word/2010/wordml" w14:paraId="41C8F396" wp14:textId="77777777">
      <w:pPr>
        <w:pStyle w:val="Normal"/>
        <w:spacing w:before="120" w:after="120"/>
        <w:ind w:firstLine="1418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</w:r>
    </w:p>
    <w:p xmlns:wp14="http://schemas.microsoft.com/office/word/2010/wordml" w14:paraId="72A3D3EC" wp14:textId="77777777">
      <w:pPr>
        <w:pStyle w:val="Normal"/>
        <w:spacing w:before="120" w:after="120"/>
        <w:ind w:firstLine="1418"/>
        <w:jc w:val="both"/>
        <w:rPr/>
      </w:pPr>
      <w:r>
        <w:rPr/>
      </w:r>
    </w:p>
    <w:sectPr>
      <w:headerReference w:type="default" r:id="rId2"/>
      <w:type w:val="nextPage"/>
      <w:pgSz w:w="11906" w:h="16838" w:orient="portrait"/>
      <w:pgMar w:top="1701" w:right="1418" w:bottom="1701" w:left="1418" w:header="720" w:footer="0" w:gutter="0"/>
      <w:pgNumType w:fmt="decimal"/>
      <w:formProt w:val="false"/>
      <w:textDirection w:val="lrTb"/>
      <w:docGrid w:type="default" w:linePitch="326" w:charSpace="0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p xmlns:wp14="http://schemas.microsoft.com/office/word/2010/wordml" w14:paraId="0D0B940D" wp14:textId="77777777">
    <w:pPr>
      <w:pStyle w:val="Cabealho"/>
      <w:ind w:right="-342" w:hanging="180"/>
      <w:jc w:val="center"/>
      <w:rPr>
        <w:b/>
        <w:b/>
        <w:color w:val="FFFFFF"/>
        <w:lang w:eastAsia="pt-BR"/>
      </w:rPr>
    </w:pPr>
    <w:r>
      <w:rPr/>
      <w:drawing>
        <wp:inline xmlns:wp14="http://schemas.microsoft.com/office/word/2010/wordprocessingDrawing" distT="0" distB="0" distL="0" distR="0" wp14:anchorId="2B2F42F0" wp14:editId="7777777">
          <wp:extent cx="5577840" cy="91440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59" r="-10" b="-59"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5DB6175E" wp14:textId="77777777">
    <w:pPr>
      <w:pStyle w:val="Cabealho"/>
      <w:ind w:right="-342" w:hanging="180"/>
      <w:jc w:val="center"/>
      <w:rPr>
        <w:b/>
        <w:b/>
        <w:color w:val="FFFFFF"/>
        <w:lang w:eastAsia="pt-BR"/>
      </w:rPr>
    </w:pPr>
    <w:r>
      <w:rPr>
        <w:b/>
        <w:color w:val="FFFFFF"/>
        <w:lang w:eastAsia="pt-BR"/>
      </w:rPr>
      <w:t>RJ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nsid w:val="442acf0a"/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1ea7d4bd"/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  <w14:docId w14:val="591C95A8"/>
  <w15:docId w15:val="{EEF3511E-70B8-481F-ABFA-DFE2FB2009B7}"/>
  <w:rsids>
    <w:rsidRoot w:val="643D9D81"/>
    <w:rsid w:val="643D9D8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3" w:customStyle="1">
    <w:name w:val="WW8Num1z3"/>
    <w:qFormat/>
    <w:rPr>
      <w:rFonts w:ascii="Wingdings" w:hAnsi="Wingdings" w:cs="Wingdings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Fontepargpadro1" w:customStyle="1">
    <w:name w:val="Fonte parág. padrão1"/>
    <w:qFormat/>
    <w:rPr/>
  </w:style>
  <w:style w:type="character" w:styleId="LinkdaInternet">
    <w:name w:val="Hyperlink"/>
    <w:rPr>
      <w:color w:val="0000FF"/>
      <w:u w:val="single"/>
    </w:rPr>
  </w:style>
  <w:style w:type="character" w:styleId="Appleconvertedspace" w:customStyle="1">
    <w:name w:val="apple-converted-space"/>
    <w:basedOn w:val="Fontepargpadro1"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leader="none" w:pos="4819"/>
        <w:tab w:val="right" w:leader="none" w:pos="9638"/>
      </w:tabs>
    </w:pPr>
    <w:rPr/>
  </w:style>
  <w:style w:type="paragraph" w:styleId="Cabealho">
    <w:name w:val="Header"/>
    <w:basedOn w:val="Normal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rpodotextorecuado">
    <w:name w:val="Body Text Indent"/>
    <w:basedOn w:val="Normal"/>
    <w:pPr>
      <w:spacing w:before="0" w:after="120"/>
      <w:ind w:left="283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Cambria" w:hAnsi="Cambria" w:eastAsia="Cambria" w:cs="Cambria"/>
    </w:rPr>
  </w:style>
  <w:style w:type="numbering" w:styleId="NoList" w:default="1">
    <w:name w:val="No List"/>
    <w:uiPriority w:val="99"/>
    <w:semiHidden/>
    <w:unhideWhenUsed/>
    <w:qFormat/>
  </w:style>
  <w:style w:type="table" w:styleId="Tabe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7" /><Relationship Type="http://schemas.openxmlformats.org/officeDocument/2006/relationships/customXml" Target="../customXml/item2.xml" Id="rId8" /><Relationship Type="http://schemas.openxmlformats.org/officeDocument/2006/relationships/customXml" Target="../customXml/item3.xml" Id="rId9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555A87-ACEB-44B8-9600-4019E30EC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8E612-3FCE-4D27-A0FD-C139D0FCB8AC}"/>
</file>

<file path=customXml/itemProps3.xml><?xml version="1.0" encoding="utf-8"?>
<ds:datastoreItem xmlns:ds="http://schemas.openxmlformats.org/officeDocument/2006/customXml" ds:itemID="{E8B70940-5B36-439B-A9BB-3BEB24A7ABBD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02/2012 - PRES - CAU/RJ, DE 12 DE JANEIRO DE 2012</dc:title>
  <dc:subject/>
  <dc:creator>Marcia Tavares</dc:creator>
  <dc:description/>
  <cp:lastModifiedBy>Marcelle Olimpio</cp:lastModifiedBy>
  <cp:revision>5</cp:revision>
  <cp:lastPrinted>2024-03-11T21:32:00Z</cp:lastPrinted>
  <dcterms:created xsi:type="dcterms:W3CDTF">2024-03-14T17:09:00Z</dcterms:created>
  <dcterms:modified xsi:type="dcterms:W3CDTF">2024-03-18T12:55:44Z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