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D" w:rsidRDefault="00D36F10">
      <w:pPr>
        <w:pStyle w:val="Corpodetexto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FD" w:rsidRDefault="000C1906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852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12090"/>
                          <a:chOff x="1673" y="384"/>
                          <a:chExt cx="9415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5" cy="334"/>
                          </a:xfrm>
                          <a:custGeom>
                            <a:avLst/>
                            <a:gdLst>
                              <a:gd name="T0" fmla="+- 0 11088 1673"/>
                              <a:gd name="T1" fmla="*/ T0 w 9415"/>
                              <a:gd name="T2" fmla="+- 0 698 384"/>
                              <a:gd name="T3" fmla="*/ 698 h 334"/>
                              <a:gd name="T4" fmla="+- 0 1673 1673"/>
                              <a:gd name="T5" fmla="*/ T4 w 9415"/>
                              <a:gd name="T6" fmla="+- 0 698 384"/>
                              <a:gd name="T7" fmla="*/ 698 h 334"/>
                              <a:gd name="T8" fmla="+- 0 1673 1673"/>
                              <a:gd name="T9" fmla="*/ T8 w 9415"/>
                              <a:gd name="T10" fmla="+- 0 717 384"/>
                              <a:gd name="T11" fmla="*/ 717 h 334"/>
                              <a:gd name="T12" fmla="+- 0 11088 1673"/>
                              <a:gd name="T13" fmla="*/ T12 w 9415"/>
                              <a:gd name="T14" fmla="+- 0 717 384"/>
                              <a:gd name="T15" fmla="*/ 717 h 334"/>
                              <a:gd name="T16" fmla="+- 0 11088 1673"/>
                              <a:gd name="T17" fmla="*/ T16 w 9415"/>
                              <a:gd name="T18" fmla="+- 0 698 384"/>
                              <a:gd name="T19" fmla="*/ 698 h 334"/>
                              <a:gd name="T20" fmla="+- 0 11088 1673"/>
                              <a:gd name="T21" fmla="*/ T20 w 9415"/>
                              <a:gd name="T22" fmla="+- 0 384 384"/>
                              <a:gd name="T23" fmla="*/ 384 h 334"/>
                              <a:gd name="T24" fmla="+- 0 1673 1673"/>
                              <a:gd name="T25" fmla="*/ T24 w 9415"/>
                              <a:gd name="T26" fmla="+- 0 384 384"/>
                              <a:gd name="T27" fmla="*/ 384 h 334"/>
                              <a:gd name="T28" fmla="+- 0 1673 1673"/>
                              <a:gd name="T29" fmla="*/ T28 w 9415"/>
                              <a:gd name="T30" fmla="+- 0 403 384"/>
                              <a:gd name="T31" fmla="*/ 403 h 334"/>
                              <a:gd name="T32" fmla="+- 0 11088 1673"/>
                              <a:gd name="T33" fmla="*/ T32 w 9415"/>
                              <a:gd name="T34" fmla="+- 0 403 384"/>
                              <a:gd name="T35" fmla="*/ 403 h 334"/>
                              <a:gd name="T36" fmla="+- 0 11088 1673"/>
                              <a:gd name="T37" fmla="*/ T36 w 9415"/>
                              <a:gd name="T38" fmla="+- 0 384 384"/>
                              <a:gd name="T39" fmla="*/ 38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5" h="334">
                                <a:moveTo>
                                  <a:pt x="9415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5" y="333"/>
                                </a:lnTo>
                                <a:lnTo>
                                  <a:pt x="9415" y="314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5" y="19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FD" w:rsidRDefault="00D36F10">
                              <w:pPr>
                                <w:spacing w:before="19"/>
                                <w:ind w:left="2032" w:right="203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 w:rsidR="00EB4828">
                                <w:rPr>
                                  <w:rFonts w:ascii="Arial" w:hAnsi="Arial"/>
                                  <w:b/>
                                </w:rPr>
                                <w:t>050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9.2pt;width:470.75pt;height:16.7pt;z-index:-251657216;mso-wrap-distance-left:0;mso-wrap-distance-right:0;mso-position-horizontal-relative:page" coordorigin="1673,384" coordsize="941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">
                <v:rect id="Rectangle 5" o:spid="_x0000_s1027" style="position:absolute;left:1673;top:402;width:941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WXsQA&#10;AADaAAAADwAAAGRycy9kb3ducmV2LnhtbESPQWvCQBSE7wX/w/KEXoputKVodBNEFFpvGkG8PbLP&#10;JCT7NmTXmPbXdwuFHoeZ+YZZp4NpRE+dqywrmE0jEMS51RUXCs7ZfrIA4TyyxsYyKfgiB2kyelpj&#10;rO2Dj9SffCEChF2MCkrv21hKl5dk0E1tSxy8m+0M+iC7QuoOHwFuGjmPondpsOKwUGJL25Ly+nQ3&#10;gXKszTV/20WHl889X5ZZdhjab6Wex8NmBcLT4P/Df+0PreAV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Fl7EAAAA2gAAAA8AAAAAAAAAAAAAAAAAmAIAAGRycy9k&#10;b3ducmV2LnhtbFBLBQYAAAAABAAEAPUAAACJAwAAAAA=&#10;" fillcolor="#f1f1f1" stroked="f"/>
                <v:shape id="AutoShape 4" o:spid="_x0000_s1028" style="position:absolute;left:1673;top:383;width:9415;height:334;visibility:visible;mso-wrap-style:square;v-text-anchor:top" coordsize="94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DisEA&#10;AADaAAAADwAAAGRycy9kb3ducmV2LnhtbESPQYvCMBSE7wv+h/CEvYimSlekGkUUF/GkVTw/mmdb&#10;2ryUJmr990ZY2OMwM98wi1VnavGg1pWWFYxHEQjizOqScwWX8244A+E8ssbaMil4kYPVsve1wETb&#10;J5/okfpcBAi7BBUU3jeJlC4ryKAb2YY4eDfbGvRBtrnULT4D3NRyEkVTabDksFBgQ5uCsiq9GwXp&#10;TxXHg72dnjbH6veqD3TU24FS3/1uPQfhqfP/4b/2XiuI4XM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1A4rBAAAA2gAAAA8AAAAAAAAAAAAAAAAAmAIAAGRycy9kb3du&#10;cmV2LnhtbFBLBQYAAAAABAAEAPUAAACGAwAAAAA=&#10;" path="m9415,314l,314r,19l9415,333r,-19xm9415,l,,,19r9415,l9415,xe" fillcolor="#7e7e7e" stroked="f">
                  <v:path arrowok="t" o:connecttype="custom" o:connectlocs="9415,698;0,698;0,717;9415,717;9415,698;9415,384;0,384;0,403;9415,403;9415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402;width:941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600FD" w:rsidRDefault="00D36F10">
                        <w:pPr>
                          <w:spacing w:before="19"/>
                          <w:ind w:left="2032" w:right="203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 w:rsidR="00EB4828">
                          <w:rPr>
                            <w:rFonts w:ascii="Arial" w:hAnsi="Arial"/>
                            <w:b/>
                          </w:rPr>
                          <w:t>050</w:t>
                        </w:r>
                        <w:r>
                          <w:rPr>
                            <w:rFonts w:ascii="Arial" w:hAnsi="Arial"/>
                            <w:b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00FD" w:rsidRDefault="00D600FD">
      <w:pPr>
        <w:pStyle w:val="Corpodetexto"/>
        <w:spacing w:before="5"/>
        <w:rPr>
          <w:rFonts w:ascii="Times New Roman"/>
          <w:sz w:val="21"/>
        </w:rPr>
      </w:pPr>
    </w:p>
    <w:p w:rsidR="00D600FD" w:rsidRPr="009A3792" w:rsidRDefault="00D36F10">
      <w:pPr>
        <w:pStyle w:val="Corpodetexto"/>
        <w:spacing w:before="94"/>
        <w:ind w:left="5807" w:right="142"/>
        <w:jc w:val="both"/>
        <w:rPr>
          <w:rFonts w:ascii="Arial" w:hAnsi="Arial" w:cs="Arial"/>
          <w:sz w:val="24"/>
          <w:szCs w:val="24"/>
        </w:rPr>
      </w:pPr>
      <w:r w:rsidRPr="009A3792">
        <w:rPr>
          <w:rFonts w:ascii="Arial" w:hAnsi="Arial" w:cs="Arial"/>
          <w:sz w:val="24"/>
          <w:szCs w:val="24"/>
        </w:rPr>
        <w:t>Aprova</w:t>
      </w:r>
      <w:r w:rsidR="0094656F">
        <w:rPr>
          <w:rFonts w:ascii="Arial" w:hAnsi="Arial" w:cs="Arial"/>
          <w:sz w:val="24"/>
          <w:szCs w:val="24"/>
        </w:rPr>
        <w:t>r</w:t>
      </w:r>
      <w:r w:rsidRPr="009A3792">
        <w:rPr>
          <w:rFonts w:ascii="Arial" w:hAnsi="Arial" w:cs="Arial"/>
          <w:sz w:val="24"/>
          <w:szCs w:val="24"/>
        </w:rPr>
        <w:t xml:space="preserve"> relatório e voto fundamento,</w:t>
      </w:r>
      <w:r w:rsidR="009A3792" w:rsidRPr="009A3792">
        <w:rPr>
          <w:rFonts w:ascii="Arial" w:hAnsi="Arial" w:cs="Arial"/>
          <w:color w:val="000000"/>
          <w:sz w:val="24"/>
          <w:szCs w:val="24"/>
          <w:lang w:eastAsia="pt-BR"/>
        </w:rPr>
        <w:t xml:space="preserve"> referente recurso tempestivo à decisão da Comissão de Exercício Profissional</w:t>
      </w:r>
      <w:r w:rsidRPr="009A3792">
        <w:rPr>
          <w:rFonts w:ascii="Arial" w:hAnsi="Arial" w:cs="Arial"/>
          <w:sz w:val="24"/>
          <w:szCs w:val="24"/>
        </w:rPr>
        <w:t>.</w:t>
      </w:r>
    </w:p>
    <w:p w:rsidR="00D600FD" w:rsidRPr="009A3792" w:rsidRDefault="00D600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D600FD" w:rsidRPr="009A3792" w:rsidRDefault="00EB4828" w:rsidP="009A3792">
      <w:pPr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9A3792">
        <w:rPr>
          <w:rFonts w:ascii="Arial" w:hAnsi="Arial" w:cs="Arial"/>
          <w:sz w:val="24"/>
          <w:szCs w:val="24"/>
          <w:lang w:eastAsia="pt-BR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011/2020, de 23 de novembro de 2021, realizada virtualmente, após análise do assunto em epígrafe, e; </w:t>
      </w:r>
    </w:p>
    <w:p w:rsidR="009A3792" w:rsidRPr="009A3792" w:rsidRDefault="009A3792" w:rsidP="009A3792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o recurso interposto às fls. </w:t>
      </w:r>
      <w:r w:rsidR="00490A15">
        <w:rPr>
          <w:rFonts w:ascii="Arial" w:hAnsi="Arial" w:cs="Arial"/>
          <w:color w:val="000000"/>
          <w:sz w:val="24"/>
          <w:szCs w:val="24"/>
          <w:lang w:eastAsia="pt-BR"/>
        </w:rPr>
        <w:t>81</w:t>
      </w: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 xml:space="preserve"> a </w:t>
      </w:r>
      <w:r w:rsidR="00490A15">
        <w:rPr>
          <w:rFonts w:ascii="Arial" w:hAnsi="Arial" w:cs="Arial"/>
          <w:color w:val="000000"/>
          <w:sz w:val="24"/>
          <w:szCs w:val="24"/>
          <w:lang w:eastAsia="pt-BR"/>
        </w:rPr>
        <w:t>88</w:t>
      </w: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 xml:space="preserve"> e seguintes do processo administrativo nº </w:t>
      </w:r>
      <w:r>
        <w:rPr>
          <w:rFonts w:ascii="Arial" w:hAnsi="Arial" w:cs="Arial"/>
          <w:sz w:val="24"/>
          <w:szCs w:val="24"/>
        </w:rPr>
        <w:t>2019-3-0362</w:t>
      </w: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9A3792" w:rsidRPr="009A3792" w:rsidRDefault="009A3792" w:rsidP="009A3792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9A3792" w:rsidRPr="009A3792" w:rsidRDefault="009A3792" w:rsidP="009A3792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>Considerando o Relatório e Voto da Relatora, Conselheira</w:t>
      </w:r>
      <w:r w:rsidR="00F73994" w:rsidRPr="00F73994">
        <w:rPr>
          <w:rFonts w:ascii="Arial" w:hAnsi="Arial" w:cs="Arial"/>
          <w:sz w:val="24"/>
          <w:szCs w:val="24"/>
        </w:rPr>
        <w:t xml:space="preserve"> </w:t>
      </w:r>
      <w:r w:rsidR="00F73994" w:rsidRPr="009A3792">
        <w:rPr>
          <w:rFonts w:ascii="Arial" w:hAnsi="Arial" w:cs="Arial"/>
          <w:sz w:val="24"/>
          <w:szCs w:val="24"/>
        </w:rPr>
        <w:t>Luciana da Silva Mayrink</w:t>
      </w: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>, proferido às fls.</w:t>
      </w:r>
      <w:r w:rsidR="00490A15">
        <w:rPr>
          <w:rFonts w:ascii="Arial" w:hAnsi="Arial" w:cs="Arial"/>
          <w:color w:val="000000"/>
          <w:sz w:val="24"/>
          <w:szCs w:val="24"/>
          <w:lang w:eastAsia="pt-BR"/>
        </w:rPr>
        <w:t>100</w:t>
      </w: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 xml:space="preserve"> do referido processo administrativo;</w:t>
      </w:r>
    </w:p>
    <w:p w:rsidR="00D600FD" w:rsidRPr="009A3792" w:rsidRDefault="009A3792" w:rsidP="009A3792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9A3792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24 da Resolução nº 22 do CAU/BR, que determina que “depois da apresentação do relatório e voto da conselheira relatora, o Plenário do CAU/UF decidirá pela manutenção da decisão da Comissão de Exercício Profissional ou pelo arquivamento do processo.</w:t>
      </w:r>
    </w:p>
    <w:p w:rsidR="0094656F" w:rsidRDefault="0094656F">
      <w:pPr>
        <w:pStyle w:val="Ttulo"/>
        <w:rPr>
          <w:sz w:val="24"/>
          <w:szCs w:val="24"/>
        </w:rPr>
      </w:pPr>
    </w:p>
    <w:p w:rsidR="00D600FD" w:rsidRPr="009A3792" w:rsidRDefault="00D36F10">
      <w:pPr>
        <w:pStyle w:val="Ttulo"/>
        <w:rPr>
          <w:sz w:val="24"/>
          <w:szCs w:val="24"/>
        </w:rPr>
      </w:pPr>
      <w:r w:rsidRPr="009A3792">
        <w:rPr>
          <w:sz w:val="24"/>
          <w:szCs w:val="24"/>
        </w:rPr>
        <w:t>DELIBEROU:</w:t>
      </w:r>
    </w:p>
    <w:p w:rsidR="00D600FD" w:rsidRPr="009A3792" w:rsidRDefault="00D600FD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F73994" w:rsidRPr="00A800C1" w:rsidRDefault="00F73994" w:rsidP="00F73994">
      <w:pPr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Aprovar o voto da relatora do recurso no processo administrativo nº</w:t>
      </w:r>
      <w:r w:rsidR="000A513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0A5130">
        <w:rPr>
          <w:rFonts w:ascii="Arial" w:hAnsi="Arial" w:cs="Arial"/>
          <w:sz w:val="24"/>
          <w:szCs w:val="24"/>
        </w:rPr>
        <w:t>2019-3-0362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que considerou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improcedente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recurso </w:t>
      </w:r>
      <w:r w:rsidRPr="00297511">
        <w:rPr>
          <w:rFonts w:ascii="Arial" w:hAnsi="Arial" w:cs="Arial"/>
          <w:sz w:val="24"/>
          <w:szCs w:val="24"/>
        </w:rPr>
        <w:t>e por conseguinte, man</w:t>
      </w:r>
      <w:r>
        <w:rPr>
          <w:rFonts w:ascii="Arial" w:hAnsi="Arial" w:cs="Arial"/>
          <w:sz w:val="24"/>
          <w:szCs w:val="24"/>
        </w:rPr>
        <w:t xml:space="preserve">utenção do auto de infração.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Com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17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(dezessete)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votos favoráveis,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00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(zero)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voto contrário 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01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(uma) abstenção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D600FD" w:rsidRPr="009A3792" w:rsidRDefault="00D36F10">
      <w:pPr>
        <w:pStyle w:val="Corpodetexto"/>
        <w:ind w:left="850"/>
        <w:rPr>
          <w:rFonts w:ascii="Arial" w:hAnsi="Arial" w:cs="Arial"/>
          <w:sz w:val="24"/>
          <w:szCs w:val="24"/>
        </w:rPr>
      </w:pPr>
      <w:r w:rsidRPr="009A3792">
        <w:rPr>
          <w:rFonts w:ascii="Arial" w:hAnsi="Arial" w:cs="Arial"/>
          <w:sz w:val="24"/>
          <w:szCs w:val="24"/>
        </w:rPr>
        <w:t>Rio</w:t>
      </w:r>
      <w:r w:rsidRPr="009A3792">
        <w:rPr>
          <w:rFonts w:ascii="Arial" w:hAnsi="Arial" w:cs="Arial"/>
          <w:spacing w:val="-2"/>
          <w:sz w:val="24"/>
          <w:szCs w:val="24"/>
        </w:rPr>
        <w:t xml:space="preserve"> </w:t>
      </w:r>
      <w:r w:rsidRPr="009A3792">
        <w:rPr>
          <w:rFonts w:ascii="Arial" w:hAnsi="Arial" w:cs="Arial"/>
          <w:sz w:val="24"/>
          <w:szCs w:val="24"/>
        </w:rPr>
        <w:t>de</w:t>
      </w:r>
      <w:r w:rsidRPr="009A3792">
        <w:rPr>
          <w:rFonts w:ascii="Arial" w:hAnsi="Arial" w:cs="Arial"/>
          <w:spacing w:val="-1"/>
          <w:sz w:val="24"/>
          <w:szCs w:val="24"/>
        </w:rPr>
        <w:t xml:space="preserve"> </w:t>
      </w:r>
      <w:r w:rsidRPr="009A3792">
        <w:rPr>
          <w:rFonts w:ascii="Arial" w:hAnsi="Arial" w:cs="Arial"/>
          <w:sz w:val="24"/>
          <w:szCs w:val="24"/>
        </w:rPr>
        <w:t>Janeiro,</w:t>
      </w:r>
      <w:r w:rsidRPr="009A3792">
        <w:rPr>
          <w:rFonts w:ascii="Arial" w:hAnsi="Arial" w:cs="Arial"/>
          <w:spacing w:val="-1"/>
          <w:sz w:val="24"/>
          <w:szCs w:val="24"/>
        </w:rPr>
        <w:t xml:space="preserve"> </w:t>
      </w:r>
      <w:r w:rsidR="009A3792" w:rsidRPr="009A3792">
        <w:rPr>
          <w:rFonts w:ascii="Arial" w:hAnsi="Arial" w:cs="Arial"/>
          <w:sz w:val="24"/>
          <w:szCs w:val="24"/>
        </w:rPr>
        <w:t>23</w:t>
      </w:r>
      <w:r w:rsidRPr="009A3792">
        <w:rPr>
          <w:rFonts w:ascii="Arial" w:hAnsi="Arial" w:cs="Arial"/>
          <w:spacing w:val="-3"/>
          <w:sz w:val="24"/>
          <w:szCs w:val="24"/>
        </w:rPr>
        <w:t xml:space="preserve"> </w:t>
      </w:r>
      <w:r w:rsidRPr="009A3792">
        <w:rPr>
          <w:rFonts w:ascii="Arial" w:hAnsi="Arial" w:cs="Arial"/>
          <w:sz w:val="24"/>
          <w:szCs w:val="24"/>
        </w:rPr>
        <w:t>de</w:t>
      </w:r>
      <w:r w:rsidRPr="009A3792">
        <w:rPr>
          <w:rFonts w:ascii="Arial" w:hAnsi="Arial" w:cs="Arial"/>
          <w:spacing w:val="-1"/>
          <w:sz w:val="24"/>
          <w:szCs w:val="24"/>
        </w:rPr>
        <w:t xml:space="preserve"> </w:t>
      </w:r>
      <w:r w:rsidR="009A3792" w:rsidRPr="009A3792">
        <w:rPr>
          <w:rFonts w:ascii="Arial" w:hAnsi="Arial" w:cs="Arial"/>
          <w:sz w:val="24"/>
          <w:szCs w:val="24"/>
        </w:rPr>
        <w:t>novembro</w:t>
      </w:r>
      <w:r w:rsidRPr="009A3792">
        <w:rPr>
          <w:rFonts w:ascii="Arial" w:hAnsi="Arial" w:cs="Arial"/>
          <w:spacing w:val="-2"/>
          <w:sz w:val="24"/>
          <w:szCs w:val="24"/>
        </w:rPr>
        <w:t xml:space="preserve"> </w:t>
      </w:r>
      <w:r w:rsidRPr="009A3792">
        <w:rPr>
          <w:rFonts w:ascii="Arial" w:hAnsi="Arial" w:cs="Arial"/>
          <w:sz w:val="24"/>
          <w:szCs w:val="24"/>
        </w:rPr>
        <w:t>de</w:t>
      </w:r>
      <w:r w:rsidRPr="009A3792">
        <w:rPr>
          <w:rFonts w:ascii="Arial" w:hAnsi="Arial" w:cs="Arial"/>
          <w:spacing w:val="-1"/>
          <w:sz w:val="24"/>
          <w:szCs w:val="24"/>
        </w:rPr>
        <w:t xml:space="preserve"> </w:t>
      </w:r>
      <w:r w:rsidRPr="009A3792">
        <w:rPr>
          <w:rFonts w:ascii="Arial" w:hAnsi="Arial" w:cs="Arial"/>
          <w:sz w:val="24"/>
          <w:szCs w:val="24"/>
        </w:rPr>
        <w:t>2021.</w:t>
      </w: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D600FD" w:rsidRPr="009A3792" w:rsidRDefault="00D600FD">
      <w:pPr>
        <w:pStyle w:val="Corpodetexto"/>
        <w:rPr>
          <w:rFonts w:ascii="Arial" w:hAnsi="Arial" w:cs="Arial"/>
          <w:sz w:val="24"/>
          <w:szCs w:val="24"/>
        </w:rPr>
      </w:pPr>
    </w:p>
    <w:p w:rsidR="005C6141" w:rsidRDefault="00D36F10" w:rsidP="00171B8B">
      <w:pPr>
        <w:ind w:firstLine="720"/>
        <w:rPr>
          <w:rFonts w:ascii="Arial" w:hAnsi="Arial" w:cs="Arial"/>
          <w:b/>
          <w:spacing w:val="1"/>
          <w:sz w:val="24"/>
          <w:szCs w:val="24"/>
        </w:rPr>
      </w:pPr>
      <w:r w:rsidRPr="009A3792">
        <w:rPr>
          <w:rFonts w:ascii="Arial" w:hAnsi="Arial" w:cs="Arial"/>
          <w:b/>
          <w:sz w:val="24"/>
          <w:szCs w:val="24"/>
        </w:rPr>
        <w:t>Pablo Benetti</w:t>
      </w:r>
      <w:r w:rsidRPr="009A379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5C6141" w:rsidRDefault="00F86FFD" w:rsidP="005C614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Arquiteto e </w:t>
      </w:r>
      <w:r w:rsidR="00D36F10" w:rsidRPr="009A3792">
        <w:rPr>
          <w:rFonts w:ascii="Arial" w:hAnsi="Arial" w:cs="Arial"/>
          <w:sz w:val="24"/>
          <w:szCs w:val="24"/>
        </w:rPr>
        <w:t>Urbanista</w:t>
      </w:r>
    </w:p>
    <w:p w:rsidR="00D600FD" w:rsidRPr="009A3792" w:rsidRDefault="00D36F10" w:rsidP="005C6141">
      <w:pPr>
        <w:ind w:firstLine="720"/>
        <w:rPr>
          <w:rFonts w:ascii="Arial" w:hAnsi="Arial" w:cs="Arial"/>
          <w:sz w:val="24"/>
          <w:szCs w:val="24"/>
        </w:rPr>
      </w:pPr>
      <w:r w:rsidRPr="009A3792">
        <w:rPr>
          <w:rFonts w:ascii="Arial" w:hAnsi="Arial" w:cs="Arial"/>
          <w:spacing w:val="-59"/>
          <w:sz w:val="24"/>
          <w:szCs w:val="24"/>
        </w:rPr>
        <w:t xml:space="preserve"> </w:t>
      </w:r>
      <w:r w:rsidR="00F86FFD">
        <w:rPr>
          <w:rFonts w:ascii="Arial" w:hAnsi="Arial" w:cs="Arial"/>
          <w:sz w:val="24"/>
          <w:szCs w:val="24"/>
        </w:rPr>
        <w:t xml:space="preserve">Presidente </w:t>
      </w:r>
      <w:r w:rsidRPr="009A3792">
        <w:rPr>
          <w:rFonts w:ascii="Arial" w:hAnsi="Arial" w:cs="Arial"/>
          <w:sz w:val="24"/>
          <w:szCs w:val="24"/>
        </w:rPr>
        <w:t>CAU/RJ</w:t>
      </w:r>
    </w:p>
    <w:sectPr w:rsidR="00D600FD" w:rsidRPr="009A3792">
      <w:type w:val="continuous"/>
      <w:pgSz w:w="11910" w:h="16840"/>
      <w:pgMar w:top="9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D"/>
    <w:rsid w:val="000677A6"/>
    <w:rsid w:val="000A5130"/>
    <w:rsid w:val="000A7D11"/>
    <w:rsid w:val="000C1906"/>
    <w:rsid w:val="00171B8B"/>
    <w:rsid w:val="00490A15"/>
    <w:rsid w:val="005C6141"/>
    <w:rsid w:val="008A0CA3"/>
    <w:rsid w:val="008E3050"/>
    <w:rsid w:val="0094656F"/>
    <w:rsid w:val="009A3792"/>
    <w:rsid w:val="00CB2A96"/>
    <w:rsid w:val="00D36F10"/>
    <w:rsid w:val="00D600FD"/>
    <w:rsid w:val="00DD0D99"/>
    <w:rsid w:val="00EB4828"/>
    <w:rsid w:val="00F73994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8F21-F4A7-45D4-AA03-02D9D58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semiHidden/>
    <w:rsid w:val="009A3792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semiHidden/>
    <w:rsid w:val="009A3792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9</cp:revision>
  <cp:lastPrinted>2021-12-02T19:40:00Z</cp:lastPrinted>
  <dcterms:created xsi:type="dcterms:W3CDTF">2021-12-02T18:41:00Z</dcterms:created>
  <dcterms:modified xsi:type="dcterms:W3CDTF">2021-12-02T19:43:00Z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