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78E12DE7" w:rsidR="00D47B2C" w:rsidRPr="0076752E" w:rsidRDefault="006B055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63D932FD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38BF5C68" w:rsidR="00F07A5E" w:rsidRPr="00FF4790" w:rsidRDefault="00E86D33" w:rsidP="00E86D33">
            <w:pPr>
              <w:pStyle w:val="Ttulo"/>
              <w:spacing w:before="24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Definir pr</w:t>
            </w:r>
            <w:r w:rsidR="0085328A">
              <w:rPr>
                <w:rFonts w:asciiTheme="minorHAnsi" w:hAnsiTheme="minorHAnsi" w:cstheme="minorHAnsi"/>
                <w:b w:val="0"/>
              </w:rPr>
              <w:t xml:space="preserve">oporconalidade </w:t>
            </w:r>
            <w:r>
              <w:rPr>
                <w:rFonts w:asciiTheme="minorHAnsi" w:hAnsiTheme="minorHAnsi" w:cstheme="minorHAnsi"/>
                <w:b w:val="0"/>
              </w:rPr>
              <w:t>do</w:t>
            </w:r>
            <w:r w:rsidR="00A11294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A11294" w:rsidRPr="00FF4DC2">
              <w:rPr>
                <w:rFonts w:asciiTheme="minorHAnsi" w:hAnsiTheme="minorHAnsi" w:cstheme="minorHAnsi"/>
                <w:b w:val="0"/>
              </w:rPr>
              <w:t>Regime de Trabalho Híbrido dos funcionários do CAURJ</w:t>
            </w:r>
            <w:r>
              <w:rPr>
                <w:rFonts w:asciiTheme="minorHAnsi" w:hAnsiTheme="minorHAnsi" w:cstheme="minorHAnsi"/>
                <w:b w:val="0"/>
              </w:rPr>
              <w:t xml:space="preserve"> para todos/as funcionários/as</w:t>
            </w:r>
          </w:p>
        </w:tc>
      </w:tr>
      <w:tr w:rsidR="00A11294" w:rsidRPr="0076752E" w14:paraId="63E50512" w14:textId="77777777" w:rsidTr="00A11294">
        <w:trPr>
          <w:cantSplit/>
          <w:trHeight w:val="298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00E7519" w14:textId="7D5BA049" w:rsidR="00A11294" w:rsidRPr="0076752E" w:rsidRDefault="00A11294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5AEF475" w14:textId="3F210FF9" w:rsidR="00A11294" w:rsidRPr="00A11294" w:rsidRDefault="00A11294" w:rsidP="00A11294">
            <w:pPr>
              <w:pStyle w:val="Ttulo"/>
              <w:spacing w:before="24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CAURJ</w:t>
            </w:r>
          </w:p>
        </w:tc>
      </w:tr>
    </w:tbl>
    <w:p w14:paraId="482B7D49" w14:textId="616316EF" w:rsidR="006C3BE4" w:rsidRPr="00FF4790" w:rsidRDefault="00F07A5E" w:rsidP="00A11294">
      <w:pPr>
        <w:pBdr>
          <w:top w:val="single" w:sz="8" w:space="9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DELIBERAÇÃO PLENÁRIA DPO/R</w:t>
      </w:r>
      <w:r w:rsidR="006C3BE4"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J</w:t>
      </w:r>
      <w:r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Nº </w:t>
      </w:r>
      <w:r w:rsidR="00C37065"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0</w:t>
      </w:r>
      <w:r w:rsidR="000E65EF"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3</w:t>
      </w:r>
      <w:r w:rsidR="00E86D33">
        <w:rPr>
          <w:rFonts w:asciiTheme="minorHAnsi" w:hAnsiTheme="minorHAnsi" w:cstheme="minorHAnsi"/>
          <w:b/>
          <w:sz w:val="24"/>
          <w:szCs w:val="24"/>
          <w:lang w:eastAsia="pt-BR"/>
        </w:rPr>
        <w:t>4</w:t>
      </w:r>
      <w:r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/2022                                               </w:t>
      </w:r>
    </w:p>
    <w:p w14:paraId="6E5CB9C5" w14:textId="1CB956A7" w:rsidR="00CE2384" w:rsidRPr="00CE2384" w:rsidRDefault="006C3BE4" w:rsidP="006C0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211CEA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92EB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FF6C3A">
        <w:rPr>
          <w:rFonts w:asciiTheme="minorHAnsi" w:eastAsia="Arial" w:hAnsiTheme="minorHAnsi" w:cstheme="minorHAnsi"/>
          <w:sz w:val="24"/>
          <w:szCs w:val="24"/>
        </w:rPr>
        <w:t>9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FF6C3A">
        <w:rPr>
          <w:rFonts w:asciiTheme="minorHAnsi" w:eastAsia="Arial" w:hAnsiTheme="minorHAnsi" w:cstheme="minorHAnsi"/>
          <w:sz w:val="24"/>
          <w:szCs w:val="24"/>
        </w:rPr>
        <w:t>13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FF6C3A">
        <w:rPr>
          <w:rFonts w:asciiTheme="minorHAnsi" w:eastAsia="Arial" w:hAnsiTheme="minorHAnsi" w:cstheme="minorHAnsi"/>
          <w:sz w:val="24"/>
          <w:szCs w:val="24"/>
        </w:rPr>
        <w:t>setembro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33DBF81E" w14:textId="1E4BB4F1" w:rsidR="0012547A" w:rsidRPr="00FF4DC2" w:rsidRDefault="00FF4DC2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bCs w:val="0"/>
        </w:rPr>
        <w:t xml:space="preserve">Considerandoa a Portaria Normativa 005/2022 CAURJ de 31 de maio de 2022, sobre </w:t>
      </w:r>
      <w:r w:rsidRPr="00FF4DC2">
        <w:rPr>
          <w:rFonts w:asciiTheme="minorHAnsi" w:hAnsiTheme="minorHAnsi" w:cstheme="minorHAnsi"/>
          <w:b w:val="0"/>
        </w:rPr>
        <w:t>Regime de Trabalho Híbrido dos funcionários do CAURJ;</w:t>
      </w:r>
    </w:p>
    <w:p w14:paraId="53403B40" w14:textId="12D68E21" w:rsidR="00FF4DC2" w:rsidRPr="00E86D33" w:rsidRDefault="00FF4DC2" w:rsidP="00E86D33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A11294">
        <w:rPr>
          <w:rFonts w:asciiTheme="minorHAnsi" w:hAnsiTheme="minorHAnsi" w:cstheme="minorHAnsi"/>
          <w:b w:val="0"/>
          <w:bCs w:val="0"/>
        </w:rPr>
        <w:t xml:space="preserve">Considerando </w:t>
      </w:r>
      <w:r w:rsidR="00E86D33">
        <w:rPr>
          <w:rFonts w:asciiTheme="minorHAnsi" w:hAnsiTheme="minorHAnsi" w:cstheme="minorHAnsi"/>
          <w:b w:val="0"/>
          <w:bCs w:val="0"/>
        </w:rPr>
        <w:t>a Deliberação Plenária 031/2022 de 09 de agosto de 2022.</w:t>
      </w:r>
      <w:r w:rsidRPr="00A11294">
        <w:rPr>
          <w:rFonts w:asciiTheme="minorHAnsi" w:hAnsiTheme="minorHAnsi" w:cstheme="minorHAnsi"/>
          <w:b w:val="0"/>
        </w:rPr>
        <w:t>.</w:t>
      </w:r>
    </w:p>
    <w:p w14:paraId="043514CF" w14:textId="36596604" w:rsidR="0012547A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1BDE75D9" w14:textId="6A15D20C" w:rsidR="00C24DCB" w:rsidRDefault="00C24DCB" w:rsidP="00E86D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83DF460" w14:textId="462F768B" w:rsidR="00E86D33" w:rsidRPr="00C24DCB" w:rsidRDefault="00FB0F6E" w:rsidP="00E86D33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DCB">
        <w:rPr>
          <w:rFonts w:ascii="Arial Narrow" w:hAnsi="Arial Narrow"/>
          <w:sz w:val="24"/>
          <w:szCs w:val="24"/>
        </w:rPr>
        <w:t xml:space="preserve">Que </w:t>
      </w:r>
      <w:r w:rsidR="00E86D33" w:rsidRPr="00C24DCB">
        <w:rPr>
          <w:rFonts w:asciiTheme="minorHAnsi" w:hAnsiTheme="minorHAnsi" w:cstheme="minorHAnsi"/>
          <w:sz w:val="24"/>
          <w:szCs w:val="24"/>
        </w:rPr>
        <w:t>todos/as funcionários/as do CAURJ cumpra o modelo</w:t>
      </w:r>
      <w:r w:rsidR="00E86D33" w:rsidRPr="00C24DC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86D33" w:rsidRPr="00C24DCB">
        <w:rPr>
          <w:rFonts w:asciiTheme="minorHAnsi" w:hAnsiTheme="minorHAnsi" w:cstheme="minorHAnsi"/>
          <w:sz w:val="24"/>
          <w:szCs w:val="24"/>
        </w:rPr>
        <w:t>de</w:t>
      </w:r>
      <w:r w:rsidR="00E86D33" w:rsidRPr="00C24DC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86D33" w:rsidRPr="00C24DCB">
        <w:rPr>
          <w:rFonts w:asciiTheme="minorHAnsi" w:hAnsiTheme="minorHAnsi" w:cstheme="minorHAnsi"/>
          <w:sz w:val="24"/>
          <w:szCs w:val="24"/>
        </w:rPr>
        <w:t>trabalho</w:t>
      </w:r>
      <w:r w:rsidR="00E86D33" w:rsidRPr="00C24DC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86D33" w:rsidRPr="00C24DCB">
        <w:rPr>
          <w:rFonts w:asciiTheme="minorHAnsi" w:hAnsiTheme="minorHAnsi" w:cstheme="minorHAnsi"/>
          <w:sz w:val="24"/>
          <w:szCs w:val="24"/>
        </w:rPr>
        <w:t>híbrido comparecendo 3 (três) vezes de forma presencial e 2 (duas) remotamente.</w:t>
      </w:r>
      <w:r w:rsidR="00C24DCB">
        <w:rPr>
          <w:rFonts w:asciiTheme="minorHAnsi" w:hAnsiTheme="minorHAnsi" w:cstheme="minorHAnsi"/>
          <w:sz w:val="24"/>
          <w:szCs w:val="24"/>
        </w:rPr>
        <w:t xml:space="preserve"> </w:t>
      </w:r>
      <w:r w:rsidR="00E86D33" w:rsidRPr="00C24DCB">
        <w:rPr>
          <w:rFonts w:asciiTheme="minorHAnsi" w:hAnsiTheme="minorHAnsi" w:cstheme="minorHAnsi"/>
          <w:sz w:val="24"/>
          <w:szCs w:val="24"/>
        </w:rPr>
        <w:t>Os FISCAIS também estariam incluídos na escala de 3 vezes presencial, onde os dias de ação de fiscalização externa também são considerados trabalho presencial.</w:t>
      </w:r>
    </w:p>
    <w:p w14:paraId="02380D6A" w14:textId="788CCAF8" w:rsidR="00C24DCB" w:rsidRDefault="00C24DCB" w:rsidP="00E86D3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0AC08F" w14:textId="06BF4799" w:rsidR="00C24DCB" w:rsidRPr="002F40BF" w:rsidRDefault="00C24DCB" w:rsidP="00C24DC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Aprovada c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4D133C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doze</w:t>
      </w:r>
      <w:r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4D133C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zero</w:t>
      </w:r>
      <w:r w:rsidRPr="004D133C">
        <w:rPr>
          <w:rFonts w:asciiTheme="minorHAnsi" w:hAnsiTheme="minorHAnsi" w:cstheme="minorHAnsi"/>
          <w:sz w:val="24"/>
          <w:szCs w:val="24"/>
        </w:rPr>
        <w:t>) voto contrário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>09</w:t>
      </w:r>
      <w:r w:rsidRPr="004D133C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nove</w:t>
      </w:r>
      <w:r w:rsidRPr="004D133C">
        <w:rPr>
          <w:rFonts w:asciiTheme="minorHAnsi" w:hAnsiTheme="minorHAnsi" w:cstheme="minorHAnsi"/>
          <w:sz w:val="24"/>
          <w:szCs w:val="24"/>
        </w:rPr>
        <w:t>) abstenções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34E8497" w14:textId="322D3D67" w:rsidR="00C24DCB" w:rsidRDefault="00C24DCB" w:rsidP="00E86D3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416002" w14:textId="45879D1B" w:rsidR="00C24DCB" w:rsidRPr="00C24DCB" w:rsidRDefault="00C24DCB" w:rsidP="00C24DCB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DCB">
        <w:rPr>
          <w:rFonts w:asciiTheme="minorHAnsi" w:hAnsiTheme="minorHAnsi" w:cstheme="minorHAnsi"/>
          <w:sz w:val="24"/>
          <w:szCs w:val="24"/>
        </w:rPr>
        <w:t>Garantir o atendimento presencial na sede do CAURJ de segunda a sexta-feira com a utilização de aplicativo inteligente de agendamento por assunto, podendo variar na complexidade e tempo de atendimento (nos moldes de como é hoje no CAU/BA, e otimizado para a realidade do CAU/RJ).</w:t>
      </w:r>
    </w:p>
    <w:p w14:paraId="1EDA9467" w14:textId="174CA68B" w:rsidR="0012547A" w:rsidRPr="00C24DCB" w:rsidRDefault="00190349" w:rsidP="00C24DC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A11294">
        <w:rPr>
          <w:rFonts w:asciiTheme="minorHAnsi" w:hAnsiTheme="minorHAnsi" w:cstheme="minorHAnsi"/>
          <w:sz w:val="24"/>
          <w:szCs w:val="24"/>
        </w:rPr>
        <w:t>1</w:t>
      </w:r>
      <w:r w:rsidR="00FB0F6E">
        <w:rPr>
          <w:rFonts w:asciiTheme="minorHAnsi" w:hAnsiTheme="minorHAnsi" w:cstheme="minorHAnsi"/>
          <w:sz w:val="24"/>
          <w:szCs w:val="24"/>
        </w:rPr>
        <w:t>3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FB0F6E">
        <w:rPr>
          <w:rFonts w:asciiTheme="minorHAnsi" w:hAnsiTheme="minorHAnsi" w:cstheme="minorHAnsi"/>
          <w:sz w:val="24"/>
          <w:szCs w:val="24"/>
        </w:rPr>
        <w:t>treze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A11294">
        <w:rPr>
          <w:rFonts w:asciiTheme="minorHAnsi" w:hAnsiTheme="minorHAnsi" w:cstheme="minorHAnsi"/>
          <w:sz w:val="24"/>
          <w:szCs w:val="24"/>
        </w:rPr>
        <w:t>0</w:t>
      </w:r>
      <w:r w:rsidR="00E86D33">
        <w:rPr>
          <w:rFonts w:asciiTheme="minorHAnsi" w:hAnsiTheme="minorHAnsi" w:cstheme="minorHAnsi"/>
          <w:sz w:val="24"/>
          <w:szCs w:val="24"/>
        </w:rPr>
        <w:t>9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E86D33">
        <w:rPr>
          <w:rFonts w:asciiTheme="minorHAnsi" w:hAnsiTheme="minorHAnsi" w:cstheme="minorHAnsi"/>
          <w:sz w:val="24"/>
          <w:szCs w:val="24"/>
        </w:rPr>
        <w:t>nove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  <w:r w:rsidR="00E86D33">
        <w:rPr>
          <w:rFonts w:asciiTheme="minorHAnsi" w:hAnsiTheme="minorHAnsi" w:cstheme="minorHAnsi"/>
          <w:sz w:val="24"/>
          <w:szCs w:val="24"/>
        </w:rPr>
        <w:t>.</w:t>
      </w:r>
    </w:p>
    <w:p w14:paraId="0433E3F8" w14:textId="007419E0" w:rsidR="00D27F12" w:rsidRPr="00C24DCB" w:rsidRDefault="006C3BE4" w:rsidP="00C24DCB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3A3800">
        <w:rPr>
          <w:rFonts w:asciiTheme="minorHAnsi" w:eastAsia="Arial" w:hAnsiTheme="minorHAnsi" w:cstheme="minorHAnsi"/>
          <w:sz w:val="24"/>
          <w:szCs w:val="24"/>
        </w:rPr>
        <w:t>13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3A3800">
        <w:rPr>
          <w:rFonts w:asciiTheme="minorHAnsi" w:eastAsia="Arial" w:hAnsiTheme="minorHAnsi" w:cstheme="minorHAnsi"/>
          <w:sz w:val="24"/>
          <w:szCs w:val="24"/>
        </w:rPr>
        <w:t>setembro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  <w:bookmarkStart w:id="0" w:name="_heading=h.gjdgxs" w:colFirst="0" w:colLast="0"/>
      <w:bookmarkEnd w:id="0"/>
    </w:p>
    <w:p w14:paraId="06B43202" w14:textId="036DA966" w:rsidR="003A3800" w:rsidRDefault="003A3800" w:rsidP="00E86D33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49EF2B1A" w14:textId="582CB0CE" w:rsidR="003A3800" w:rsidRDefault="003A3800" w:rsidP="00E86D33">
      <w:pPr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5D5EE055" w:rsidR="00F07A5E" w:rsidRDefault="006C3BE4" w:rsidP="00F07A5E">
      <w:pPr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14:paraId="610F5454" w14:textId="167AFE58" w:rsidR="006E2F9A" w:rsidRDefault="006E2F9A" w:rsidP="00E86D33">
      <w:pPr>
        <w:rPr>
          <w:rFonts w:asciiTheme="minorHAnsi" w:eastAsia="Arial" w:hAnsiTheme="minorHAnsi" w:cstheme="minorHAnsi"/>
          <w:sz w:val="24"/>
          <w:szCs w:val="24"/>
        </w:rPr>
      </w:pPr>
    </w:p>
    <w:sectPr w:rsidR="006E2F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416F8" w14:textId="77777777" w:rsidR="006B0551" w:rsidRDefault="006B0551" w:rsidP="00F07A5E">
      <w:r>
        <w:separator/>
      </w:r>
    </w:p>
  </w:endnote>
  <w:endnote w:type="continuationSeparator" w:id="0">
    <w:p w14:paraId="53951884" w14:textId="77777777" w:rsidR="006B0551" w:rsidRDefault="006B0551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85047" w14:textId="77777777" w:rsidR="006B0551" w:rsidRDefault="006B0551" w:rsidP="00F07A5E">
      <w:r>
        <w:separator/>
      </w:r>
    </w:p>
  </w:footnote>
  <w:footnote w:type="continuationSeparator" w:id="0">
    <w:p w14:paraId="667A5FF3" w14:textId="77777777" w:rsidR="006B0551" w:rsidRDefault="006B0551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36E6"/>
    <w:multiLevelType w:val="hybridMultilevel"/>
    <w:tmpl w:val="AE1CF128"/>
    <w:lvl w:ilvl="0" w:tplc="2C60EB74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C8A3153"/>
    <w:multiLevelType w:val="hybridMultilevel"/>
    <w:tmpl w:val="21F6520C"/>
    <w:lvl w:ilvl="0" w:tplc="7924B526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3A4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604DF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A3800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5469E"/>
    <w:rsid w:val="006606B1"/>
    <w:rsid w:val="006738A6"/>
    <w:rsid w:val="006B0551"/>
    <w:rsid w:val="006C0401"/>
    <w:rsid w:val="006C39F6"/>
    <w:rsid w:val="006C3BE4"/>
    <w:rsid w:val="006D6D91"/>
    <w:rsid w:val="006E2F9A"/>
    <w:rsid w:val="0070763C"/>
    <w:rsid w:val="007253FD"/>
    <w:rsid w:val="0076752E"/>
    <w:rsid w:val="007A6329"/>
    <w:rsid w:val="007D42B1"/>
    <w:rsid w:val="00852256"/>
    <w:rsid w:val="0085328A"/>
    <w:rsid w:val="00874E76"/>
    <w:rsid w:val="008C3F12"/>
    <w:rsid w:val="008E6DD1"/>
    <w:rsid w:val="00916ABD"/>
    <w:rsid w:val="00931247"/>
    <w:rsid w:val="0094765D"/>
    <w:rsid w:val="00971409"/>
    <w:rsid w:val="0099548A"/>
    <w:rsid w:val="009A2A97"/>
    <w:rsid w:val="009B626E"/>
    <w:rsid w:val="009E1162"/>
    <w:rsid w:val="00A020BA"/>
    <w:rsid w:val="00A11294"/>
    <w:rsid w:val="00A21331"/>
    <w:rsid w:val="00A34422"/>
    <w:rsid w:val="00A56E2F"/>
    <w:rsid w:val="00A6449D"/>
    <w:rsid w:val="00B06275"/>
    <w:rsid w:val="00B2216D"/>
    <w:rsid w:val="00B36465"/>
    <w:rsid w:val="00B502F2"/>
    <w:rsid w:val="00B75D69"/>
    <w:rsid w:val="00BA19A2"/>
    <w:rsid w:val="00BD64CE"/>
    <w:rsid w:val="00C24DCB"/>
    <w:rsid w:val="00C37065"/>
    <w:rsid w:val="00C51D37"/>
    <w:rsid w:val="00C755D1"/>
    <w:rsid w:val="00C877C4"/>
    <w:rsid w:val="00C9044F"/>
    <w:rsid w:val="00CA7E34"/>
    <w:rsid w:val="00CE124E"/>
    <w:rsid w:val="00CE2384"/>
    <w:rsid w:val="00D06E4E"/>
    <w:rsid w:val="00D27F12"/>
    <w:rsid w:val="00D30828"/>
    <w:rsid w:val="00DA7539"/>
    <w:rsid w:val="00DD3C21"/>
    <w:rsid w:val="00DD79CF"/>
    <w:rsid w:val="00E40FB7"/>
    <w:rsid w:val="00E70A84"/>
    <w:rsid w:val="00E75EAC"/>
    <w:rsid w:val="00E84EBB"/>
    <w:rsid w:val="00E855AB"/>
    <w:rsid w:val="00E86D33"/>
    <w:rsid w:val="00EF5D96"/>
    <w:rsid w:val="00F07A5E"/>
    <w:rsid w:val="00F218FB"/>
    <w:rsid w:val="00F553B0"/>
    <w:rsid w:val="00F8176C"/>
    <w:rsid w:val="00FB0F6E"/>
    <w:rsid w:val="00FF4790"/>
    <w:rsid w:val="00FF4DC2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12</cp:revision>
  <cp:lastPrinted>2024-02-16T19:31:00Z</cp:lastPrinted>
  <dcterms:created xsi:type="dcterms:W3CDTF">2022-08-22T15:39:00Z</dcterms:created>
  <dcterms:modified xsi:type="dcterms:W3CDTF">2024-02-16T19:31:00Z</dcterms:modified>
</cp:coreProperties>
</file>