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FE" w:rsidRDefault="009444F1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PORTARIA PRESIDENCIAL Nº </w:t>
      </w:r>
      <w:r w:rsidR="00AF2588">
        <w:rPr>
          <w:rFonts w:ascii="Arial" w:hAnsi="Arial" w:cs="Arial"/>
          <w:b/>
          <w:bCs/>
          <w:sz w:val="22"/>
          <w:szCs w:val="22"/>
          <w:lang w:val="pt"/>
        </w:rPr>
        <w:t>007</w:t>
      </w:r>
      <w:r>
        <w:rPr>
          <w:rFonts w:ascii="Arial" w:hAnsi="Arial" w:cs="Arial"/>
          <w:b/>
          <w:bCs/>
          <w:sz w:val="22"/>
          <w:szCs w:val="22"/>
          <w:lang w:val="pt"/>
        </w:rPr>
        <w:t xml:space="preserve">/2024 - PRES - CAU/RJ, DE </w:t>
      </w:r>
      <w:r w:rsidR="004E4CA0">
        <w:rPr>
          <w:rFonts w:ascii="Arial" w:hAnsi="Arial" w:cs="Arial"/>
          <w:b/>
          <w:bCs/>
          <w:sz w:val="22"/>
          <w:szCs w:val="22"/>
          <w:lang w:val="pt"/>
        </w:rPr>
        <w:t>11</w:t>
      </w:r>
      <w:r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="004E4CA0">
        <w:rPr>
          <w:rFonts w:ascii="Arial" w:hAnsi="Arial" w:cs="Arial"/>
          <w:b/>
          <w:bCs/>
          <w:sz w:val="22"/>
          <w:szCs w:val="22"/>
          <w:lang w:val="pt"/>
        </w:rPr>
        <w:t xml:space="preserve">JANEIRO </w:t>
      </w:r>
      <w:r>
        <w:rPr>
          <w:rFonts w:ascii="Arial" w:hAnsi="Arial" w:cs="Arial"/>
          <w:b/>
          <w:bCs/>
          <w:sz w:val="22"/>
          <w:szCs w:val="22"/>
          <w:lang w:val="pt"/>
        </w:rPr>
        <w:t>DE 2024.</w:t>
      </w: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DE26FE" w:rsidRDefault="009444F1">
      <w:pPr>
        <w:autoSpaceDE w:val="0"/>
        <w:spacing w:before="120" w:after="120"/>
        <w:ind w:left="4678"/>
        <w:jc w:val="both"/>
      </w:pPr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Designa </w:t>
      </w:r>
      <w:r w:rsidR="00C92188"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o Conselheiro e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Vice-Presidente Carlos Augusto Abreu para exercer funções específicas, na forma do que dispõem o inciso XIII do art. 56, e inciso VII, do art. 155, do Regimento Interno do CAU/RJ.</w:t>
      </w:r>
    </w:p>
    <w:p w:rsidR="00C92188" w:rsidRDefault="00C92188">
      <w:pPr>
        <w:autoSpaceDE w:val="0"/>
        <w:spacing w:before="120" w:after="120"/>
        <w:ind w:firstLine="1418"/>
        <w:jc w:val="both"/>
        <w:rPr>
          <w:rFonts w:ascii="Arial" w:eastAsia="Arial" w:hAnsi="Arial" w:cs="Arial"/>
          <w:color w:val="000000"/>
          <w:sz w:val="22"/>
          <w:szCs w:val="22"/>
          <w:lang w:val="pt"/>
        </w:rPr>
      </w:pP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O Presidente do Conselho de Arquitetura e Urbanismo do Rio de Janeiro - CAU/RJ, no uso das atribuições que lhe confere o inciso III do artigo 35 da Lei nº 12.378/2010,</w:t>
      </w: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w:rsidR="00DE26FE" w:rsidRDefault="009444F1">
      <w:pPr>
        <w:autoSpaceDE w:val="0"/>
        <w:spacing w:before="120" w:after="120"/>
        <w:ind w:right="-34"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RESOLVE </w:t>
      </w: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Art. 1º. 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Designar o Conselheiro e Vice-Presidente </w:t>
      </w:r>
      <w:r w:rsidRPr="00C92188">
        <w:rPr>
          <w:rFonts w:ascii="Arial" w:hAnsi="Arial" w:cs="Arial"/>
          <w:bCs/>
          <w:color w:val="000000"/>
          <w:sz w:val="22"/>
          <w:szCs w:val="22"/>
          <w:lang w:val="pt"/>
        </w:rPr>
        <w:t>Carlos Augusto Abreu</w:t>
      </w:r>
      <w:r w:rsidR="00C92188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 w:rsidRPr="00C92188">
        <w:rPr>
          <w:rFonts w:ascii="Arial" w:hAnsi="Arial" w:cs="Arial"/>
          <w:bCs/>
          <w:color w:val="000000"/>
          <w:sz w:val="22"/>
          <w:szCs w:val="22"/>
          <w:lang w:val="pt"/>
        </w:rPr>
        <w:t>pa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>ra exercer as funções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 xml:space="preserve"> de </w:t>
      </w:r>
      <w:r w:rsidR="00C92188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acompanhamento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 xml:space="preserve"> e apoi</w:t>
      </w:r>
      <w:r w:rsidR="00C92188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 xml:space="preserve"> </w:t>
      </w:r>
      <w:r w:rsidR="00C92188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d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o funcionamento das Comissões Ordinárias, Especiais e Temporárias.</w:t>
      </w: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  <w:lang w:val="pt"/>
        </w:rPr>
        <w:t>Art. 2º.</w:t>
      </w:r>
      <w:r>
        <w:rPr>
          <w:rFonts w:ascii="Arial" w:hAnsi="Arial" w:cs="Arial"/>
          <w:bCs/>
          <w:sz w:val="22"/>
          <w:szCs w:val="22"/>
          <w:lang w:val="pt"/>
        </w:rPr>
        <w:t xml:space="preserve"> O presente ato executivo de ordem administrativa entra em vigor na data da publicação desta Portaria Ordinatória, com vigência até 31 de dezembro de 2026. </w:t>
      </w: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sz w:val="22"/>
          <w:szCs w:val="22"/>
          <w:lang w:val="pt"/>
        </w:rPr>
        <w:t xml:space="preserve">Art. 11º. 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Dê-se ciência e cumpra-se. </w:t>
      </w:r>
    </w:p>
    <w:p w:rsidR="00DE26FE" w:rsidRDefault="009444F1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Rio de Janeiro, </w:t>
      </w:r>
      <w:r w:rsidR="004E4CA0">
        <w:rPr>
          <w:rFonts w:ascii="Arial" w:hAnsi="Arial" w:cs="Arial"/>
          <w:color w:val="000000"/>
          <w:sz w:val="22"/>
          <w:szCs w:val="22"/>
          <w:lang w:val="pt"/>
        </w:rPr>
        <w:t>11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de </w:t>
      </w:r>
      <w:r w:rsidR="004E4CA0">
        <w:rPr>
          <w:rFonts w:ascii="Arial" w:hAnsi="Arial" w:cs="Arial"/>
          <w:color w:val="000000"/>
          <w:sz w:val="22"/>
          <w:szCs w:val="22"/>
          <w:lang w:val="pt"/>
        </w:rPr>
        <w:t>janeiro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de 2024.</w:t>
      </w: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AF2588" w:rsidRDefault="00AF2588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bookmarkStart w:id="0" w:name="_GoBack"/>
      <w:bookmarkEnd w:id="0"/>
    </w:p>
    <w:p w:rsidR="00C92188" w:rsidRDefault="00C92188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DE26FE" w:rsidRDefault="00C92188">
      <w:pPr>
        <w:autoSpaceDE w:val="0"/>
        <w:ind w:firstLine="1418"/>
        <w:jc w:val="both"/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pt"/>
        </w:rPr>
        <w:t>Sydnei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Dias Menezes</w:t>
      </w:r>
    </w:p>
    <w:p w:rsidR="00DE26FE" w:rsidRDefault="009444F1">
      <w:pPr>
        <w:autoSpaceDE w:val="0"/>
        <w:ind w:firstLine="1418"/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Arquiteto e Urbanismo</w:t>
      </w:r>
    </w:p>
    <w:p w:rsidR="00DE26FE" w:rsidRDefault="009444F1">
      <w:pPr>
        <w:autoSpaceDE w:val="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"/>
        </w:rPr>
        <w:t xml:space="preserve"> </w:t>
      </w: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DE26FE" w:rsidRDefault="00DE26FE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DE26FE" w:rsidRDefault="00DE26FE">
      <w:pPr>
        <w:autoSpaceDE w:val="0"/>
        <w:spacing w:before="120" w:after="120"/>
        <w:ind w:firstLine="1418"/>
        <w:jc w:val="both"/>
      </w:pPr>
    </w:p>
    <w:sectPr w:rsidR="00DE26FE">
      <w:headerReference w:type="default" r:id="rId7"/>
      <w:headerReference w:type="first" r:id="rId8"/>
      <w:pgSz w:w="11906" w:h="16838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FE" w:rsidRDefault="009444F1">
      <w:r>
        <w:separator/>
      </w:r>
    </w:p>
  </w:endnote>
  <w:endnote w:type="continuationSeparator" w:id="0">
    <w:p w:rsidR="00DE26FE" w:rsidRDefault="0094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FE" w:rsidRDefault="009444F1">
      <w:r>
        <w:separator/>
      </w:r>
    </w:p>
  </w:footnote>
  <w:footnote w:type="continuationSeparator" w:id="0">
    <w:p w:rsidR="00DE26FE" w:rsidRDefault="0094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FE" w:rsidRDefault="00C92188">
    <w:pPr>
      <w:pStyle w:val="Cabealho"/>
      <w:ind w:right="-342" w:hanging="180"/>
      <w:jc w:val="center"/>
      <w:rPr>
        <w:b/>
        <w:color w:val="FFFFFF"/>
        <w:lang w:eastAsia="pt-BR"/>
      </w:rPr>
    </w:pPr>
    <w:r>
      <w:rPr>
        <w:noProof/>
        <w:lang w:eastAsia="pt-BR"/>
      </w:rPr>
      <w:drawing>
        <wp:inline distT="0" distB="0" distL="0" distR="0">
          <wp:extent cx="5577840" cy="914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E26FE" w:rsidRDefault="009444F1">
    <w:pPr>
      <w:pStyle w:val="Cabealho"/>
      <w:ind w:right="-342" w:hanging="180"/>
      <w:jc w:val="center"/>
    </w:pPr>
    <w:r>
      <w:rPr>
        <w:b/>
        <w:color w:val="FFFFFF"/>
        <w:lang w:eastAsia="pt-BR"/>
      </w:rPr>
      <w:t>RJ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FE" w:rsidRDefault="00DE26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8"/>
    <w:rsid w:val="004B2863"/>
    <w:rsid w:val="004E4CA0"/>
    <w:rsid w:val="009444F1"/>
    <w:rsid w:val="00AF2588"/>
    <w:rsid w:val="00C92188"/>
    <w:rsid w:val="00D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C9208A-568F-4C11-B8BD-ADFBCA2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subject/>
  <dc:creator>Marcia Tavares</dc:creator>
  <cp:keywords/>
  <cp:lastModifiedBy>Alessandra Carneiro</cp:lastModifiedBy>
  <cp:revision>6</cp:revision>
  <cp:lastPrinted>2024-01-11T18:19:00Z</cp:lastPrinted>
  <dcterms:created xsi:type="dcterms:W3CDTF">2024-01-11T17:09:00Z</dcterms:created>
  <dcterms:modified xsi:type="dcterms:W3CDTF">2024-01-11T18:19:00Z</dcterms:modified>
</cp:coreProperties>
</file>