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media/image1.jpeg" ContentType="image/jpeg"/>
  <Override PartName="/word/media/image2.png" ContentType="image/png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3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4.xml" ContentType="application/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 xmlns:wp14="http://schemas.microsoft.com/office/word/2010/wordml" w14:paraId="7D0EE9B8" wp14:textId="77777777">
      <w:pPr>
        <w:pStyle w:val="Normal"/>
        <w:jc w:val="center"/>
        <w:rPr>
          <w:rFonts w:ascii="Calibri" w:hAnsi="Calibri" w:cs=""/>
          <w:b/>
          <w:b/>
          <w:bCs/>
          <w:sz w:val="22"/>
          <w:szCs w:val="22"/>
        </w:rPr>
      </w:pPr>
      <w:r>
        <w:rPr>
          <w:rFonts w:ascii="Calibri" w:hAnsi="Calibri" w:cs="" w:asciiTheme="minorAscii" w:hAnsiTheme="minorAscii" w:cstheme="minorBidi"/>
          <w:b/>
          <w:bCs/>
          <w:sz w:val="22"/>
          <w:szCs w:val="22"/>
        </w:rPr>
        <w:t>SÚMULA DA 9ª REUNIÃO ORDINÁRIA CPU-CAU/RJ</w:t>
      </w:r>
    </w:p>
    <w:p xmlns:wp14="http://schemas.microsoft.com/office/word/2010/wordml" w14:paraId="672A6659" wp14:textId="77777777">
      <w:pPr>
        <w:pStyle w:val="Normal"/>
        <w:rPr>
          <w:rFonts w:ascii="Calibri" w:hAnsi="Calibri" w:eastAsia="MS Mincho" w:cs="Calibri"/>
          <w:smallCaps/>
          <w:sz w:val="22"/>
          <w:szCs w:val="22"/>
        </w:rPr>
      </w:pPr>
      <w:r>
        <w:rPr>
          <w:rFonts w:ascii="Calibri" w:hAnsi="Calibri" w:eastAsia="MS Mincho" w:cs="Calibri" w:cstheme="minorHAnsi"/>
          <w:smallCaps/>
          <w:sz w:val="22"/>
          <w:szCs w:val="22"/>
        </w:rPr>
      </w:r>
    </w:p>
    <w:tbl>
      <w:tblPr>
        <w:tblStyle w:val="Tabelacomgrade"/>
        <w:tblW w:w="9356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1843"/>
        <w:gridCol w:w="3968"/>
        <w:gridCol w:w="1433"/>
        <w:gridCol w:w="2111"/>
      </w:tblGrid>
      <w:tr xmlns:wp14="http://schemas.microsoft.com/office/word/2010/wordml" w:rsidTr="5A9B66DC" w14:paraId="09F1C854" wp14:textId="77777777">
        <w:trPr/>
        <w:tc>
          <w:tcPr>
            <w:tcW w:w="1843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tcMar/>
          </w:tcPr>
          <w:p w14:paraId="5AFFF511" wp14:textId="77777777">
            <w:pPr>
              <w:pStyle w:val="Normal"/>
              <w:widowControl/>
              <w:spacing w:before="0" w:after="0"/>
              <w:jc w:val="left"/>
              <w:rPr>
                <w:rFonts w:ascii="Calibri" w:hAnsi="Calibri" w:eastAsia="MS Mincho" w:cs="Calibri"/>
                <w:sz w:val="22"/>
                <w:szCs w:val="22"/>
              </w:rPr>
            </w:pPr>
            <w:r>
              <w:rPr>
                <w:rFonts w:ascii="Calibri" w:hAnsi="Calibri" w:cs="Calibri" w:asciiTheme="minorHAnsi" w:hAnsiTheme="minorHAnsi" w:cstheme="minorHAnsi"/>
                <w:kern w:val="0"/>
                <w:sz w:val="22"/>
                <w:szCs w:val="22"/>
                <w:lang w:val="pt-BR" w:eastAsia="en-US" w:bidi="ar-SA"/>
              </w:rPr>
              <w:t>DATA:</w:t>
            </w:r>
          </w:p>
        </w:tc>
        <w:tc>
          <w:tcPr>
            <w:tcW w:w="3968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</w:tcPr>
          <w:p w14:paraId="1C738981" wp14:textId="77777777">
            <w:pPr>
              <w:pStyle w:val="Normal"/>
              <w:widowControl/>
              <w:spacing w:before="0" w:after="0"/>
              <w:jc w:val="left"/>
              <w:rPr>
                <w:rFonts w:ascii="Calibri" w:hAnsi="Calibri" w:eastAsia="MS Mincho" w:cs=""/>
                <w:sz w:val="22"/>
                <w:szCs w:val="22"/>
              </w:rPr>
            </w:pPr>
            <w:r>
              <w:rPr>
                <w:rFonts w:ascii="Calibri" w:hAnsi="Calibri" w:eastAsia="MS Mincho" w:cs="" w:asciiTheme="minorAscii" w:hAnsiTheme="minorAscii" w:cstheme="minorBidi"/>
                <w:kern w:val="0"/>
                <w:sz w:val="22"/>
                <w:szCs w:val="22"/>
                <w:lang w:val="pt-BR" w:eastAsia="en-US" w:bidi="ar-SA"/>
              </w:rPr>
              <w:t>01 de novembro de 2023, quarta-feira</w:t>
            </w:r>
          </w:p>
        </w:tc>
        <w:tc>
          <w:tcPr>
            <w:tcW w:w="1433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tcMar/>
          </w:tcPr>
          <w:p w14:paraId="5D69D96A" wp14:textId="77777777">
            <w:pPr>
              <w:pStyle w:val="Normal"/>
              <w:widowControl/>
              <w:spacing w:before="0" w:after="0"/>
              <w:jc w:val="left"/>
              <w:rPr>
                <w:rFonts w:ascii="Calibri" w:hAnsi="Calibri" w:eastAsia="MS Mincho" w:cs="Calibri"/>
                <w:sz w:val="22"/>
                <w:szCs w:val="22"/>
              </w:rPr>
            </w:pPr>
            <w:r>
              <w:rPr>
                <w:rFonts w:ascii="Calibri" w:hAnsi="Calibri" w:cs="Calibri" w:asciiTheme="minorHAnsi" w:hAnsiTheme="minorHAnsi" w:cstheme="minorHAnsi"/>
                <w:kern w:val="0"/>
                <w:sz w:val="22"/>
                <w:szCs w:val="22"/>
                <w:lang w:val="pt-BR" w:eastAsia="en-US" w:bidi="ar-SA"/>
              </w:rPr>
              <w:t>HORÁRIO:</w:t>
            </w:r>
          </w:p>
        </w:tc>
        <w:tc>
          <w:tcPr>
            <w:tcW w:w="2111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</w:tcPr>
          <w:p w14:paraId="7A2FB068" wp14:textId="77777777">
            <w:pPr>
              <w:pStyle w:val="Normal"/>
              <w:widowControl w:val="1"/>
              <w:spacing w:before="0" w:after="0"/>
              <w:jc w:val="left"/>
              <w:rPr>
                <w:rFonts w:ascii="Calibri" w:hAnsi="Calibri" w:eastAsia="MS Mincho" w:cs=""/>
                <w:sz w:val="22"/>
                <w:szCs w:val="22"/>
              </w:rPr>
            </w:pPr>
            <w:r w:rsidR="5A9B66DC">
              <w:rPr>
                <w:rFonts w:ascii="Calibri" w:hAnsi="Calibri" w:eastAsia="MS Mincho" w:cs="" w:asciiTheme="minorAscii" w:hAnsiTheme="minorAscii" w:cstheme="minorBidi"/>
                <w:kern w:val="0"/>
                <w:sz w:val="22"/>
                <w:szCs w:val="22"/>
                <w:lang w:val="pt-BR" w:eastAsia="en-US" w:bidi="ar-SA"/>
              </w:rPr>
              <w:t>1</w:t>
            </w:r>
            <w:r w:rsidR="5A9B66DC">
              <w:rPr>
                <w:rFonts w:ascii="Calibri" w:hAnsi="Calibri" w:eastAsia="MS Mincho" w:cs="" w:asciiTheme="minorAscii" w:hAnsiTheme="minorAscii" w:cstheme="minorBidi"/>
                <w:kern w:val="0"/>
                <w:sz w:val="22"/>
                <w:szCs w:val="22"/>
                <w:lang w:val="pt-BR" w:eastAsia="en-US" w:bidi="ar-SA"/>
              </w:rPr>
              <w:t>6</w:t>
            </w:r>
            <w:r w:rsidR="5A9B66DC">
              <w:rPr>
                <w:rFonts w:ascii="Calibri" w:hAnsi="Calibri" w:eastAsia="MS Mincho" w:cs="" w:asciiTheme="minorAscii" w:hAnsiTheme="minorAscii" w:cstheme="minorBidi"/>
                <w:kern w:val="0"/>
                <w:sz w:val="22"/>
                <w:szCs w:val="22"/>
                <w:shd w:val="clear" w:fill="auto"/>
                <w:lang w:val="pt-BR" w:eastAsia="en-US" w:bidi="ar-SA"/>
              </w:rPr>
              <w:t>h</w:t>
            </w:r>
            <w:r w:rsidR="5A9B66DC">
              <w:rPr>
                <w:rFonts w:ascii="Calibri" w:hAnsi="Calibri" w:eastAsia="MS Mincho" w:cs="" w:asciiTheme="minorAscii" w:hAnsiTheme="minorAscii" w:cstheme="minorBidi"/>
                <w:kern w:val="0"/>
                <w:sz w:val="22"/>
                <w:szCs w:val="22"/>
                <w:shd w:val="clear" w:fill="auto"/>
                <w:lang w:val="pt-BR" w:eastAsia="en-US" w:bidi="ar-SA"/>
              </w:rPr>
              <w:t>25</w:t>
            </w:r>
            <w:r w:rsidR="5A9B66DC">
              <w:rPr>
                <w:rFonts w:ascii="Calibri" w:hAnsi="Calibri" w:eastAsia="MS Mincho" w:cs="" w:asciiTheme="minorAscii" w:hAnsiTheme="minorAscii" w:cstheme="minorBidi"/>
                <w:kern w:val="0"/>
                <w:sz w:val="22"/>
                <w:szCs w:val="22"/>
                <w:shd w:val="clear" w:fill="auto"/>
                <w:lang w:val="pt-BR" w:eastAsia="en-US" w:bidi="ar-SA"/>
              </w:rPr>
              <w:t>min à</w:t>
            </w:r>
            <w:r w:rsidR="5A9B66DC">
              <w:rPr>
                <w:rFonts w:ascii="Calibri" w:hAnsi="Calibri" w:eastAsia="MS Mincho" w:cs="" w:asciiTheme="minorAscii" w:hAnsiTheme="minorAscii" w:cstheme="minorBidi"/>
                <w:kern w:val="0"/>
                <w:sz w:val="22"/>
                <w:szCs w:val="22"/>
                <w:shd w:val="clear" w:fill="auto"/>
                <w:lang w:val="pt-BR" w:eastAsia="en-US" w:bidi="ar-SA"/>
              </w:rPr>
              <w:t>s</w:t>
            </w:r>
            <w:r w:rsidRPr="5A9B66DC" w:rsidR="5A9B66DC">
              <w:rPr>
                <w:rFonts w:ascii="Calibri" w:hAnsi="Calibri" w:eastAsia="MS Mincho" w:cs="" w:asciiTheme="minorAscii" w:hAnsiTheme="minorAscii" w:cstheme="minorBidi"/>
                <w:kern w:val="0"/>
                <w:sz w:val="22"/>
                <w:szCs w:val="22"/>
                <w:lang w:val="pt-BR" w:eastAsia="en-US" w:bidi="ar-SA"/>
              </w:rPr>
              <w:t xml:space="preserve"> </w:t>
            </w:r>
            <w:r w:rsidR="5A9B66DC">
              <w:rPr>
                <w:rFonts w:ascii="Calibri" w:hAnsi="Calibri" w:eastAsia="MS Mincho" w:cs="" w:asciiTheme="minorAscii" w:hAnsiTheme="minorAscii" w:cstheme="minorBidi"/>
                <w:kern w:val="0"/>
                <w:sz w:val="22"/>
                <w:szCs w:val="22"/>
                <w:shd w:val="clear" w:fill="auto"/>
                <w:lang w:val="pt-BR" w:eastAsia="en-US" w:bidi="ar-SA"/>
              </w:rPr>
              <w:t>1</w:t>
            </w:r>
            <w:r w:rsidR="5A9B66DC">
              <w:rPr>
                <w:rFonts w:ascii="Calibri" w:hAnsi="Calibri" w:eastAsia="MS Mincho" w:cs="" w:asciiTheme="minorAscii" w:hAnsiTheme="minorAscii" w:cstheme="minorBidi"/>
                <w:kern w:val="0"/>
                <w:sz w:val="22"/>
                <w:szCs w:val="22"/>
                <w:shd w:val="clear" w:fill="auto"/>
                <w:lang w:val="pt-BR" w:eastAsia="en-US" w:bidi="ar-SA"/>
              </w:rPr>
              <w:t>8</w:t>
            </w:r>
            <w:r w:rsidR="5A9B66DC">
              <w:rPr>
                <w:rFonts w:ascii="Calibri" w:hAnsi="Calibri" w:eastAsia="MS Mincho" w:cs="" w:asciiTheme="minorAscii" w:hAnsiTheme="minorAscii" w:cstheme="minorBidi"/>
                <w:kern w:val="0"/>
                <w:sz w:val="22"/>
                <w:szCs w:val="22"/>
                <w:shd w:val="clear" w:fill="auto"/>
                <w:lang w:val="pt-BR" w:eastAsia="en-US" w:bidi="ar-SA"/>
              </w:rPr>
              <w:t>h</w:t>
            </w:r>
            <w:r w:rsidR="5A9B66DC">
              <w:rPr>
                <w:rFonts w:ascii="Calibri" w:hAnsi="Calibri" w:eastAsia="MS Mincho" w:cs="" w:asciiTheme="minorAscii" w:hAnsiTheme="minorAscii" w:cstheme="minorBidi"/>
                <w:kern w:val="0"/>
                <w:sz w:val="22"/>
                <w:szCs w:val="22"/>
                <w:shd w:val="clear" w:fill="auto"/>
                <w:lang w:val="pt-BR" w:eastAsia="en-US" w:bidi="ar-SA"/>
              </w:rPr>
              <w:t>04m</w:t>
            </w:r>
            <w:r w:rsidR="5A9B66DC">
              <w:rPr>
                <w:rFonts w:ascii="Calibri" w:hAnsi="Calibri" w:eastAsia="MS Mincho" w:cs="" w:asciiTheme="minorAscii" w:hAnsiTheme="minorAscii" w:cstheme="minorBidi"/>
                <w:kern w:val="0"/>
                <w:sz w:val="22"/>
                <w:szCs w:val="22"/>
                <w:shd w:val="clear" w:fill="auto"/>
                <w:lang w:val="pt-BR" w:eastAsia="en-US" w:bidi="ar-SA"/>
              </w:rPr>
              <w:t>i</w:t>
            </w:r>
            <w:r w:rsidR="5A9B66DC">
              <w:rPr>
                <w:rFonts w:ascii="Calibri" w:hAnsi="Calibri" w:eastAsia="MS Mincho" w:cs="" w:asciiTheme="minorAscii" w:hAnsiTheme="minorAscii" w:cstheme="minorBidi"/>
                <w:kern w:val="0"/>
                <w:sz w:val="22"/>
                <w:szCs w:val="22"/>
                <w:lang w:val="pt-BR" w:eastAsia="en-US" w:bidi="ar-SA"/>
              </w:rPr>
              <w:t>n</w:t>
            </w:r>
          </w:p>
        </w:tc>
      </w:tr>
      <w:tr xmlns:wp14="http://schemas.microsoft.com/office/word/2010/wordml" w:rsidTr="5A9B66DC" w14:paraId="4E5E0F21" wp14:textId="77777777">
        <w:trPr/>
        <w:tc>
          <w:tcPr>
            <w:tcW w:w="1843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tcMar/>
          </w:tcPr>
          <w:p w14:paraId="31456995" wp14:textId="77777777">
            <w:pPr>
              <w:pStyle w:val="Normal"/>
              <w:widowControl/>
              <w:spacing w:before="0" w:after="0"/>
              <w:jc w:val="left"/>
              <w:rPr>
                <w:rFonts w:ascii="Calibri" w:hAnsi="Calibri" w:eastAsia="MS Mincho" w:cs="Calibri"/>
                <w:sz w:val="22"/>
                <w:szCs w:val="22"/>
              </w:rPr>
            </w:pPr>
            <w:r>
              <w:rPr>
                <w:rFonts w:ascii="Calibri" w:hAnsi="Calibri" w:eastAsia="MS Mincho" w:cs="Calibri" w:asciiTheme="minorHAnsi" w:hAnsiTheme="minorHAnsi" w:cstheme="minorHAnsi"/>
                <w:kern w:val="0"/>
                <w:sz w:val="22"/>
                <w:szCs w:val="22"/>
                <w:lang w:val="pt-BR" w:eastAsia="en-US" w:bidi="ar-SA"/>
              </w:rPr>
              <w:t>LOCAL:</w:t>
            </w:r>
          </w:p>
        </w:tc>
        <w:tc>
          <w:tcPr>
            <w:tcW w:w="7512" w:type="dxa"/>
            <w:gridSpan w:val="3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</w:tcPr>
          <w:p w14:paraId="5667DCA2" wp14:textId="77777777">
            <w:pPr>
              <w:pStyle w:val="Normal"/>
              <w:widowControl/>
              <w:spacing w:before="0" w:after="0"/>
              <w:jc w:val="left"/>
              <w:rPr>
                <w:rFonts w:ascii="Calibri" w:hAnsi="Calibri" w:eastAsia="MS Mincho" w:cs="Calibri"/>
                <w:sz w:val="22"/>
                <w:szCs w:val="22"/>
              </w:rPr>
            </w:pPr>
            <w:r>
              <w:rPr>
                <w:rFonts w:ascii="Calibri" w:hAnsi="Calibri" w:eastAsia="MS Mincho" w:cs="Calibri" w:asciiTheme="minorHAnsi" w:hAnsiTheme="minorHAnsi" w:cstheme="minorHAnsi"/>
                <w:kern w:val="0"/>
                <w:sz w:val="22"/>
                <w:szCs w:val="22"/>
                <w:lang w:val="pt-BR" w:eastAsia="en-US" w:bidi="ar-SA"/>
              </w:rPr>
              <w:t>Reunião Híbrida.</w:t>
            </w:r>
          </w:p>
        </w:tc>
      </w:tr>
      <w:tr xmlns:wp14="http://schemas.microsoft.com/office/word/2010/wordml" w:rsidTr="5A9B66DC" w14:paraId="0A37501D" wp14:textId="77777777">
        <w:trPr/>
        <w:tc>
          <w:tcPr>
            <w:tcW w:w="9355" w:type="dxa"/>
            <w:gridSpan w:val="4"/>
            <w:tcBorders>
              <w:top w:val="single" w:color="A6A6A6" w:themeColor="background1" w:themeShade="A6" w:sz="4" w:space="0"/>
              <w:left w:val="single" w:color="FFFFFF" w:themeColor="background1" w:sz="4" w:space="0"/>
              <w:right w:val="single" w:color="FFFFFF" w:themeColor="background1" w:sz="4" w:space="0"/>
            </w:tcBorders>
            <w:tcMar/>
          </w:tcPr>
          <w:p w14:paraId="5DAB6C7B" wp14:textId="77777777">
            <w:pPr>
              <w:pStyle w:val="Normal"/>
              <w:widowControl/>
              <w:spacing w:before="0" w:after="0"/>
              <w:jc w:val="left"/>
              <w:rPr>
                <w:rFonts w:ascii="Calibri" w:hAnsi="Calibri" w:eastAsia="MS Mincho" w:cs="Calibri"/>
                <w:b/>
                <w:b/>
                <w:sz w:val="22"/>
                <w:szCs w:val="22"/>
              </w:rPr>
            </w:pPr>
            <w:r>
              <w:rPr>
                <w:rFonts w:ascii="Calibri" w:hAnsi="Calibri" w:eastAsia="MS Mincho" w:cs="Calibri" w:cstheme="minorHAnsi"/>
                <w:b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 xmlns:wp14="http://schemas.microsoft.com/office/word/2010/wordml" w:rsidTr="5A9B66DC" w14:paraId="48CDB71E" wp14:textId="77777777">
        <w:trPr/>
        <w:tc>
          <w:tcPr>
            <w:tcW w:w="1843" w:type="dxa"/>
            <w:vMerge w:val="restart"/>
            <w:tcBorders/>
            <w:shd w:val="clear" w:color="auto" w:fill="D9D9D9" w:themeFill="background1" w:themeFillShade="D9"/>
            <w:tcMar/>
            <w:vAlign w:val="center"/>
          </w:tcPr>
          <w:p w14:paraId="60817610" wp14:textId="77777777">
            <w:pPr>
              <w:pStyle w:val="Normal"/>
              <w:widowControl/>
              <w:spacing w:before="0" w:after="0"/>
              <w:jc w:val="center"/>
              <w:rPr>
                <w:rFonts w:ascii="Calibri" w:hAnsi="Calibri" w:eastAsia="MS Mincho" w:cs="Calibri"/>
                <w:b/>
                <w:b/>
                <w:bCs/>
                <w:sz w:val="22"/>
                <w:szCs w:val="22"/>
              </w:rPr>
            </w:pPr>
            <w:r>
              <w:rPr>
                <w:rFonts w:ascii="Calibri" w:hAnsi="Calibri" w:eastAsia="MS Mincho" w:cs="Calibri" w:asciiTheme="minorHAnsi" w:hAnsiTheme="minorHAns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PARTICIPANTES</w:t>
            </w:r>
          </w:p>
        </w:tc>
        <w:tc>
          <w:tcPr>
            <w:tcW w:w="3968" w:type="dxa"/>
            <w:tcBorders/>
            <w:tcMar/>
            <w:vAlign w:val="bottom"/>
          </w:tcPr>
          <w:p w14:paraId="2ADB4BBB" wp14:textId="77777777">
            <w:pPr>
              <w:pStyle w:val="Normal"/>
              <w:widowControl/>
              <w:spacing w:before="0" w:after="0"/>
              <w:jc w:val="left"/>
              <w:rPr>
                <w:rFonts w:ascii="Calibri" w:hAnsi="Calibri" w:cs="Calibr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 w:asciiTheme="minorHAnsi" w:hAnsiTheme="minorHAnsi" w:cstheme="minorHAnsi"/>
                <w:b/>
                <w:bCs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Rosemary Compans da Silva</w:t>
            </w:r>
          </w:p>
        </w:tc>
        <w:tc>
          <w:tcPr>
            <w:tcW w:w="3544" w:type="dxa"/>
            <w:gridSpan w:val="2"/>
            <w:tcBorders/>
            <w:tcMar/>
          </w:tcPr>
          <w:p w14:paraId="7CC98B56" wp14:textId="77777777">
            <w:pPr>
              <w:pStyle w:val="Normal"/>
              <w:widowControl/>
              <w:spacing w:before="0" w:after="0"/>
              <w:jc w:val="center"/>
              <w:rPr>
                <w:rFonts w:ascii="Calibri" w:hAnsi="Calibri" w:eastAsia="MS Mincho" w:cs="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eastAsia="MS Mincho" w:cs="" w:cstheme="minorBidi"/>
                <w:b/>
                <w:bCs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Presente (CAU)</w:t>
            </w:r>
          </w:p>
        </w:tc>
      </w:tr>
      <w:tr xmlns:wp14="http://schemas.microsoft.com/office/word/2010/wordml" w:rsidTr="5A9B66DC" w14:paraId="31D303D4" wp14:textId="77777777">
        <w:trPr/>
        <w:tc>
          <w:tcPr>
            <w:tcW w:w="1843" w:type="dxa"/>
            <w:vMerge/>
            <w:tcBorders/>
            <w:tcMar/>
          </w:tcPr>
          <w:p w14:paraId="02EB378F" wp14:textId="77777777">
            <w:pPr>
              <w:pStyle w:val="Normal"/>
              <w:widowControl/>
              <w:spacing w:before="0" w:after="0"/>
              <w:jc w:val="center"/>
              <w:rPr>
                <w:rFonts w:ascii="Calibri" w:hAnsi="Calibri" w:eastAsia="MS Mincho" w:cs="Calibri"/>
                <w:b/>
                <w:b/>
                <w:bCs/>
                <w:sz w:val="22"/>
                <w:szCs w:val="22"/>
              </w:rPr>
            </w:pPr>
            <w:r>
              <w:rPr>
                <w:rFonts w:ascii="Calibri" w:hAnsi="Calibri" w:eastAsia="MS Mincho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</w:r>
          </w:p>
        </w:tc>
        <w:tc>
          <w:tcPr>
            <w:tcW w:w="3968" w:type="dxa"/>
            <w:tcBorders/>
            <w:tcMar/>
            <w:vAlign w:val="bottom"/>
          </w:tcPr>
          <w:p w14:paraId="29F6B824" wp14:textId="77777777">
            <w:pPr>
              <w:pStyle w:val="Normal"/>
              <w:widowControl/>
              <w:spacing w:before="0"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 w:asciiTheme="minorHAnsi" w:hAnsiTheme="minorHAnsi" w:cstheme="minorHAnsi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Adriano Arpad Moreira Gomes</w:t>
            </w:r>
          </w:p>
        </w:tc>
        <w:tc>
          <w:tcPr>
            <w:tcW w:w="3544" w:type="dxa"/>
            <w:gridSpan w:val="2"/>
            <w:tcBorders/>
            <w:tcMar/>
          </w:tcPr>
          <w:p w14:paraId="680408FD" wp14:textId="77777777">
            <w:pPr>
              <w:pStyle w:val="Normal"/>
              <w:widowControl/>
              <w:spacing w:before="0" w:after="0"/>
              <w:jc w:val="center"/>
              <w:rPr>
                <w:rFonts w:ascii="Calibri" w:hAnsi="Calibri" w:eastAsia="MS Mincho" w:cs=""/>
                <w:color w:val="000000"/>
                <w:sz w:val="22"/>
                <w:szCs w:val="22"/>
              </w:rPr>
            </w:pPr>
            <w:r>
              <w:rPr>
                <w:rFonts w:ascii="Calibri" w:hAnsi="Calibri" w:eastAsia="MS Mincho" w:cs="" w:cstheme="minorBidi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--</w:t>
            </w:r>
          </w:p>
        </w:tc>
      </w:tr>
      <w:tr xmlns:wp14="http://schemas.microsoft.com/office/word/2010/wordml" w:rsidTr="5A9B66DC" w14:paraId="30F40CD4" wp14:textId="77777777">
        <w:trPr/>
        <w:tc>
          <w:tcPr>
            <w:tcW w:w="1843" w:type="dxa"/>
            <w:vMerge/>
            <w:tcBorders/>
            <w:tcMar/>
          </w:tcPr>
          <w:p w14:paraId="6A05A809" wp14:textId="77777777">
            <w:pPr>
              <w:pStyle w:val="Normal"/>
              <w:widowControl/>
              <w:spacing w:before="0" w:after="0"/>
              <w:jc w:val="center"/>
              <w:rPr>
                <w:rFonts w:ascii="Calibri" w:hAnsi="Calibri" w:eastAsia="MS Mincho" w:cs="Calibri"/>
                <w:b/>
                <w:b/>
                <w:bCs/>
                <w:sz w:val="22"/>
                <w:szCs w:val="22"/>
              </w:rPr>
            </w:pPr>
            <w:r>
              <w:rPr>
                <w:rFonts w:ascii="Calibri" w:hAnsi="Calibri" w:eastAsia="MS Mincho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</w:r>
          </w:p>
        </w:tc>
        <w:tc>
          <w:tcPr>
            <w:tcW w:w="3968" w:type="dxa"/>
            <w:tcBorders/>
            <w:tcMar/>
            <w:vAlign w:val="bottom"/>
          </w:tcPr>
          <w:p w14:paraId="602CB9C0" wp14:textId="77777777">
            <w:pPr>
              <w:pStyle w:val="Normal"/>
              <w:widowControl/>
              <w:spacing w:before="0" w:after="0"/>
              <w:jc w:val="left"/>
              <w:rPr>
                <w:rFonts w:ascii="Calibri" w:hAnsi="Calibri" w:eastAsia="MS Mincho" w:cs="Calibr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eastAsia="MS Mincho" w:cs="Calibri" w:asciiTheme="minorHAnsi" w:hAnsiTheme="minorHAnsi" w:cstheme="minorHAnsi"/>
                <w:b/>
                <w:bCs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Lucas Alencar Faulhaber Barbosa</w:t>
            </w:r>
          </w:p>
        </w:tc>
        <w:tc>
          <w:tcPr>
            <w:tcW w:w="3544" w:type="dxa"/>
            <w:gridSpan w:val="2"/>
            <w:tcBorders/>
            <w:tcMar/>
          </w:tcPr>
          <w:p w14:paraId="0CE63BE8" wp14:textId="77777777">
            <w:pPr>
              <w:pStyle w:val="Normal"/>
              <w:widowControl/>
              <w:spacing w:before="0" w:after="0"/>
              <w:jc w:val="center"/>
              <w:rPr>
                <w:rFonts w:ascii="Calibri" w:hAnsi="Calibri" w:eastAsia="MS Mincho" w:cs="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eastAsia="MS Mincho" w:cs="" w:cstheme="minorBidi"/>
                <w:b/>
                <w:bCs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Presente (CAU)</w:t>
            </w:r>
          </w:p>
        </w:tc>
      </w:tr>
      <w:tr xmlns:wp14="http://schemas.microsoft.com/office/word/2010/wordml" w:rsidTr="5A9B66DC" w14:paraId="1F3B5578" wp14:textId="77777777">
        <w:trPr/>
        <w:tc>
          <w:tcPr>
            <w:tcW w:w="1843" w:type="dxa"/>
            <w:vMerge/>
            <w:tcBorders/>
            <w:tcMar/>
          </w:tcPr>
          <w:p w14:paraId="5A39BBE3" wp14:textId="77777777">
            <w:pPr>
              <w:pStyle w:val="Normal"/>
              <w:widowControl/>
              <w:spacing w:before="0" w:after="0"/>
              <w:jc w:val="center"/>
              <w:rPr>
                <w:rFonts w:ascii="Calibri" w:hAnsi="Calibri" w:eastAsia="MS Mincho" w:cs="Calibri"/>
                <w:b/>
                <w:b/>
                <w:bCs/>
                <w:sz w:val="22"/>
                <w:szCs w:val="22"/>
              </w:rPr>
            </w:pPr>
            <w:r>
              <w:rPr>
                <w:rFonts w:ascii="Calibri" w:hAnsi="Calibri" w:eastAsia="MS Mincho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</w:r>
          </w:p>
        </w:tc>
        <w:tc>
          <w:tcPr>
            <w:tcW w:w="3968" w:type="dxa"/>
            <w:tcBorders/>
            <w:tcMar/>
            <w:vAlign w:val="bottom"/>
          </w:tcPr>
          <w:p w14:paraId="167FD4A6" wp14:textId="77777777">
            <w:pPr>
              <w:pStyle w:val="Normal"/>
              <w:widowControl/>
              <w:spacing w:before="0" w:after="0"/>
              <w:jc w:val="left"/>
              <w:rPr>
                <w:rFonts w:ascii="Calibri" w:hAnsi="Calibri" w:eastAsia="MS Mincho" w:cs="Calibri"/>
                <w:color w:val="000000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 w:asciiTheme="minorHAnsi" w:hAnsiTheme="minorHAnsi" w:cstheme="minorHAnsi"/>
                <w:color w:val="000000" w:themeColor="text1"/>
                <w:kern w:val="0"/>
                <w:sz w:val="22"/>
                <w:szCs w:val="22"/>
                <w:shd w:val="clear" w:fill="FFFFFF"/>
                <w:lang w:val="pt-BR" w:eastAsia="en-US" w:bidi="ar-SA"/>
              </w:rPr>
              <w:t>João Vicente de Mattos Rocha</w:t>
            </w:r>
          </w:p>
        </w:tc>
        <w:tc>
          <w:tcPr>
            <w:tcW w:w="3544" w:type="dxa"/>
            <w:gridSpan w:val="2"/>
            <w:tcBorders/>
            <w:tcMar/>
          </w:tcPr>
          <w:p w14:paraId="23FA389C" wp14:textId="77777777">
            <w:pPr>
              <w:pStyle w:val="Normal"/>
              <w:widowControl/>
              <w:spacing w:before="0" w:after="0"/>
              <w:jc w:val="center"/>
              <w:rPr>
                <w:rFonts w:ascii="Calibri" w:hAnsi="Calibri" w:eastAsia="MS Mincho" w:cs=""/>
                <w:color w:val="000000"/>
                <w:sz w:val="22"/>
                <w:szCs w:val="22"/>
              </w:rPr>
            </w:pPr>
            <w:r>
              <w:rPr>
                <w:rFonts w:ascii="Calibri" w:hAnsi="Calibri" w:eastAsia="MS Mincho" w:cs="" w:cstheme="minorBidi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--</w:t>
            </w:r>
          </w:p>
        </w:tc>
      </w:tr>
      <w:tr xmlns:wp14="http://schemas.microsoft.com/office/word/2010/wordml" w:rsidTr="5A9B66DC" w14:paraId="117B3C57" wp14:textId="77777777">
        <w:trPr/>
        <w:tc>
          <w:tcPr>
            <w:tcW w:w="1843" w:type="dxa"/>
            <w:vMerge/>
            <w:tcBorders/>
            <w:tcMar/>
          </w:tcPr>
          <w:p w14:paraId="41C8F396" wp14:textId="77777777">
            <w:pPr>
              <w:pStyle w:val="Normal"/>
              <w:widowControl/>
              <w:spacing w:before="0" w:after="0"/>
              <w:jc w:val="center"/>
              <w:rPr>
                <w:rFonts w:ascii="Calibri" w:hAnsi="Calibri" w:eastAsia="MS Mincho" w:cs="Calibri"/>
                <w:b/>
                <w:b/>
                <w:bCs/>
                <w:sz w:val="22"/>
                <w:szCs w:val="22"/>
              </w:rPr>
            </w:pPr>
            <w:r>
              <w:rPr>
                <w:rFonts w:ascii="Calibri" w:hAnsi="Calibri" w:eastAsia="MS Mincho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</w:r>
          </w:p>
        </w:tc>
        <w:tc>
          <w:tcPr>
            <w:tcW w:w="3968" w:type="dxa"/>
            <w:tcBorders/>
            <w:tcMar/>
            <w:vAlign w:val="bottom"/>
          </w:tcPr>
          <w:p w14:paraId="095194F5" wp14:textId="77777777">
            <w:pPr>
              <w:pStyle w:val="Normal"/>
              <w:widowControl/>
              <w:spacing w:before="0" w:after="0"/>
              <w:jc w:val="left"/>
              <w:rPr>
                <w:rFonts w:ascii="Calibri" w:hAnsi="Calibri" w:eastAsia="Arial Nova" w:cs="Calibri"/>
                <w:b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 w:asciiTheme="minorHAnsi" w:hAnsiTheme="minorHAnsi" w:cstheme="minorHAnsi"/>
                <w:b/>
                <w:kern w:val="0"/>
                <w:sz w:val="22"/>
                <w:szCs w:val="22"/>
                <w:lang w:val="pt-BR" w:eastAsia="pt-BR" w:bidi="ar-SA"/>
              </w:rPr>
              <w:t>Rogerio Goldfeld Cardeman</w:t>
            </w:r>
          </w:p>
          <w:p w14:paraId="1752C070" wp14:textId="77777777">
            <w:pPr>
              <w:pStyle w:val="Normal"/>
              <w:widowControl/>
              <w:spacing w:before="0" w:after="0"/>
              <w:jc w:val="left"/>
              <w:rPr>
                <w:rFonts w:ascii="Calibri" w:hAnsi="Calibri" w:eastAsia="MS Mincho" w:cs="Calibr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eastAsia="Arial Nova" w:cs="Calibri" w:asciiTheme="minorHAnsi" w:hAnsiTheme="minorHAnsi" w:cstheme="minorHAnsi"/>
                <w:b/>
                <w:bCs/>
                <w:kern w:val="0"/>
                <w:sz w:val="22"/>
                <w:szCs w:val="22"/>
                <w:lang w:val="pt-BR" w:eastAsia="pt-BR" w:bidi="ar-SA"/>
              </w:rPr>
              <w:t>(Titular)</w:t>
            </w:r>
          </w:p>
        </w:tc>
        <w:tc>
          <w:tcPr>
            <w:tcW w:w="3544" w:type="dxa"/>
            <w:gridSpan w:val="2"/>
            <w:tcBorders/>
            <w:tcMar/>
          </w:tcPr>
          <w:p w14:paraId="2FFFD254" wp14:textId="77777777">
            <w:pPr>
              <w:pStyle w:val="Normal"/>
              <w:widowControl/>
              <w:spacing w:before="0" w:after="0"/>
              <w:jc w:val="center"/>
              <w:rPr>
                <w:rFonts w:ascii="Calibri" w:hAnsi="Calibri" w:eastAsia="MS Mincho" w:cs="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eastAsia="MS Mincho" w:cs="" w:cstheme="minorBidi"/>
                <w:b/>
                <w:bCs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Presente (remoto)</w:t>
            </w:r>
          </w:p>
        </w:tc>
      </w:tr>
      <w:tr xmlns:wp14="http://schemas.microsoft.com/office/word/2010/wordml" w:rsidTr="5A9B66DC" w14:paraId="48D331EB" wp14:textId="77777777">
        <w:trPr/>
        <w:tc>
          <w:tcPr>
            <w:tcW w:w="1843" w:type="dxa"/>
            <w:vMerge/>
            <w:tcBorders/>
            <w:tcMar/>
          </w:tcPr>
          <w:p w14:paraId="72A3D3EC" wp14:textId="77777777">
            <w:pPr>
              <w:pStyle w:val="Normal"/>
              <w:widowControl/>
              <w:spacing w:before="0" w:after="0"/>
              <w:jc w:val="center"/>
              <w:rPr>
                <w:rFonts w:ascii="Calibri" w:hAnsi="Calibri" w:eastAsia="MS Mincho" w:cs="Calibri"/>
                <w:b/>
                <w:b/>
                <w:bCs/>
                <w:sz w:val="22"/>
                <w:szCs w:val="22"/>
              </w:rPr>
            </w:pPr>
            <w:r>
              <w:rPr>
                <w:rFonts w:ascii="Calibri" w:hAnsi="Calibri" w:eastAsia="MS Mincho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</w:r>
          </w:p>
        </w:tc>
        <w:tc>
          <w:tcPr>
            <w:tcW w:w="3968" w:type="dxa"/>
            <w:tcBorders/>
            <w:tcMar/>
            <w:vAlign w:val="bottom"/>
          </w:tcPr>
          <w:p w14:paraId="27678259" wp14:textId="77777777">
            <w:pPr>
              <w:pStyle w:val="Normal"/>
              <w:widowControl/>
              <w:spacing w:before="0" w:after="0"/>
              <w:jc w:val="left"/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 w:asciiTheme="minorHAnsi" w:hAnsiTheme="minorHAnsi" w:cstheme="minorHAnsi"/>
                <w:kern w:val="0"/>
                <w:sz w:val="22"/>
                <w:szCs w:val="22"/>
                <w:lang w:val="pt-BR" w:eastAsia="pt-BR" w:bidi="ar-SA"/>
              </w:rPr>
              <w:t>Fernando Henrique de A. G. Newlands</w:t>
            </w:r>
          </w:p>
          <w:p w14:paraId="7C994686" wp14:textId="77777777">
            <w:pPr>
              <w:pStyle w:val="Normal"/>
              <w:widowControl/>
              <w:spacing w:before="0" w:after="0"/>
              <w:jc w:val="left"/>
              <w:rPr>
                <w:rFonts w:ascii="Calibri" w:hAnsi="Calibri" w:eastAsia="MS Mincho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Arial Nova" w:cs="Calibri" w:asciiTheme="minorHAnsi" w:hAnsiTheme="minorHAnsi" w:cstheme="minorHAnsi"/>
                <w:kern w:val="0"/>
                <w:sz w:val="22"/>
                <w:szCs w:val="22"/>
                <w:lang w:val="pt-BR" w:eastAsia="pt-BR" w:bidi="ar-SA"/>
              </w:rPr>
              <w:t>(Suplente</w:t>
            </w:r>
            <w:r>
              <w:rPr>
                <w:rFonts w:ascii="Calibri" w:hAnsi="Calibri" w:eastAsia="Arial Nova" w:cs="Calibri" w:asciiTheme="minorHAnsi" w:hAnsiTheme="minorHAnsi" w:cstheme="minorHAnsi"/>
                <w:b/>
                <w:bCs/>
                <w:kern w:val="0"/>
                <w:sz w:val="22"/>
                <w:szCs w:val="22"/>
                <w:lang w:val="pt-BR" w:eastAsia="pt-BR" w:bidi="ar-SA"/>
              </w:rPr>
              <w:t>)</w:t>
            </w:r>
          </w:p>
        </w:tc>
        <w:tc>
          <w:tcPr>
            <w:tcW w:w="3544" w:type="dxa"/>
            <w:gridSpan w:val="2"/>
            <w:tcBorders/>
            <w:tcMar/>
          </w:tcPr>
          <w:p w14:paraId="56A9C498" wp14:textId="77777777">
            <w:pPr>
              <w:pStyle w:val="Normal"/>
              <w:widowControl/>
              <w:spacing w:before="0" w:after="0"/>
              <w:jc w:val="center"/>
              <w:rPr>
                <w:rFonts w:ascii="Calibri" w:hAnsi="Calibri" w:eastAsia="MS Mincho" w:cs=""/>
                <w:color w:val="000000"/>
                <w:sz w:val="22"/>
                <w:szCs w:val="22"/>
              </w:rPr>
            </w:pPr>
            <w:r>
              <w:rPr>
                <w:rFonts w:ascii="Calibri" w:hAnsi="Calibri" w:eastAsia="MS Mincho" w:cs="" w:cstheme="minorBidi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--</w:t>
            </w:r>
          </w:p>
        </w:tc>
      </w:tr>
      <w:tr xmlns:wp14="http://schemas.microsoft.com/office/word/2010/wordml" w:rsidTr="5A9B66DC" w14:paraId="6DE63023" wp14:textId="77777777">
        <w:trPr/>
        <w:tc>
          <w:tcPr>
            <w:tcW w:w="1843" w:type="dxa"/>
            <w:vMerge/>
            <w:tcBorders/>
            <w:tcMar/>
          </w:tcPr>
          <w:p w14:paraId="0D0B940D" wp14:textId="77777777">
            <w:pPr>
              <w:pStyle w:val="Normal"/>
              <w:widowControl/>
              <w:spacing w:before="0" w:after="0"/>
              <w:jc w:val="center"/>
              <w:rPr>
                <w:rFonts w:ascii="Calibri" w:hAnsi="Calibri" w:eastAsia="MS Mincho" w:cs="Calibri"/>
                <w:b/>
                <w:b/>
                <w:bCs/>
                <w:sz w:val="22"/>
                <w:szCs w:val="22"/>
              </w:rPr>
            </w:pPr>
            <w:r>
              <w:rPr>
                <w:rFonts w:ascii="Calibri" w:hAnsi="Calibri" w:eastAsia="MS Mincho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</w:r>
          </w:p>
        </w:tc>
        <w:tc>
          <w:tcPr>
            <w:tcW w:w="3968" w:type="dxa"/>
            <w:tcBorders/>
            <w:tcMar/>
            <w:vAlign w:val="bottom"/>
          </w:tcPr>
          <w:p w14:paraId="11F133B8" wp14:textId="77777777">
            <w:pPr>
              <w:pStyle w:val="Normal"/>
              <w:widowControl/>
              <w:snapToGrid w:val="false"/>
              <w:spacing w:before="0" w:after="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 w:asciiTheme="minorHAnsi" w:hAnsiTheme="minorHAnsi" w:cstheme="minorHAnsi"/>
                <w:kern w:val="0"/>
                <w:sz w:val="22"/>
                <w:szCs w:val="22"/>
                <w:lang w:val="pt-BR" w:eastAsia="pt-BR" w:bidi="ar-SA"/>
              </w:rPr>
              <w:t>Davide Siffert Dulcetti</w:t>
            </w:r>
          </w:p>
          <w:p w14:paraId="67C35FF3" wp14:textId="77777777">
            <w:pPr>
              <w:pStyle w:val="Normal"/>
              <w:widowControl/>
              <w:spacing w:before="0" w:after="0"/>
              <w:jc w:val="left"/>
              <w:rPr>
                <w:rFonts w:ascii="Calibri" w:hAnsi="Calibri" w:eastAsia="MS Mincho" w:cs="Calibr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eastAsia="Arial Nova" w:cs="Calibri" w:asciiTheme="minorHAnsi" w:hAnsiTheme="minorHAnsi" w:cstheme="minorHAnsi"/>
                <w:bCs/>
                <w:kern w:val="0"/>
                <w:sz w:val="22"/>
                <w:szCs w:val="22"/>
                <w:lang w:val="pt-BR" w:eastAsia="pt-BR" w:bidi="ar-SA"/>
              </w:rPr>
              <w:t>(Titular)</w:t>
            </w:r>
          </w:p>
        </w:tc>
        <w:tc>
          <w:tcPr>
            <w:tcW w:w="3544" w:type="dxa"/>
            <w:gridSpan w:val="2"/>
            <w:tcBorders/>
            <w:tcMar/>
          </w:tcPr>
          <w:p w14:paraId="5FE80228" wp14:textId="77777777">
            <w:pPr>
              <w:pStyle w:val="Normal"/>
              <w:widowControl/>
              <w:spacing w:before="0" w:after="0"/>
              <w:jc w:val="center"/>
              <w:rPr>
                <w:rFonts w:ascii="Calibri" w:hAnsi="Calibri" w:eastAsia="MS Mincho" w:cs=""/>
                <w:color w:val="000000"/>
                <w:sz w:val="22"/>
                <w:szCs w:val="22"/>
              </w:rPr>
            </w:pPr>
            <w:r>
              <w:rPr>
                <w:rFonts w:ascii="Calibri" w:hAnsi="Calibri" w:eastAsia="MS Mincho" w:cs="" w:cstheme="minorBidi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--</w:t>
            </w:r>
          </w:p>
        </w:tc>
      </w:tr>
      <w:tr xmlns:wp14="http://schemas.microsoft.com/office/word/2010/wordml" w:rsidTr="5A9B66DC" w14:paraId="722DBC7C" wp14:textId="77777777">
        <w:trPr/>
        <w:tc>
          <w:tcPr>
            <w:tcW w:w="1843" w:type="dxa"/>
            <w:vMerge/>
            <w:tcBorders/>
            <w:tcMar/>
          </w:tcPr>
          <w:p w14:paraId="0E27B00A" wp14:textId="77777777">
            <w:pPr>
              <w:pStyle w:val="Normal"/>
              <w:widowControl/>
              <w:spacing w:before="0" w:after="0"/>
              <w:jc w:val="center"/>
              <w:rPr>
                <w:rFonts w:ascii="Calibri" w:hAnsi="Calibri" w:eastAsia="MS Mincho" w:cs="Calibri"/>
                <w:b/>
                <w:b/>
                <w:bCs/>
                <w:sz w:val="22"/>
                <w:szCs w:val="22"/>
              </w:rPr>
            </w:pPr>
            <w:r>
              <w:rPr>
                <w:rFonts w:ascii="Calibri" w:hAnsi="Calibri" w:eastAsia="MS Mincho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</w:r>
          </w:p>
        </w:tc>
        <w:tc>
          <w:tcPr>
            <w:tcW w:w="3968" w:type="dxa"/>
            <w:tcBorders/>
            <w:tcMar/>
            <w:vAlign w:val="bottom"/>
          </w:tcPr>
          <w:p w14:paraId="294AF219" wp14:textId="77777777">
            <w:pPr>
              <w:pStyle w:val="Normal"/>
              <w:widowControl/>
              <w:spacing w:before="0" w:after="0"/>
              <w:jc w:val="left"/>
              <w:rPr>
                <w:rFonts w:ascii="Calibri" w:hAnsi="Calibri" w:eastAsia="Arial Nova" w:cs="Calibri"/>
                <w:b/>
                <w:b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 w:asciiTheme="minorHAnsi" w:hAnsiTheme="minorHAnsi" w:cstheme="minorHAnsi"/>
                <w:b/>
                <w:kern w:val="0"/>
                <w:sz w:val="22"/>
                <w:szCs w:val="22"/>
                <w:lang w:val="pt-BR" w:eastAsia="pt-BR" w:bidi="ar-SA"/>
              </w:rPr>
              <w:t>Gisele Raposo Labrea</w:t>
            </w:r>
          </w:p>
          <w:p w14:paraId="34F1D4DC" wp14:textId="77777777">
            <w:pPr>
              <w:pStyle w:val="Normal"/>
              <w:widowControl/>
              <w:spacing w:before="0" w:after="0"/>
              <w:jc w:val="left"/>
              <w:rPr>
                <w:rFonts w:ascii="Calibri" w:hAnsi="Calibri" w:eastAsia="MS Mincho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Arial Nova" w:cs="Calibri" w:asciiTheme="minorHAnsi" w:hAnsiTheme="minorHAnsi" w:cstheme="minorHAnsi"/>
                <w:b/>
                <w:kern w:val="0"/>
                <w:sz w:val="22"/>
                <w:szCs w:val="22"/>
                <w:lang w:val="pt-BR" w:eastAsia="pt-BR" w:bidi="ar-SA"/>
              </w:rPr>
              <w:t>(Suplente</w:t>
            </w:r>
            <w:r>
              <w:rPr>
                <w:rFonts w:ascii="Calibri" w:hAnsi="Calibri" w:eastAsia="Arial Nova" w:cs="Calibri" w:asciiTheme="minorHAnsi" w:hAnsiTheme="minorHAnsi" w:cstheme="minorHAnsi"/>
                <w:b/>
                <w:bCs/>
                <w:kern w:val="0"/>
                <w:sz w:val="22"/>
                <w:szCs w:val="22"/>
                <w:lang w:val="pt-BR" w:eastAsia="pt-BR" w:bidi="ar-SA"/>
              </w:rPr>
              <w:t>)</w:t>
            </w:r>
          </w:p>
        </w:tc>
        <w:tc>
          <w:tcPr>
            <w:tcW w:w="3544" w:type="dxa"/>
            <w:gridSpan w:val="2"/>
            <w:tcBorders/>
            <w:tcMar/>
          </w:tcPr>
          <w:p w14:paraId="3A42AF07" wp14:textId="77777777">
            <w:pPr>
              <w:pStyle w:val="Normal"/>
              <w:widowControl/>
              <w:spacing w:before="0" w:after="0"/>
              <w:jc w:val="center"/>
              <w:rPr>
                <w:rFonts w:ascii="Calibri" w:hAnsi="Calibri" w:eastAsia="MS Mincho" w:cs="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eastAsia="MS Mincho" w:cs="" w:cstheme="minorBidi"/>
                <w:b/>
                <w:bCs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Ausente</w:t>
            </w:r>
          </w:p>
        </w:tc>
      </w:tr>
      <w:tr xmlns:wp14="http://schemas.microsoft.com/office/word/2010/wordml" w:rsidTr="5A9B66DC" w14:paraId="00819C55" wp14:textId="77777777">
        <w:trPr/>
        <w:tc>
          <w:tcPr>
            <w:tcW w:w="1843" w:type="dxa"/>
            <w:vMerge/>
            <w:tcBorders/>
            <w:tcMar/>
          </w:tcPr>
          <w:p w14:paraId="60061E4C" wp14:textId="77777777">
            <w:pPr>
              <w:pStyle w:val="Normal"/>
              <w:widowControl/>
              <w:spacing w:before="0" w:after="0"/>
              <w:jc w:val="center"/>
              <w:rPr>
                <w:rFonts w:ascii="Calibri" w:hAnsi="Calibri" w:eastAsia="MS Mincho" w:cs="Calibri"/>
                <w:b/>
                <w:b/>
                <w:bCs/>
                <w:sz w:val="22"/>
                <w:szCs w:val="22"/>
              </w:rPr>
            </w:pPr>
            <w:r>
              <w:rPr>
                <w:rFonts w:ascii="Calibri" w:hAnsi="Calibri" w:eastAsia="MS Mincho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</w:r>
          </w:p>
        </w:tc>
        <w:tc>
          <w:tcPr>
            <w:tcW w:w="3968" w:type="dxa"/>
            <w:tcBorders/>
            <w:tcMar/>
            <w:vAlign w:val="bottom"/>
          </w:tcPr>
          <w:p w14:paraId="6E1C5068" wp14:textId="77777777">
            <w:pPr>
              <w:pStyle w:val="Normal"/>
              <w:widowControl/>
              <w:spacing w:before="0" w:after="0"/>
              <w:jc w:val="left"/>
              <w:rPr>
                <w:rFonts w:ascii="Calibri" w:hAnsi="Calibri" w:eastAsia="Arial Nova" w:cs="Calibri"/>
                <w:bCs/>
                <w:sz w:val="22"/>
                <w:szCs w:val="22"/>
                <w:lang w:eastAsia="pt-BR"/>
              </w:rPr>
            </w:pPr>
            <w:r>
              <w:rPr>
                <w:rFonts w:ascii="Calibri" w:hAnsi="Calibri" w:eastAsia="Arial Nova" w:cs="Calibri" w:asciiTheme="minorHAnsi" w:hAnsiTheme="minorHAnsi" w:cstheme="minorHAnsi"/>
                <w:bCs/>
                <w:kern w:val="0"/>
                <w:sz w:val="22"/>
                <w:szCs w:val="22"/>
                <w:lang w:val="pt-BR" w:eastAsia="pt-BR" w:bidi="ar-SA"/>
              </w:rPr>
              <w:t>Tanya Argentina Cano Collado</w:t>
            </w:r>
          </w:p>
          <w:p w14:paraId="5B73CE45" wp14:textId="77777777">
            <w:pPr>
              <w:pStyle w:val="Normal"/>
              <w:widowControl/>
              <w:spacing w:before="0" w:after="0"/>
              <w:jc w:val="left"/>
              <w:rPr>
                <w:rFonts w:ascii="Calibri" w:hAnsi="Calibri" w:eastAsia="MS Mincho" w:cs="Calibr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eastAsia="Arial Nova" w:cs="Calibri" w:asciiTheme="minorHAnsi" w:hAnsiTheme="minorHAnsi" w:cstheme="minorHAnsi"/>
                <w:bCs/>
                <w:kern w:val="0"/>
                <w:sz w:val="22"/>
                <w:szCs w:val="22"/>
                <w:lang w:val="pt-BR" w:eastAsia="pt-BR" w:bidi="ar-SA"/>
              </w:rPr>
              <w:t>(Titular)</w:t>
            </w:r>
          </w:p>
        </w:tc>
        <w:tc>
          <w:tcPr>
            <w:tcW w:w="3544" w:type="dxa"/>
            <w:gridSpan w:val="2"/>
            <w:tcBorders/>
            <w:tcMar/>
          </w:tcPr>
          <w:p w14:paraId="05CF148A" wp14:textId="77777777">
            <w:pPr>
              <w:pStyle w:val="Normal"/>
              <w:widowControl/>
              <w:spacing w:before="0" w:after="0"/>
              <w:jc w:val="center"/>
              <w:rPr>
                <w:rFonts w:ascii="Calibri" w:hAnsi="Calibri" w:eastAsia="MS Mincho" w:cs="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eastAsia="MS Mincho" w:cs="" w:cstheme="minorBidi"/>
                <w:b/>
                <w:bCs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--</w:t>
            </w:r>
          </w:p>
        </w:tc>
      </w:tr>
      <w:tr xmlns:wp14="http://schemas.microsoft.com/office/word/2010/wordml" w:rsidTr="5A9B66DC" w14:paraId="5666C48D" wp14:textId="77777777">
        <w:trPr/>
        <w:tc>
          <w:tcPr>
            <w:tcW w:w="1843" w:type="dxa"/>
            <w:vMerge/>
            <w:tcBorders/>
            <w:tcMar/>
          </w:tcPr>
          <w:p w14:paraId="44EAFD9C" wp14:textId="77777777">
            <w:pPr>
              <w:pStyle w:val="Normal"/>
              <w:widowControl/>
              <w:spacing w:before="0" w:after="0"/>
              <w:jc w:val="center"/>
              <w:rPr>
                <w:rFonts w:ascii="Calibri" w:hAnsi="Calibri" w:eastAsia="MS Mincho" w:cs="Calibri"/>
                <w:b/>
                <w:b/>
                <w:bCs/>
                <w:sz w:val="22"/>
                <w:szCs w:val="22"/>
              </w:rPr>
            </w:pPr>
            <w:r>
              <w:rPr>
                <w:rFonts w:ascii="Calibri" w:hAnsi="Calibri" w:eastAsia="MS Mincho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</w:r>
          </w:p>
        </w:tc>
        <w:tc>
          <w:tcPr>
            <w:tcW w:w="3968" w:type="dxa"/>
            <w:tcBorders/>
            <w:tcMar/>
            <w:vAlign w:val="bottom"/>
          </w:tcPr>
          <w:p w14:paraId="63BE51CE" wp14:textId="77777777">
            <w:pPr>
              <w:pStyle w:val="Normal"/>
              <w:widowControl/>
              <w:spacing w:before="0" w:after="0"/>
              <w:jc w:val="left"/>
              <w:rPr>
                <w:rFonts w:ascii="Calibri" w:hAnsi="Calibri" w:eastAsia="Arial Nova" w:cs="Calibri"/>
                <w:b/>
                <w:b/>
                <w:sz w:val="22"/>
                <w:szCs w:val="22"/>
                <w:lang w:eastAsia="pt-BR"/>
              </w:rPr>
            </w:pPr>
            <w:r>
              <w:rPr>
                <w:rFonts w:ascii="Calibri" w:hAnsi="Calibri" w:eastAsia="Arial Nova" w:cs="Calibri" w:asciiTheme="minorHAnsi" w:hAnsiTheme="minorHAnsi" w:cstheme="minorHAnsi"/>
                <w:b/>
                <w:kern w:val="0"/>
                <w:sz w:val="22"/>
                <w:szCs w:val="22"/>
                <w:lang w:val="pt-BR" w:eastAsia="pt-BR" w:bidi="ar-SA"/>
              </w:rPr>
              <w:t>Luis Fernando Valverde Salandía</w:t>
            </w:r>
          </w:p>
          <w:p w14:paraId="7BE42AC8" wp14:textId="77777777">
            <w:pPr>
              <w:pStyle w:val="Normal"/>
              <w:widowControl/>
              <w:spacing w:before="0" w:after="0"/>
              <w:jc w:val="left"/>
              <w:rPr>
                <w:rFonts w:ascii="Calibri" w:hAnsi="Calibri" w:eastAsia="MS Mincho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Arial Nova" w:cs="Calibri" w:asciiTheme="minorHAnsi" w:hAnsiTheme="minorHAnsi" w:cstheme="minorHAnsi"/>
                <w:b/>
                <w:kern w:val="0"/>
                <w:sz w:val="22"/>
                <w:szCs w:val="22"/>
                <w:lang w:val="pt-BR" w:eastAsia="pt-BR" w:bidi="ar-SA"/>
              </w:rPr>
              <w:t>(Suplente</w:t>
            </w:r>
            <w:r>
              <w:rPr>
                <w:rFonts w:ascii="Calibri" w:hAnsi="Calibri" w:eastAsia="Arial Nova" w:cs="Calibri" w:asciiTheme="minorHAnsi" w:hAnsiTheme="minorHAnsi" w:cstheme="minorHAnsi"/>
                <w:kern w:val="0"/>
                <w:sz w:val="22"/>
                <w:szCs w:val="22"/>
                <w:lang w:val="pt-BR" w:eastAsia="pt-BR" w:bidi="ar-SA"/>
              </w:rPr>
              <w:t>)</w:t>
            </w:r>
          </w:p>
        </w:tc>
        <w:tc>
          <w:tcPr>
            <w:tcW w:w="3544" w:type="dxa"/>
            <w:gridSpan w:val="2"/>
            <w:tcBorders/>
            <w:tcMar/>
          </w:tcPr>
          <w:p w14:paraId="279CE689" wp14:textId="77777777">
            <w:pPr>
              <w:pStyle w:val="Normal"/>
              <w:widowControl/>
              <w:spacing w:before="0" w:after="0"/>
              <w:jc w:val="center"/>
              <w:rPr>
                <w:rFonts w:ascii="Calibri" w:hAnsi="Calibri" w:eastAsia="MS Mincho" w:cs="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eastAsia="MS Mincho" w:cs="" w:cstheme="minorBidi"/>
                <w:b/>
                <w:bCs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Presente (remoto)</w:t>
            </w:r>
          </w:p>
        </w:tc>
      </w:tr>
      <w:tr xmlns:wp14="http://schemas.microsoft.com/office/word/2010/wordml" w:rsidTr="5A9B66DC" w14:paraId="29FA2CF4" wp14:textId="77777777">
        <w:trPr/>
        <w:tc>
          <w:tcPr>
            <w:tcW w:w="1843" w:type="dxa"/>
            <w:vMerge w:val="restart"/>
            <w:tcBorders/>
            <w:shd w:val="clear" w:color="auto" w:fill="D9D9D9" w:themeFill="background1" w:themeFillShade="D9"/>
            <w:tcMar/>
            <w:vAlign w:val="center"/>
          </w:tcPr>
          <w:p w14:paraId="1BCD0D5A" wp14:textId="77777777">
            <w:pPr>
              <w:pStyle w:val="Normal"/>
              <w:widowControl/>
              <w:spacing w:before="0" w:after="0"/>
              <w:jc w:val="center"/>
              <w:rPr>
                <w:rFonts w:ascii="Calibri" w:hAnsi="Calibri" w:eastAsia="MS Mincho" w:cs="Calibri"/>
                <w:b/>
                <w:b/>
                <w:bCs/>
                <w:sz w:val="22"/>
                <w:szCs w:val="22"/>
              </w:rPr>
            </w:pPr>
            <w:r>
              <w:rPr>
                <w:rFonts w:ascii="Calibri" w:hAnsi="Calibri" w:eastAsia="MS Mincho" w:cs="Calibri" w:asciiTheme="minorHAnsi" w:hAnsiTheme="minorHAns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ASSESSORES</w:t>
            </w:r>
          </w:p>
        </w:tc>
        <w:tc>
          <w:tcPr>
            <w:tcW w:w="3968" w:type="dxa"/>
            <w:tcBorders/>
            <w:tcMar/>
          </w:tcPr>
          <w:p w14:paraId="53C46BE1" wp14:textId="77777777">
            <w:pPr>
              <w:pStyle w:val="Normal"/>
              <w:widowControl/>
              <w:spacing w:before="0" w:after="0"/>
              <w:jc w:val="left"/>
              <w:rPr>
                <w:rFonts w:ascii="Calibri" w:hAnsi="Calibri" w:eastAsia="MS Mincho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MS Mincho" w:cs="Calibri" w:asciiTheme="minorHAnsi" w:hAnsiTheme="minorHAnsi" w:cstheme="minorHAnsi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Carla Dias Belmonte (Assessora de Comissões)</w:t>
            </w:r>
          </w:p>
        </w:tc>
        <w:tc>
          <w:tcPr>
            <w:tcW w:w="3544" w:type="dxa"/>
            <w:gridSpan w:val="2"/>
            <w:tcBorders/>
            <w:tcMar/>
          </w:tcPr>
          <w:p w14:paraId="6432EB26" wp14:textId="77777777">
            <w:pPr>
              <w:pStyle w:val="Normal"/>
              <w:widowControl/>
              <w:spacing w:before="0" w:after="0"/>
              <w:jc w:val="center"/>
              <w:rPr>
                <w:rFonts w:ascii="Calibri" w:hAnsi="Calibri" w:eastAsia="MS Mincho" w:cs=""/>
                <w:color w:val="000000"/>
                <w:sz w:val="22"/>
                <w:szCs w:val="22"/>
              </w:rPr>
            </w:pPr>
            <w:r>
              <w:rPr>
                <w:rFonts w:ascii="Calibri" w:hAnsi="Calibri" w:eastAsia="MS Mincho" w:cs="" w:asciiTheme="minorHAnsi" w:hAnsiTheme="minorHAnsi" w:cstheme="minorBidi"/>
                <w:b/>
                <w:bCs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Presente (CAU)</w:t>
            </w:r>
          </w:p>
        </w:tc>
      </w:tr>
      <w:tr xmlns:wp14="http://schemas.microsoft.com/office/word/2010/wordml" w:rsidTr="5A9B66DC" w14:paraId="2B0393F5" wp14:textId="77777777">
        <w:trPr/>
        <w:tc>
          <w:tcPr>
            <w:tcW w:w="1843" w:type="dxa"/>
            <w:vMerge/>
            <w:tcBorders/>
            <w:tcMar/>
            <w:vAlign w:val="center"/>
          </w:tcPr>
          <w:p w14:paraId="4B94D5A5" wp14:textId="77777777">
            <w:pPr>
              <w:pStyle w:val="Normal"/>
              <w:widowControl/>
              <w:spacing w:before="0" w:after="0"/>
              <w:jc w:val="center"/>
              <w:rPr>
                <w:rFonts w:ascii="Calibri" w:hAnsi="Calibri" w:eastAsia="MS Mincho" w:cs="Calibri"/>
                <w:b/>
                <w:b/>
                <w:bCs/>
                <w:sz w:val="22"/>
                <w:szCs w:val="22"/>
              </w:rPr>
            </w:pPr>
            <w:r>
              <w:rPr>
                <w:rFonts w:ascii="Calibri" w:hAnsi="Calibri" w:eastAsia="MS Mincho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</w:r>
          </w:p>
        </w:tc>
        <w:tc>
          <w:tcPr>
            <w:tcW w:w="3968" w:type="dxa"/>
            <w:tcBorders/>
            <w:tcMar/>
          </w:tcPr>
          <w:p w14:paraId="03FA57B5" wp14:textId="77777777">
            <w:pPr>
              <w:pStyle w:val="Normal"/>
              <w:widowControl/>
              <w:spacing w:before="0" w:after="0"/>
              <w:jc w:val="left"/>
              <w:rPr>
                <w:rFonts w:ascii="Calibri" w:hAnsi="Calibri" w:eastAsia="MS Mincho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MS Mincho" w:cs="Calibri" w:asciiTheme="minorHAnsi" w:hAnsiTheme="minorHAnsi" w:cstheme="minorHAnsi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Patrícia Cordeiro (Chefe de Gabinete)</w:t>
            </w:r>
          </w:p>
        </w:tc>
        <w:tc>
          <w:tcPr>
            <w:tcW w:w="3544" w:type="dxa"/>
            <w:gridSpan w:val="2"/>
            <w:tcBorders/>
            <w:tcMar/>
          </w:tcPr>
          <w:p w14:paraId="0A67F403" wp14:textId="77777777">
            <w:pPr>
              <w:pStyle w:val="Normal"/>
              <w:widowControl/>
              <w:spacing w:before="0" w:after="0"/>
              <w:jc w:val="center"/>
              <w:rPr>
                <w:rFonts w:ascii="Calibri" w:hAnsi="Calibri" w:eastAsia="MS Mincho" w:cs=""/>
                <w:b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eastAsia="MS Mincho" w:cs="" w:asciiTheme="minorHAnsi" w:hAnsiTheme="minorHAnsi" w:cstheme="minorBidi"/>
                <w:b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Ausente</w:t>
            </w:r>
          </w:p>
        </w:tc>
      </w:tr>
      <w:tr xmlns:wp14="http://schemas.microsoft.com/office/word/2010/wordml" w:rsidTr="5A9B66DC" w14:paraId="2BAEAD20" wp14:textId="77777777">
        <w:trPr/>
        <w:tc>
          <w:tcPr>
            <w:tcW w:w="1843" w:type="dxa"/>
            <w:vMerge/>
            <w:tcBorders/>
            <w:tcMar/>
            <w:vAlign w:val="center"/>
          </w:tcPr>
          <w:p w14:paraId="3DEEC669" wp14:textId="77777777">
            <w:pPr>
              <w:pStyle w:val="Normal"/>
              <w:widowControl/>
              <w:spacing w:before="0" w:after="0"/>
              <w:jc w:val="center"/>
              <w:rPr>
                <w:rFonts w:ascii="Calibri" w:hAnsi="Calibri" w:eastAsia="MS Mincho" w:cs="Calibri"/>
                <w:b/>
                <w:b/>
                <w:bCs/>
                <w:sz w:val="22"/>
                <w:szCs w:val="22"/>
              </w:rPr>
            </w:pPr>
            <w:r>
              <w:rPr>
                <w:rFonts w:ascii="Calibri" w:hAnsi="Calibri" w:eastAsia="MS Mincho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</w:r>
          </w:p>
        </w:tc>
        <w:tc>
          <w:tcPr>
            <w:tcW w:w="3968" w:type="dxa"/>
            <w:tcBorders/>
            <w:tcMar/>
          </w:tcPr>
          <w:p w14:paraId="04D58B76" wp14:textId="77777777">
            <w:pPr>
              <w:pStyle w:val="Normal"/>
              <w:widowControl/>
              <w:spacing w:before="0" w:after="0"/>
              <w:jc w:val="left"/>
              <w:rPr>
                <w:rFonts w:ascii="Calibri" w:hAnsi="Calibri" w:eastAsia="MS Mincho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MS Mincho" w:cs="Calibri" w:asciiTheme="minorHAnsi" w:hAnsiTheme="minorHAnsi" w:cstheme="minorHAnsi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Joana Ferraz (Arquiteta e Urbanista</w:t>
            </w:r>
          </w:p>
        </w:tc>
        <w:tc>
          <w:tcPr>
            <w:tcW w:w="3544" w:type="dxa"/>
            <w:gridSpan w:val="2"/>
            <w:tcBorders/>
            <w:tcMar/>
          </w:tcPr>
          <w:p w14:paraId="2E6BEF8E" wp14:textId="77777777">
            <w:pPr>
              <w:pStyle w:val="Normal"/>
              <w:widowControl/>
              <w:spacing w:before="0" w:after="0"/>
              <w:jc w:val="center"/>
              <w:rPr>
                <w:rFonts w:ascii="Calibri" w:hAnsi="Calibri" w:eastAsia="MS Mincho" w:cs=""/>
                <w:color w:val="000000"/>
                <w:sz w:val="22"/>
                <w:szCs w:val="22"/>
              </w:rPr>
            </w:pPr>
            <w:r>
              <w:rPr>
                <w:rFonts w:ascii="Calibri" w:hAnsi="Calibri" w:eastAsia="MS Mincho" w:cs="" w:asciiTheme="minorHAnsi" w:hAnsiTheme="minorHAnsi" w:cstheme="minorBidi"/>
                <w:b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Presente (remoto)</w:t>
            </w:r>
          </w:p>
        </w:tc>
      </w:tr>
      <w:tr xmlns:wp14="http://schemas.microsoft.com/office/word/2010/wordml" w:rsidTr="5A9B66DC" w14:paraId="3656B9AB" wp14:textId="77777777">
        <w:trPr/>
        <w:tc>
          <w:tcPr>
            <w:tcW w:w="9355" w:type="dxa"/>
            <w:gridSpan w:val="4"/>
            <w:tcBorders>
              <w:left w:val="nil"/>
              <w:bottom w:val="single" w:color="A6A6A6" w:themeColor="background1" w:themeShade="A6" w:sz="4" w:space="0"/>
              <w:right w:val="nil"/>
            </w:tcBorders>
            <w:tcMar/>
          </w:tcPr>
          <w:p w14:paraId="45FB0818" wp14:textId="77777777">
            <w:pPr>
              <w:pStyle w:val="Normal"/>
              <w:widowControl/>
              <w:spacing w:before="0" w:after="0"/>
              <w:jc w:val="left"/>
              <w:rPr>
                <w:rFonts w:ascii="Calibri" w:hAnsi="Calibri" w:eastAsia="MS Mincho" w:cs="Calibri"/>
                <w:sz w:val="22"/>
                <w:szCs w:val="22"/>
              </w:rPr>
            </w:pPr>
            <w:r>
              <w:rPr>
                <w:rFonts w:ascii="Calibri" w:hAnsi="Calibri" w:eastAsia="MS Mincho" w:cs="Calibri" w:cstheme="minorHAnsi"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 xmlns:wp14="http://schemas.microsoft.com/office/word/2010/wordml" w:rsidTr="5A9B66DC" w14:paraId="10C12F5E" wp14:textId="77777777">
        <w:trPr/>
        <w:tc>
          <w:tcPr>
            <w:tcW w:w="9355" w:type="dxa"/>
            <w:gridSpan w:val="4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tcMar/>
          </w:tcPr>
          <w:p w14:paraId="2DBD4614" wp14:textId="77777777">
            <w:pPr>
              <w:pStyle w:val="ListParagraph"/>
              <w:widowControl/>
              <w:numPr>
                <w:ilvl w:val="0"/>
                <w:numId w:val="1"/>
              </w:numPr>
              <w:spacing w:before="0" w:after="0"/>
              <w:ind w:left="743" w:hanging="383"/>
              <w:contextualSpacing/>
              <w:jc w:val="left"/>
              <w:rPr>
                <w:rFonts w:ascii="Calibri" w:hAnsi="Calibri" w:eastAsia="MS Mincho" w:cs="Calibri"/>
                <w:b/>
                <w:b/>
                <w:sz w:val="22"/>
                <w:szCs w:val="22"/>
              </w:rPr>
            </w:pPr>
            <w:r>
              <w:rPr>
                <w:rFonts w:ascii="Calibri" w:hAnsi="Calibri" w:eastAsia="MS Mincho" w:cs="Calibri" w:asciiTheme="minorHAnsi" w:hAnsiTheme="minorHAnsi" w:cstheme="minorHAnsi"/>
                <w:b/>
                <w:kern w:val="0"/>
                <w:sz w:val="22"/>
                <w:szCs w:val="22"/>
                <w:lang w:val="pt-BR" w:eastAsia="en-US" w:bidi="ar-SA"/>
              </w:rPr>
              <w:t xml:space="preserve">      </w:t>
            </w:r>
            <w:r>
              <w:rPr>
                <w:rFonts w:ascii="Calibri" w:hAnsi="Calibri" w:eastAsia="MS Mincho" w:cs="Calibri" w:asciiTheme="minorHAnsi" w:hAnsiTheme="minorHAnsi" w:cstheme="minorHAnsi"/>
                <w:b/>
                <w:kern w:val="0"/>
                <w:sz w:val="22"/>
                <w:szCs w:val="22"/>
                <w:lang w:val="pt-BR" w:eastAsia="en-US" w:bidi="ar-SA"/>
              </w:rPr>
              <w:t>Verificação de quórum e apresentação da pauta</w:t>
            </w:r>
          </w:p>
        </w:tc>
      </w:tr>
      <w:tr xmlns:wp14="http://schemas.microsoft.com/office/word/2010/wordml" w:rsidTr="5A9B66DC" w14:paraId="1FE1850D" wp14:textId="77777777">
        <w:trPr/>
        <w:tc>
          <w:tcPr>
            <w:tcW w:w="1843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tcMar/>
          </w:tcPr>
          <w:p w14:paraId="4CA16674" wp14:textId="77777777">
            <w:pPr>
              <w:pStyle w:val="Normal"/>
              <w:widowControl/>
              <w:spacing w:before="0" w:after="0"/>
              <w:jc w:val="left"/>
              <w:rPr>
                <w:rFonts w:ascii="Calibri" w:hAnsi="Calibri" w:eastAsia="MS Mincho" w:cs="Calibri"/>
                <w:b/>
                <w:b/>
                <w:sz w:val="22"/>
                <w:szCs w:val="22"/>
              </w:rPr>
            </w:pPr>
            <w:r>
              <w:rPr>
                <w:rFonts w:ascii="Calibri" w:hAnsi="Calibri" w:eastAsia="MS Mincho" w:cs="Calibri" w:asciiTheme="minorHAnsi" w:hAnsiTheme="minorHAnsi" w:cstheme="minorHAnsi"/>
                <w:b/>
                <w:kern w:val="0"/>
                <w:sz w:val="22"/>
                <w:szCs w:val="22"/>
                <w:lang w:val="pt-BR" w:eastAsia="en-US" w:bidi="ar-SA"/>
              </w:rPr>
              <w:t>Presenças</w:t>
            </w:r>
          </w:p>
        </w:tc>
        <w:tc>
          <w:tcPr>
            <w:tcW w:w="7512" w:type="dxa"/>
            <w:gridSpan w:val="3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</w:tcPr>
          <w:p w14:paraId="09664134" wp14:textId="77777777">
            <w:pPr>
              <w:pStyle w:val="Normal"/>
              <w:widowControl/>
              <w:spacing w:before="0" w:after="0"/>
              <w:jc w:val="both"/>
              <w:rPr>
                <w:rFonts w:ascii="Calibri" w:hAnsi="Calibri" w:eastAsia="MS Mincho" w:cs=""/>
                <w:sz w:val="22"/>
                <w:szCs w:val="22"/>
              </w:rPr>
            </w:pPr>
            <w:r>
              <w:rPr>
                <w:rFonts w:ascii="Calibri" w:hAnsi="Calibri" w:eastAsia="MS Mincho" w:cs="" w:asciiTheme="minorAscii" w:hAnsiTheme="minorAscii" w:cstheme="minorBidi"/>
                <w:kern w:val="0"/>
                <w:sz w:val="22"/>
                <w:szCs w:val="22"/>
                <w:lang w:val="pt-BR" w:eastAsia="en-US" w:bidi="ar-SA"/>
              </w:rPr>
              <w:t xml:space="preserve">Verificado o quórum para início da reunião às </w:t>
            </w:r>
            <w:r>
              <w:rPr>
                <w:rFonts w:ascii="Calibri" w:hAnsi="Calibri" w:eastAsia="MS Mincho" w:cs="" w:asciiTheme="minorAscii" w:hAnsiTheme="minorAscii" w:cstheme="minorBidi"/>
                <w:kern w:val="0"/>
                <w:sz w:val="22"/>
                <w:szCs w:val="22"/>
                <w:shd w:val="clear" w:fill="auto"/>
                <w:lang w:val="pt-BR" w:eastAsia="en-US" w:bidi="ar-SA"/>
              </w:rPr>
              <w:t>1</w:t>
            </w:r>
            <w:r>
              <w:rPr>
                <w:rFonts w:ascii="Calibri" w:hAnsi="Calibri" w:eastAsia="MS Mincho" w:cs="" w:asciiTheme="minorAscii" w:hAnsiTheme="minorAscii" w:cstheme="minorBidi"/>
                <w:kern w:val="0"/>
                <w:sz w:val="22"/>
                <w:szCs w:val="22"/>
                <w:shd w:val="clear" w:fill="auto"/>
                <w:lang w:val="pt-BR" w:eastAsia="en-US" w:bidi="ar-SA"/>
              </w:rPr>
              <w:t>6</w:t>
            </w:r>
            <w:r>
              <w:rPr>
                <w:rFonts w:ascii="Calibri" w:hAnsi="Calibri" w:eastAsia="MS Mincho" w:cs="" w:asciiTheme="minorAscii" w:hAnsiTheme="minorAscii" w:cstheme="minorBidi"/>
                <w:kern w:val="0"/>
                <w:sz w:val="22"/>
                <w:szCs w:val="22"/>
                <w:shd w:val="clear" w:fill="auto"/>
                <w:lang w:val="pt-BR" w:eastAsia="en-US" w:bidi="ar-SA"/>
              </w:rPr>
              <w:t>h</w:t>
            </w:r>
            <w:r>
              <w:rPr>
                <w:rFonts w:ascii="Calibri" w:hAnsi="Calibri" w:eastAsia="MS Mincho" w:cs="" w:asciiTheme="minorAscii" w:hAnsiTheme="minorAscii" w:cstheme="minorBidi"/>
                <w:kern w:val="0"/>
                <w:sz w:val="22"/>
                <w:szCs w:val="22"/>
                <w:shd w:val="clear" w:fill="auto"/>
                <w:lang w:val="pt-BR" w:eastAsia="en-US" w:bidi="ar-SA"/>
              </w:rPr>
              <w:t>25</w:t>
            </w:r>
            <w:r>
              <w:rPr>
                <w:rFonts w:ascii="Calibri" w:hAnsi="Calibri" w:eastAsia="MS Mincho" w:cs="" w:asciiTheme="minorAscii" w:hAnsiTheme="minorAscii" w:cstheme="minorBidi"/>
                <w:kern w:val="0"/>
                <w:sz w:val="22"/>
                <w:szCs w:val="22"/>
                <w:shd w:val="clear" w:fill="auto"/>
                <w:lang w:val="pt-BR" w:eastAsia="en-US" w:bidi="ar-SA"/>
              </w:rPr>
              <w:t>mi</w:t>
            </w:r>
            <w:r>
              <w:rPr>
                <w:rFonts w:ascii="Calibri" w:hAnsi="Calibri" w:eastAsia="MS Mincho" w:cs="" w:asciiTheme="minorAscii" w:hAnsiTheme="minorAscii" w:cstheme="minorBidi"/>
                <w:kern w:val="0"/>
                <w:sz w:val="22"/>
                <w:szCs w:val="22"/>
                <w:lang w:val="pt-BR" w:eastAsia="en-US" w:bidi="ar-SA"/>
              </w:rPr>
              <w:t>n, com os conselheiros acima nominados.</w:t>
            </w:r>
          </w:p>
          <w:p w14:paraId="6D0BC185" wp14:textId="77777777">
            <w:pPr>
              <w:pStyle w:val="Normal"/>
              <w:widowControl/>
              <w:spacing w:before="0" w:after="0"/>
              <w:jc w:val="both"/>
              <w:rPr>
                <w:rFonts w:ascii="Calibri" w:hAnsi="Calibri" w:eastAsia="MS Mincho" w:cs="Calibri"/>
                <w:sz w:val="22"/>
                <w:szCs w:val="22"/>
              </w:rPr>
            </w:pPr>
            <w:r>
              <w:rPr>
                <w:rFonts w:ascii="Calibri" w:hAnsi="Calibri" w:eastAsia="MS Mincho" w:cs="Calibri" w:asciiTheme="minorHAnsi" w:hAnsiTheme="minorHAnsi" w:cstheme="minorHAnsi"/>
                <w:kern w:val="0"/>
                <w:sz w:val="22"/>
                <w:szCs w:val="22"/>
                <w:lang w:val="pt-BR" w:eastAsia="en-US" w:bidi="ar-SA"/>
              </w:rPr>
              <w:t xml:space="preserve">A </w:t>
            </w:r>
            <w:r>
              <w:rPr>
                <w:rFonts w:ascii="Calibri" w:hAnsi="Calibri" w:eastAsia="MS Mincho" w:cs="Calibri"/>
                <w:kern w:val="0"/>
                <w:sz w:val="22"/>
                <w:szCs w:val="22"/>
                <w:lang w:val="pt-BR" w:eastAsia="en-US" w:bidi="ar-SA"/>
              </w:rPr>
              <w:t>pauta da reunião será:</w:t>
            </w:r>
          </w:p>
          <w:p w14:paraId="7F986CC6" wp14:textId="77777777">
            <w:pPr>
              <w:pStyle w:val="Normal"/>
              <w:widowControl/>
              <w:spacing w:before="0" w:after="0"/>
              <w:jc w:val="left"/>
              <w:rPr>
                <w:rFonts w:ascii="Calibri" w:hAnsi="Calibri" w:eastAsia="Times New Roman" w:cs="Calibri"/>
                <w:sz w:val="22"/>
                <w:szCs w:val="22"/>
                <w:lang w:eastAsia="pt-BR"/>
              </w:rPr>
            </w:pPr>
            <w:r>
              <w:rPr>
                <w:rFonts w:ascii="Calibri" w:hAnsi="Calibri" w:eastAsia="Times New Roman" w:cs="Calibri"/>
                <w:kern w:val="0"/>
                <w:sz w:val="22"/>
                <w:szCs w:val="22"/>
                <w:shd w:val="clear" w:fill="FFFFFF"/>
                <w:lang w:val="pt-BR" w:eastAsia="pt-BR" w:bidi="ar-SA"/>
              </w:rPr>
              <w:t>1.</w:t>
            </w:r>
            <w:r>
              <w:rPr>
                <w:rFonts w:ascii="Calibri" w:hAnsi="Calibri" w:eastAsia="Times New Roman" w:cs="Calibri"/>
                <w:color w:val="000000"/>
                <w:kern w:val="0"/>
                <w:sz w:val="22"/>
                <w:szCs w:val="22"/>
                <w:lang w:val="pt-BR" w:eastAsia="pt-BR" w:bidi="ar-SA"/>
              </w:rPr>
              <w:t xml:space="preserve"> Informes;</w:t>
            </w:r>
          </w:p>
          <w:p w14:paraId="153B90CE" wp14:textId="77777777">
            <w:pPr>
              <w:pStyle w:val="Normal"/>
              <w:widowControl/>
              <w:spacing w:before="0" w:after="0"/>
              <w:jc w:val="left"/>
              <w:textAlignment w:val="baseline"/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kern w:val="0"/>
                <w:sz w:val="22"/>
                <w:szCs w:val="22"/>
                <w:lang w:val="pt-BR" w:eastAsia="pt-BR" w:bidi="ar-SA"/>
              </w:rPr>
              <w:t xml:space="preserve">2. </w:t>
            </w:r>
            <w:r>
              <w:rPr>
                <w:rFonts w:ascii="Calibri" w:hAnsi="Calibri" w:eastAsia="Times New Roman" w:cs="Calibri"/>
                <w:color w:val="000000" w:themeColor="text1" w:themeTint="ff" w:themeShade="ff"/>
                <w:kern w:val="0"/>
                <w:sz w:val="22"/>
                <w:szCs w:val="22"/>
                <w:lang w:val="pt-BR" w:eastAsia="pt-BR" w:bidi="ar-SA"/>
              </w:rPr>
              <w:t>Parecer s/ projeto de Revitalização do Jardim de Alah;</w:t>
            </w:r>
          </w:p>
          <w:p w14:paraId="2FD9FFCB" wp14:textId="77777777">
            <w:pPr>
              <w:pStyle w:val="Normal"/>
              <w:widowControl/>
              <w:spacing w:before="0" w:after="0"/>
              <w:jc w:val="left"/>
              <w:textAlignment w:val="baseline"/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 w:themeColor="text1" w:themeTint="ff" w:themeShade="ff"/>
                <w:kern w:val="0"/>
                <w:sz w:val="22"/>
                <w:szCs w:val="22"/>
                <w:lang w:val="pt-BR" w:eastAsia="pt-BR" w:bidi="ar-SA"/>
              </w:rPr>
              <w:t>3. Parecer s/ construção de Guarderia na Praia do Pepê;</w:t>
            </w:r>
          </w:p>
          <w:p w14:paraId="27A45E4E" wp14:textId="77777777">
            <w:pPr>
              <w:pStyle w:val="Normal"/>
              <w:widowControl/>
              <w:spacing w:before="0" w:after="0"/>
              <w:jc w:val="left"/>
              <w:textAlignment w:val="baseline"/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 w:themeColor="text1" w:themeTint="ff" w:themeShade="ff"/>
                <w:kern w:val="0"/>
                <w:sz w:val="22"/>
                <w:szCs w:val="22"/>
                <w:lang w:val="pt-BR" w:eastAsia="pt-BR" w:bidi="ar-SA"/>
              </w:rPr>
              <w:t>4. Evento s/ projeto Anel Viário de Campo Grande</w:t>
            </w:r>
            <w:r>
              <w:rPr>
                <w:rFonts w:ascii="Calibri" w:hAnsi="Calibri" w:eastAsia="Times New Roman" w:cs="Calibri"/>
                <w:color w:val="000000"/>
                <w:kern w:val="0"/>
                <w:sz w:val="22"/>
                <w:szCs w:val="22"/>
                <w:shd w:val="clear" w:fill="FFFFFF"/>
                <w:lang w:val="pt-BR" w:eastAsia="pt-BR" w:bidi="ar-SA"/>
              </w:rPr>
              <w:t>.</w:t>
            </w:r>
          </w:p>
        </w:tc>
      </w:tr>
      <w:tr xmlns:wp14="http://schemas.microsoft.com/office/word/2010/wordml" w:rsidTr="5A9B66DC" w14:paraId="049F31CB" wp14:textId="77777777">
        <w:trPr>
          <w:trHeight w:val="70" w:hRule="atLeast"/>
        </w:trPr>
        <w:tc>
          <w:tcPr>
            <w:tcW w:w="9355" w:type="dxa"/>
            <w:gridSpan w:val="4"/>
            <w:tcBorders>
              <w:top w:val="single" w:color="A6A6A6" w:themeColor="background1" w:themeShade="A6" w:sz="4" w:space="0"/>
              <w:left w:val="nil"/>
              <w:bottom w:val="single" w:color="A6A6A6" w:themeColor="background1" w:themeShade="A6" w:sz="4" w:space="0"/>
              <w:right w:val="nil"/>
            </w:tcBorders>
            <w:shd w:val="clear" w:color="auto" w:fill="auto"/>
            <w:tcMar/>
          </w:tcPr>
          <w:p w14:paraId="53128261" wp14:textId="77777777">
            <w:pPr>
              <w:pStyle w:val="Normal"/>
              <w:widowControl/>
              <w:tabs>
                <w:tab w:val="clear" w:pos="708"/>
                <w:tab w:val="left" w:leader="none" w:pos="484"/>
                <w:tab w:val="left" w:leader="none" w:pos="2249"/>
              </w:tabs>
              <w:spacing w:before="0" w:after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 w:cstheme="minorHAnsi"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 xmlns:wp14="http://schemas.microsoft.com/office/word/2010/wordml" w:rsidTr="5A9B66DC" w14:paraId="3F033DE6" wp14:textId="77777777">
        <w:trPr>
          <w:trHeight w:val="214" w:hRule="atLeast"/>
        </w:trPr>
        <w:tc>
          <w:tcPr>
            <w:tcW w:w="9355" w:type="dxa"/>
            <w:gridSpan w:val="4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tcMar/>
          </w:tcPr>
          <w:p w14:paraId="7AF88F61" wp14:textId="77777777">
            <w:pPr>
              <w:pStyle w:val="ListParagraph"/>
              <w:widowControl/>
              <w:numPr>
                <w:ilvl w:val="0"/>
                <w:numId w:val="1"/>
              </w:numPr>
              <w:spacing w:before="0" w:after="0"/>
              <w:contextualSpacing/>
              <w:jc w:val="both"/>
              <w:rPr>
                <w:rFonts w:ascii="Calibri" w:hAnsi="Calibri" w:eastAsia="MS Mincho" w:cs="Calibri"/>
                <w:b/>
                <w:b/>
                <w:sz w:val="22"/>
                <w:szCs w:val="22"/>
              </w:rPr>
            </w:pPr>
            <w:r>
              <w:rPr>
                <w:rFonts w:ascii="Calibri" w:hAnsi="Calibri" w:eastAsia="MS Mincho" w:cs="Calibri" w:asciiTheme="minorHAnsi" w:hAnsiTheme="minorHAnsi" w:cstheme="minorHAnsi"/>
                <w:b/>
                <w:kern w:val="0"/>
                <w:sz w:val="22"/>
                <w:szCs w:val="22"/>
                <w:lang w:val="pt-BR" w:eastAsia="en-US" w:bidi="ar-SA"/>
              </w:rPr>
              <w:t>Informes</w:t>
            </w:r>
          </w:p>
        </w:tc>
      </w:tr>
      <w:tr xmlns:wp14="http://schemas.microsoft.com/office/word/2010/wordml" w:rsidTr="5A9B66DC" w14:paraId="7CA4E9DB" wp14:textId="77777777">
        <w:trPr>
          <w:trHeight w:val="465" w:hRule="atLeast"/>
        </w:trPr>
        <w:tc>
          <w:tcPr>
            <w:tcW w:w="1843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tcMar/>
          </w:tcPr>
          <w:p w14:paraId="51BD7520" wp14:textId="77777777">
            <w:pPr>
              <w:pStyle w:val="Normal"/>
              <w:widowControl/>
              <w:spacing w:before="0" w:after="0"/>
              <w:jc w:val="left"/>
              <w:rPr>
                <w:rFonts w:ascii="Calibri" w:hAnsi="Calibri" w:eastAsia="MS Mincho" w:cs="Calibri"/>
                <w:b/>
                <w:b/>
                <w:sz w:val="22"/>
                <w:szCs w:val="22"/>
              </w:rPr>
            </w:pPr>
            <w:r>
              <w:rPr>
                <w:rFonts w:ascii="Calibri" w:hAnsi="Calibri" w:eastAsia="MS Mincho" w:cs="Calibri" w:asciiTheme="minorHAnsi" w:hAnsiTheme="minorHAnsi" w:cstheme="minorHAnsi"/>
                <w:b/>
                <w:kern w:val="0"/>
                <w:sz w:val="22"/>
                <w:szCs w:val="22"/>
                <w:lang w:val="pt-BR" w:eastAsia="en-US" w:bidi="ar-SA"/>
              </w:rPr>
              <w:t>Discussão</w:t>
            </w:r>
          </w:p>
        </w:tc>
        <w:tc>
          <w:tcPr>
            <w:tcW w:w="7512" w:type="dxa"/>
            <w:gridSpan w:val="3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</w:tcPr>
          <w:p w14:paraId="62ADF5B8" wp14:textId="77777777">
            <w:pPr>
              <w:pStyle w:val="Normal"/>
              <w:widowControl/>
              <w:tabs>
                <w:tab w:val="clear" w:pos="708"/>
                <w:tab w:val="center" w:leader="none" w:pos="3648"/>
              </w:tabs>
              <w:spacing w:before="0" w:after="0"/>
              <w:jc w:val="both"/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kern w:val="0"/>
                <w:sz w:val="22"/>
                <w:szCs w:val="22"/>
                <w:lang w:val="pt-BR" w:eastAsia="pt-BR" w:bidi="ar-SA"/>
              </w:rPr>
              <w:t xml:space="preserve">- </w:t>
            </w:r>
            <w:r>
              <w:rPr>
                <w:rFonts w:ascii="Calibri" w:hAnsi="Calibri" w:eastAsia="Times New Roman" w:cs="Calibri"/>
                <w:color w:val="000000"/>
                <w:kern w:val="0"/>
                <w:sz w:val="22"/>
                <w:szCs w:val="22"/>
                <w:lang w:val="pt-BR" w:eastAsia="pt-BR" w:bidi="ar-SA"/>
              </w:rPr>
              <w:t>Rose informou que há uma nova agenda para o</w:t>
            </w:r>
            <w:r>
              <w:rPr>
                <w:rFonts w:ascii="Calibri" w:hAnsi="Calibri" w:eastAsia="Times New Roman" w:cs="Calibri"/>
                <w:color w:val="000000"/>
                <w:kern w:val="0"/>
                <w:sz w:val="22"/>
                <w:szCs w:val="22"/>
                <w:lang w:val="pt-BR" w:eastAsia="pt-BR" w:bidi="ar-SA"/>
              </w:rPr>
              <w:t xml:space="preserve"> </w:t>
            </w:r>
            <w:r>
              <w:rPr>
                <w:rFonts w:ascii="Calibri" w:hAnsi="Calibri" w:eastAsia="Times New Roman" w:cs="Calibri"/>
                <w:color w:val="000000"/>
                <w:kern w:val="0"/>
                <w:sz w:val="22"/>
                <w:szCs w:val="22"/>
                <w:lang w:val="pt-BR" w:eastAsia="pt-BR" w:bidi="ar-SA"/>
              </w:rPr>
              <w:t>Plano Diretor, que deve começar a ser votado no início de dezembro, após apreciação das emendas pelo IBAM. Como são mais de 1300 emendas, é pouco provável que haja tempo para o plano diretor ser aprovado ainda este ano.</w:t>
            </w:r>
          </w:p>
        </w:tc>
      </w:tr>
      <w:tr xmlns:wp14="http://schemas.microsoft.com/office/word/2010/wordml" w:rsidTr="5A9B66DC" w14:paraId="62486C05" wp14:textId="77777777">
        <w:trPr>
          <w:trHeight w:val="315" w:hRule="atLeast"/>
        </w:trPr>
        <w:tc>
          <w:tcPr>
            <w:tcW w:w="9355" w:type="dxa"/>
            <w:gridSpan w:val="4"/>
            <w:tcBorders>
              <w:top w:val="single" w:color="A6A6A6" w:themeColor="background1" w:themeShade="A6" w:sz="4" w:space="0"/>
              <w:left w:val="nil"/>
              <w:bottom w:val="single" w:color="A6A6A6" w:themeColor="background1" w:themeShade="A6" w:sz="4" w:space="0"/>
              <w:right w:val="nil"/>
            </w:tcBorders>
            <w:shd w:val="clear" w:color="auto" w:fill="auto"/>
            <w:tcMar/>
          </w:tcPr>
          <w:p w14:paraId="4101652C" wp14:textId="77777777">
            <w:pPr>
              <w:pStyle w:val="Normal"/>
              <w:widowControl/>
              <w:spacing w:before="0" w:after="0"/>
              <w:jc w:val="left"/>
              <w:rPr>
                <w:rFonts w:ascii="Calibri" w:hAnsi="Calibri" w:eastAsia="MS Mincho" w:cs=""/>
                <w:b/>
                <w:b/>
                <w:bCs/>
                <w:sz w:val="22"/>
                <w:szCs w:val="22"/>
              </w:rPr>
            </w:pPr>
            <w:r>
              <w:rPr>
                <w:rFonts w:ascii="Calibri" w:hAnsi="Calibri" w:eastAsia="MS Mincho" w:cs="" w:cstheme="minorBidi"/>
                <w:b/>
                <w:bCs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 xmlns:wp14="http://schemas.microsoft.com/office/word/2010/wordml" w:rsidTr="5A9B66DC" w14:paraId="4F75CC5B" wp14:textId="77777777">
        <w:trPr>
          <w:trHeight w:val="214" w:hRule="atLeast"/>
        </w:trPr>
        <w:tc>
          <w:tcPr>
            <w:tcW w:w="9355" w:type="dxa"/>
            <w:gridSpan w:val="4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tcMar/>
          </w:tcPr>
          <w:p w14:paraId="7CC61BAA" wp14:textId="77777777">
            <w:pPr>
              <w:pStyle w:val="ListParagraph"/>
              <w:widowControl/>
              <w:numPr>
                <w:ilvl w:val="0"/>
                <w:numId w:val="1"/>
              </w:numPr>
              <w:spacing w:before="0" w:after="0"/>
              <w:contextualSpacing/>
              <w:jc w:val="left"/>
              <w:rPr>
                <w:rFonts w:ascii="Calibri" w:hAnsi="Calibri" w:eastAsia="MS Mincho" w:cs="Calibri"/>
                <w:b/>
                <w:b/>
                <w:bCs/>
                <w:sz w:val="22"/>
                <w:szCs w:val="22"/>
              </w:rPr>
            </w:pPr>
            <w:r>
              <w:rPr>
                <w:rFonts w:ascii="Calibri" w:hAnsi="Calibri" w:eastAsia="MS Mincho" w:cs="Calibri" w:asciiTheme="minorAscii" w:hAnsiTheme="minorAscii" w:cstheme="minorAscii"/>
                <w:b/>
                <w:bCs/>
                <w:kern w:val="0"/>
                <w:sz w:val="22"/>
                <w:szCs w:val="22"/>
                <w:lang w:val="pt-BR" w:eastAsia="en-US" w:bidi="ar-SA"/>
              </w:rPr>
              <w:t>Parecer s/ projeto de Revitalização do Jardim de Alah</w:t>
            </w:r>
          </w:p>
        </w:tc>
      </w:tr>
      <w:tr xmlns:wp14="http://schemas.microsoft.com/office/word/2010/wordml" w:rsidTr="5A9B66DC" w14:paraId="6950881C" wp14:textId="77777777">
        <w:trPr>
          <w:trHeight w:val="465" w:hRule="atLeast"/>
        </w:trPr>
        <w:tc>
          <w:tcPr>
            <w:tcW w:w="1843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tcMar/>
          </w:tcPr>
          <w:p w14:paraId="08759AE6" wp14:textId="77777777">
            <w:pPr>
              <w:pStyle w:val="Normal"/>
              <w:widowControl/>
              <w:spacing w:before="0" w:after="0"/>
              <w:jc w:val="left"/>
              <w:rPr>
                <w:rFonts w:ascii="Calibri" w:hAnsi="Calibri" w:eastAsia="MS Mincho" w:cs="Calibri"/>
                <w:b/>
                <w:b/>
                <w:sz w:val="22"/>
                <w:szCs w:val="22"/>
              </w:rPr>
            </w:pPr>
            <w:r>
              <w:rPr>
                <w:rFonts w:ascii="Calibri" w:hAnsi="Calibri" w:eastAsia="MS Mincho" w:cs="Calibri" w:asciiTheme="minorHAnsi" w:hAnsiTheme="minorHAnsi" w:cstheme="minorHAnsi"/>
                <w:b/>
                <w:kern w:val="0"/>
                <w:sz w:val="22"/>
                <w:szCs w:val="22"/>
                <w:lang w:val="pt-BR" w:eastAsia="en-US" w:bidi="ar-SA"/>
              </w:rPr>
              <w:t>Discussão</w:t>
            </w:r>
          </w:p>
        </w:tc>
        <w:tc>
          <w:tcPr>
            <w:tcW w:w="7512" w:type="dxa"/>
            <w:gridSpan w:val="3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</w:tcPr>
          <w:p w14:paraId="73856C87" wp14:textId="77777777">
            <w:pPr>
              <w:pStyle w:val="Normal"/>
              <w:widowControl/>
              <w:spacing w:before="0" w:after="0"/>
              <w:jc w:val="both"/>
              <w:rPr>
                <w:rFonts w:ascii="Calibri" w:hAnsi="Calibri" w:eastAsia="Times New Roman" w:cs="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eastAsia="Times New Roman" w:cs="" w:cstheme="minorBidi"/>
                <w:color w:val="000000" w:themeColor="text1"/>
                <w:kern w:val="0"/>
                <w:sz w:val="22"/>
                <w:szCs w:val="22"/>
                <w:lang w:val="pt-BR" w:eastAsia="pt-BR" w:bidi="ar-SA"/>
              </w:rPr>
              <w:t>Inicialmente, deverá ser preparada uma linha do tempo, incluindo o momento em que o conselho foi provocado, a fim de confirmar as datas e eventos ocorridos e melhor embasar o parecer da Comissão.</w:t>
            </w:r>
          </w:p>
          <w:p w14:paraId="56278169" wp14:textId="77777777">
            <w:pPr>
              <w:pStyle w:val="Normal"/>
              <w:widowControl/>
              <w:spacing w:before="0" w:after="0"/>
              <w:jc w:val="both"/>
              <w:rPr>
                <w:rFonts w:ascii="Calibri" w:hAnsi="Calibri" w:eastAsia="Times New Roman" w:cs="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eastAsia="Times New Roman" w:cs="" w:cstheme="minorBidi"/>
                <w:color w:val="000000" w:themeColor="text1"/>
                <w:kern w:val="0"/>
                <w:sz w:val="22"/>
                <w:szCs w:val="22"/>
                <w:lang w:val="pt-BR" w:eastAsia="pt-BR" w:bidi="ar-SA"/>
              </w:rPr>
              <w:t xml:space="preserve">Reunidos os elementos, o parecer do CAU não irá discutir o mérito do projeto, mas se ater à participação social como um princípio do planejamento urbano, ao cumprimento das normas legais e à realização ou não de estudo de impacto de vizinhança. </w:t>
            </w:r>
          </w:p>
          <w:p w14:paraId="2F99FC48" wp14:textId="77777777">
            <w:pPr>
              <w:pStyle w:val="Normal"/>
              <w:widowControl/>
              <w:spacing w:before="0" w:after="0"/>
              <w:jc w:val="both"/>
              <w:rPr>
                <w:rFonts w:ascii="Calibri" w:hAnsi="Calibri" w:eastAsia="Times New Roman" w:cs="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eastAsia="Times New Roman" w:cs="" w:cstheme="minorBidi"/>
                <w:color w:val="000000" w:themeColor="text1"/>
                <w:kern w:val="0"/>
                <w:sz w:val="22"/>
                <w:szCs w:val="22"/>
                <w:lang w:val="pt-BR" w:eastAsia="pt-BR" w:bidi="ar-SA"/>
              </w:rPr>
              <w:t>Designada a Conselheira Rose para a realização do parecer.</w:t>
            </w:r>
          </w:p>
        </w:tc>
      </w:tr>
      <w:tr xmlns:wp14="http://schemas.microsoft.com/office/word/2010/wordml" w:rsidTr="5A9B66DC" w14:paraId="4B99056E" wp14:textId="77777777">
        <w:trPr/>
        <w:tc>
          <w:tcPr>
            <w:tcW w:w="9355" w:type="dxa"/>
            <w:gridSpan w:val="4"/>
            <w:tcBorders>
              <w:top w:val="single" w:color="A6A6A6" w:themeColor="background1" w:themeShade="A6" w:sz="4" w:space="0"/>
              <w:left w:val="nil"/>
              <w:bottom w:val="single" w:color="A6A6A6" w:themeColor="background1" w:themeShade="A6" w:sz="4" w:space="0"/>
              <w:right w:val="nil"/>
            </w:tcBorders>
            <w:shd w:val="clear" w:color="auto" w:fill="auto"/>
            <w:tcMar/>
          </w:tcPr>
          <w:p w14:paraId="1299C43A" wp14:textId="77777777">
            <w:pPr>
              <w:pStyle w:val="Normal"/>
              <w:widowControl/>
              <w:spacing w:before="0" w:after="0"/>
              <w:jc w:val="left"/>
              <w:rPr>
                <w:rFonts w:ascii="Calibri" w:hAnsi="Calibri" w:eastAsia="MS Mincho" w:cs="Calibri"/>
                <w:b/>
                <w:b/>
                <w:sz w:val="22"/>
                <w:szCs w:val="22"/>
              </w:rPr>
            </w:pPr>
            <w:r>
              <w:rPr>
                <w:rFonts w:ascii="Calibri" w:hAnsi="Calibri" w:eastAsia="MS Mincho" w:cs="Calibri" w:cstheme="minorHAnsi"/>
                <w:b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 xmlns:wp14="http://schemas.microsoft.com/office/word/2010/wordml" w:rsidTr="5A9B66DC" w14:paraId="6CF37D04" wp14:textId="77777777">
        <w:trPr>
          <w:trHeight w:val="214" w:hRule="atLeast"/>
        </w:trPr>
        <w:tc>
          <w:tcPr>
            <w:tcW w:w="9355" w:type="dxa"/>
            <w:gridSpan w:val="4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tcMar/>
          </w:tcPr>
          <w:p w14:paraId="6F1CDDD5" wp14:textId="77777777">
            <w:pPr>
              <w:pStyle w:val="ListParagraph"/>
              <w:widowControl/>
              <w:numPr>
                <w:ilvl w:val="0"/>
                <w:numId w:val="1"/>
              </w:numPr>
              <w:spacing w:before="0" w:after="0"/>
              <w:contextualSpacing/>
              <w:jc w:val="left"/>
              <w:rPr>
                <w:rFonts w:ascii="Calibri" w:hAnsi="Calibri" w:eastAsia="MS Mincho" w:cs="Calibri"/>
                <w:b/>
                <w:b/>
                <w:bCs/>
                <w:sz w:val="22"/>
                <w:szCs w:val="22"/>
              </w:rPr>
            </w:pPr>
            <w:r>
              <w:rPr>
                <w:rFonts w:ascii="Calibri" w:hAnsi="Calibri" w:eastAsia="MS Mincho" w:cs="Calibri" w:asciiTheme="minorAscii" w:hAnsiTheme="minorAscii" w:cstheme="minorAscii"/>
                <w:b/>
                <w:bCs/>
                <w:kern w:val="0"/>
                <w:sz w:val="22"/>
                <w:szCs w:val="22"/>
                <w:lang w:val="pt-BR" w:eastAsia="en-US" w:bidi="ar-SA"/>
              </w:rPr>
              <w:t>Parecer s/ construção de Guarderia na Praia do Pepê</w:t>
            </w:r>
          </w:p>
        </w:tc>
      </w:tr>
      <w:tr xmlns:wp14="http://schemas.microsoft.com/office/word/2010/wordml" w:rsidTr="5A9B66DC" w14:paraId="2EE6D837" wp14:textId="77777777">
        <w:trPr>
          <w:trHeight w:val="465" w:hRule="atLeast"/>
        </w:trPr>
        <w:tc>
          <w:tcPr>
            <w:tcW w:w="1843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tcMar/>
          </w:tcPr>
          <w:p w14:paraId="44B2EF4B" wp14:textId="77777777">
            <w:pPr>
              <w:pStyle w:val="Normal"/>
              <w:widowControl/>
              <w:spacing w:before="0" w:after="0"/>
              <w:jc w:val="left"/>
              <w:rPr>
                <w:rFonts w:ascii="Calibri" w:hAnsi="Calibri" w:eastAsia="MS Mincho" w:cs="Calibri"/>
                <w:b/>
                <w:b/>
                <w:sz w:val="22"/>
                <w:szCs w:val="22"/>
              </w:rPr>
            </w:pPr>
            <w:r>
              <w:rPr>
                <w:rFonts w:ascii="Calibri" w:hAnsi="Calibri" w:eastAsia="MS Mincho" w:cs="Calibri" w:asciiTheme="minorHAnsi" w:hAnsiTheme="minorHAnsi" w:cstheme="minorHAnsi"/>
                <w:b/>
                <w:kern w:val="0"/>
                <w:sz w:val="22"/>
                <w:szCs w:val="22"/>
                <w:lang w:val="pt-BR" w:eastAsia="en-US" w:bidi="ar-SA"/>
              </w:rPr>
              <w:t>Discussão</w:t>
            </w:r>
          </w:p>
        </w:tc>
        <w:tc>
          <w:tcPr>
            <w:tcW w:w="7512" w:type="dxa"/>
            <w:gridSpan w:val="3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</w:tcPr>
          <w:p w14:paraId="5A7A1EDF" wp14:textId="77777777">
            <w:pPr>
              <w:pStyle w:val="Normal"/>
              <w:widowControl/>
              <w:spacing w:before="0" w:after="0"/>
              <w:jc w:val="both"/>
              <w:rPr>
                <w:rFonts w:ascii="Calibri" w:hAnsi="Calibri" w:eastAsia="Times New Roman" w:cs="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eastAsia="Times New Roman" w:cs="" w:cstheme="minorBidi"/>
                <w:color w:val="000000" w:themeColor="text1"/>
                <w:kern w:val="0"/>
                <w:sz w:val="22"/>
                <w:szCs w:val="22"/>
                <w:lang w:val="pt-BR" w:eastAsia="pt-BR" w:bidi="ar-SA"/>
              </w:rPr>
              <w:t xml:space="preserve">Em decorrência de solicitação da CPU, a fiscalização do CAU/RJ realizou diligência na Orla da Praia do Pepê, Barra da Tijuca. A irregularidade verificada quando da visita </w:t>
            </w:r>
            <w:r>
              <w:rPr>
                <w:rFonts w:ascii="Calibri" w:hAnsi="Calibri" w:eastAsia="Times New Roman" w:cs="" w:cstheme="minorBidi"/>
                <w:i/>
                <w:iCs/>
                <w:color w:val="000000" w:themeColor="text1"/>
                <w:kern w:val="0"/>
                <w:sz w:val="22"/>
                <w:szCs w:val="22"/>
                <w:lang w:val="pt-BR" w:eastAsia="pt-BR" w:bidi="ar-SA"/>
              </w:rPr>
              <w:t>in locu</w:t>
            </w:r>
            <w:r>
              <w:rPr>
                <w:rFonts w:ascii="Calibri" w:hAnsi="Calibri" w:eastAsia="Times New Roman" w:cs="" w:cstheme="minorBidi"/>
                <w:color w:val="000000" w:themeColor="text1"/>
                <w:kern w:val="0"/>
                <w:sz w:val="22"/>
                <w:szCs w:val="22"/>
                <w:lang w:val="pt-BR" w:eastAsia="pt-BR" w:bidi="ar-SA"/>
              </w:rPr>
              <w:t xml:space="preserve"> (ausência de placa) foi sanada, e o processo encaminhado para análise pela comissão quanto à pertinência de encaminhamento à CED.</w:t>
            </w:r>
          </w:p>
          <w:p w14:paraId="6508CE0C" wp14:textId="77777777">
            <w:pPr>
              <w:pStyle w:val="Normal"/>
              <w:widowControl/>
              <w:spacing w:before="0" w:after="0"/>
              <w:jc w:val="both"/>
              <w:rPr>
                <w:rFonts w:ascii="Calibri" w:hAnsi="Calibri" w:eastAsia="Times New Roman" w:cs="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eastAsia="Times New Roman" w:cs="" w:cstheme="minorBidi"/>
                <w:color w:val="000000" w:themeColor="text1"/>
                <w:kern w:val="0"/>
                <w:sz w:val="22"/>
                <w:szCs w:val="22"/>
                <w:lang w:val="pt-BR" w:eastAsia="pt-BR" w:bidi="ar-SA"/>
              </w:rPr>
              <w:t>Após debate, a Comissão verificou que a licença concedida foi utilizada para fins diversos, e que seria necessária a concessão de licença por outro órgão.</w:t>
            </w:r>
          </w:p>
          <w:p w14:paraId="442AB172" wp14:textId="77777777">
            <w:pPr>
              <w:pStyle w:val="Normal"/>
              <w:widowControl w:val="1"/>
              <w:spacing w:before="0" w:after="0"/>
              <w:jc w:val="both"/>
              <w:rPr>
                <w:rFonts w:ascii="Calibri" w:hAnsi="Calibri" w:eastAsia="Times New Roman" w:cs=""/>
                <w:color w:val="000000"/>
                <w:sz w:val="22"/>
                <w:szCs w:val="22"/>
                <w:lang w:eastAsia="pt-BR"/>
              </w:rPr>
            </w:pPr>
            <w:r w:rsidR="5A9B66DC">
              <w:rPr>
                <w:rFonts w:ascii="Calibri" w:hAnsi="Calibri" w:eastAsia="Times New Roman" w:cs="" w:cstheme="minorBidi"/>
                <w:color w:val="000000" w:themeColor="text1"/>
                <w:kern w:val="0"/>
                <w:sz w:val="22"/>
                <w:szCs w:val="22"/>
                <w:lang w:val="pt-BR" w:eastAsia="pt-BR" w:bidi="ar-SA"/>
              </w:rPr>
              <w:t>Definido que a Assessora da Comissão Joana fará uma minuta de parecer, incluindo o histórico do processo, para a Comissão complementar com o normativo legal que não foi observado.</w:t>
            </w:r>
          </w:p>
        </w:tc>
      </w:tr>
      <w:tr xmlns:wp14="http://schemas.microsoft.com/office/word/2010/wordml" w:rsidTr="5A9B66DC" w14:paraId="4DDBEF00" wp14:textId="77777777">
        <w:trPr>
          <w:trHeight w:val="300" w:hRule="atLeast"/>
        </w:trPr>
        <w:tc>
          <w:tcPr>
            <w:tcW w:w="9355" w:type="dxa"/>
            <w:gridSpan w:val="4"/>
            <w:tcBorders>
              <w:top w:val="single" w:color="A6A6A6" w:themeColor="background1" w:themeShade="A6" w:sz="4" w:space="0"/>
              <w:left w:val="nil"/>
              <w:bottom w:val="single" w:color="A6A6A6" w:themeColor="background1" w:themeShade="A6" w:sz="4" w:space="0"/>
              <w:right w:val="nil"/>
            </w:tcBorders>
            <w:shd w:val="clear" w:color="auto" w:fill="auto"/>
            <w:tcMar/>
          </w:tcPr>
          <w:p w14:paraId="3461D779" wp14:textId="77777777">
            <w:pPr>
              <w:pStyle w:val="Normal"/>
              <w:widowControl/>
              <w:spacing w:before="0" w:after="0"/>
              <w:jc w:val="left"/>
              <w:rPr>
                <w:rFonts w:ascii="Calibri" w:hAnsi="Calibri" w:eastAsia="MS Mincho" w:cs="Calibri"/>
                <w:bCs/>
                <w:sz w:val="22"/>
                <w:szCs w:val="22"/>
              </w:rPr>
            </w:pPr>
            <w:r>
              <w:rPr>
                <w:rFonts w:ascii="Calibri" w:hAnsi="Calibri" w:eastAsia="MS Mincho" w:cs="Calibri" w:cstheme="minorHAnsi"/>
                <w:bCs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 xmlns:wp14="http://schemas.microsoft.com/office/word/2010/wordml" w:rsidTr="5A9B66DC" w14:paraId="530FE0E0" wp14:textId="77777777">
        <w:trPr>
          <w:trHeight w:val="214" w:hRule="atLeast"/>
        </w:trPr>
        <w:tc>
          <w:tcPr>
            <w:tcW w:w="9355" w:type="dxa"/>
            <w:gridSpan w:val="4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tcMar/>
          </w:tcPr>
          <w:p w14:paraId="5C945838" wp14:textId="77777777">
            <w:pPr>
              <w:pStyle w:val="ListParagraph"/>
              <w:widowControl/>
              <w:numPr>
                <w:ilvl w:val="0"/>
                <w:numId w:val="1"/>
              </w:numPr>
              <w:spacing w:before="0" w:after="0"/>
              <w:contextualSpacing/>
              <w:jc w:val="left"/>
              <w:rPr>
                <w:rFonts w:ascii="Calibri" w:hAnsi="Calibri" w:eastAsia="MS Mincho" w:cs="Calibri"/>
                <w:b/>
                <w:b/>
                <w:bCs/>
                <w:sz w:val="22"/>
                <w:szCs w:val="22"/>
              </w:rPr>
            </w:pPr>
            <w:r>
              <w:rPr>
                <w:rFonts w:ascii="Calibri" w:hAnsi="Calibri" w:eastAsia="MS Mincho" w:cs="Calibri" w:asciiTheme="minorAscii" w:hAnsiTheme="minorAscii" w:cstheme="minorAscii"/>
                <w:b/>
                <w:bCs/>
                <w:kern w:val="0"/>
                <w:sz w:val="22"/>
                <w:szCs w:val="22"/>
                <w:lang w:val="pt-BR" w:eastAsia="en-US" w:bidi="ar-SA"/>
              </w:rPr>
              <w:t>Evento s/ projeto Anel Viário de Campo Grande.</w:t>
            </w:r>
          </w:p>
        </w:tc>
      </w:tr>
      <w:tr xmlns:wp14="http://schemas.microsoft.com/office/word/2010/wordml" w:rsidTr="5A9B66DC" w14:paraId="5D039F1A" wp14:textId="77777777">
        <w:trPr>
          <w:trHeight w:val="868" w:hRule="atLeast"/>
        </w:trPr>
        <w:tc>
          <w:tcPr>
            <w:tcW w:w="1843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tcMar/>
          </w:tcPr>
          <w:p w14:paraId="4A9F4CE0" wp14:textId="77777777">
            <w:pPr>
              <w:pStyle w:val="Normal"/>
              <w:widowControl/>
              <w:spacing w:before="0" w:after="0"/>
              <w:jc w:val="left"/>
              <w:rPr>
                <w:rFonts w:ascii="Calibri" w:hAnsi="Calibri" w:eastAsia="MS Mincho" w:cs="Calibri"/>
                <w:b/>
                <w:b/>
                <w:sz w:val="22"/>
                <w:szCs w:val="22"/>
              </w:rPr>
            </w:pPr>
            <w:r>
              <w:rPr>
                <w:rFonts w:ascii="Calibri" w:hAnsi="Calibri" w:eastAsia="MS Mincho" w:cs="Calibri" w:asciiTheme="minorHAnsi" w:hAnsiTheme="minorHAnsi" w:cstheme="minorHAnsi"/>
                <w:b/>
                <w:kern w:val="0"/>
                <w:sz w:val="22"/>
                <w:szCs w:val="22"/>
                <w:lang w:val="pt-BR" w:eastAsia="en-US" w:bidi="ar-SA"/>
              </w:rPr>
              <w:t>Discussão</w:t>
            </w:r>
          </w:p>
        </w:tc>
        <w:tc>
          <w:tcPr>
            <w:tcW w:w="7512" w:type="dxa"/>
            <w:gridSpan w:val="3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</w:tcPr>
          <w:p w14:paraId="2C932059" wp14:textId="77777777">
            <w:pPr>
              <w:pStyle w:val="Normal"/>
              <w:widowControl/>
              <w:spacing w:before="0" w:after="0"/>
              <w:jc w:val="both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Calibri" w:cs="Calibri"/>
                <w:color w:val="000000"/>
                <w:kern w:val="0"/>
                <w:sz w:val="22"/>
                <w:szCs w:val="22"/>
                <w:lang w:val="pt-BR" w:eastAsia="en-US" w:bidi="ar-SA"/>
              </w:rPr>
              <w:t>A Associação de Moradores afetados pelo Anel Viário – AMAPAV encaminhou uma apresentação sobre o projeto do Anel Viário, o qual foi apreciado pela Comissão.</w:t>
            </w:r>
          </w:p>
          <w:p w14:paraId="3FA6DC30" wp14:textId="77777777">
            <w:pPr>
              <w:pStyle w:val="Normal"/>
              <w:widowControl/>
              <w:spacing w:before="0" w:after="0"/>
              <w:jc w:val="both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Calibri" w:cs="Calibri"/>
                <w:color w:val="000000"/>
                <w:kern w:val="0"/>
                <w:sz w:val="22"/>
                <w:szCs w:val="22"/>
                <w:lang w:val="pt-BR" w:eastAsia="en-US" w:bidi="ar-SA"/>
              </w:rPr>
              <w:t>Após debate, a Comissão decidiu pela realização de uma reunião aberta com AMAPAV, Transportes, Infraestrutura e Meio Ambiente, para debate acerca do projeto, a ser realizado no dia 29/11/23 (dia em que seria a reunião da Comissão).</w:t>
            </w:r>
          </w:p>
        </w:tc>
      </w:tr>
      <w:tr xmlns:wp14="http://schemas.microsoft.com/office/word/2010/wordml" w:rsidTr="5A9B66DC" w14:paraId="3CF2D8B6" wp14:textId="77777777">
        <w:trPr/>
        <w:tc>
          <w:tcPr>
            <w:tcW w:w="9355" w:type="dxa"/>
            <w:gridSpan w:val="4"/>
            <w:tcBorders>
              <w:top w:val="single" w:color="A6A6A6" w:themeColor="background1" w:themeShade="A6" w:sz="4" w:space="0"/>
              <w:left w:val="nil"/>
              <w:bottom w:val="single" w:color="A6A6A6" w:themeColor="background1" w:themeShade="A6" w:sz="4" w:space="0"/>
              <w:right w:val="nil"/>
            </w:tcBorders>
            <w:shd w:val="clear" w:color="auto" w:fill="auto"/>
            <w:tcMar/>
          </w:tcPr>
          <w:p w14:paraId="0FB78278" wp14:textId="77777777">
            <w:pPr>
              <w:pStyle w:val="Normal"/>
              <w:widowControl/>
              <w:spacing w:before="0" w:after="0"/>
              <w:jc w:val="left"/>
              <w:rPr>
                <w:rFonts w:ascii="Calibri" w:hAnsi="Calibri" w:eastAsia="MS Mincho" w:cs="Calibri"/>
                <w:bCs/>
                <w:sz w:val="22"/>
                <w:szCs w:val="22"/>
              </w:rPr>
            </w:pPr>
            <w:r>
              <w:rPr>
                <w:rFonts w:ascii="Calibri" w:hAnsi="Calibri" w:eastAsia="MS Mincho" w:cs="Calibri" w:cstheme="minorHAnsi"/>
                <w:bCs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 xmlns:wp14="http://schemas.microsoft.com/office/word/2010/wordml" w:rsidTr="5A9B66DC" w14:paraId="37C2C404" wp14:textId="77777777">
        <w:trPr>
          <w:trHeight w:val="325" w:hRule="atLeast"/>
        </w:trPr>
        <w:tc>
          <w:tcPr>
            <w:tcW w:w="1843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tcMar/>
          </w:tcPr>
          <w:p w14:paraId="412307A4" wp14:textId="77777777">
            <w:pPr>
              <w:pStyle w:val="Normal"/>
              <w:widowControl/>
              <w:spacing w:before="0" w:after="0"/>
              <w:jc w:val="left"/>
              <w:rPr>
                <w:rFonts w:ascii="Calibri" w:hAnsi="Calibri" w:eastAsia="MS Mincho" w:cs="Calibri"/>
                <w:b/>
                <w:b/>
                <w:sz w:val="22"/>
                <w:szCs w:val="22"/>
              </w:rPr>
            </w:pPr>
            <w:r>
              <w:rPr>
                <w:rFonts w:ascii="Calibri" w:hAnsi="Calibri" w:eastAsia="MS Mincho" w:cs="Calibri" w:asciiTheme="minorHAnsi" w:hAnsiTheme="minorHAnsi" w:cstheme="minorHAnsi"/>
                <w:b/>
                <w:kern w:val="0"/>
                <w:sz w:val="22"/>
                <w:szCs w:val="22"/>
                <w:lang w:val="pt-BR" w:eastAsia="en-US" w:bidi="ar-SA"/>
              </w:rPr>
              <w:t>Presenças</w:t>
            </w:r>
          </w:p>
        </w:tc>
        <w:tc>
          <w:tcPr>
            <w:tcW w:w="7512" w:type="dxa"/>
            <w:gridSpan w:val="3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</w:tcPr>
          <w:p w14:paraId="48626501" wp14:textId="77777777">
            <w:pPr>
              <w:pStyle w:val="Normal"/>
              <w:widowControl/>
              <w:spacing w:before="0" w:after="0"/>
              <w:jc w:val="both"/>
              <w:rPr>
                <w:rFonts w:ascii="Calibri" w:hAnsi="Calibri" w:cs=""/>
                <w:sz w:val="22"/>
                <w:szCs w:val="22"/>
              </w:rPr>
            </w:pPr>
            <w:r>
              <w:rPr>
                <w:rFonts w:ascii="Calibri" w:hAnsi="Calibri" w:cs="" w:asciiTheme="minorAscii" w:hAnsiTheme="minorAscii" w:cstheme="minorBidi"/>
                <w:kern w:val="0"/>
                <w:sz w:val="22"/>
                <w:szCs w:val="22"/>
                <w:lang w:val="pt-BR" w:eastAsia="en-US" w:bidi="ar-SA"/>
              </w:rPr>
              <w:t xml:space="preserve">A reunião foi encerrada às </w:t>
            </w:r>
            <w:r>
              <w:rPr>
                <w:rFonts w:ascii="Calibri" w:hAnsi="Calibri" w:cs="" w:asciiTheme="minorAscii" w:hAnsiTheme="minorAscii" w:cstheme="minorBidi"/>
                <w:kern w:val="0"/>
                <w:sz w:val="22"/>
                <w:szCs w:val="22"/>
                <w:shd w:val="clear" w:fill="auto"/>
                <w:lang w:val="pt-BR" w:eastAsia="en-US" w:bidi="ar-SA"/>
              </w:rPr>
              <w:t>1</w:t>
            </w:r>
            <w:r>
              <w:rPr>
                <w:rFonts w:ascii="Calibri" w:hAnsi="Calibri" w:cs="" w:asciiTheme="minorAscii" w:hAnsiTheme="minorAscii" w:cstheme="minorBidi"/>
                <w:kern w:val="0"/>
                <w:sz w:val="22"/>
                <w:szCs w:val="22"/>
                <w:shd w:val="clear" w:fill="auto"/>
                <w:lang w:val="pt-BR" w:eastAsia="en-US" w:bidi="ar-SA"/>
              </w:rPr>
              <w:t>8</w:t>
            </w:r>
            <w:r>
              <w:rPr>
                <w:rFonts w:ascii="Calibri" w:hAnsi="Calibri" w:cs="" w:asciiTheme="minorAscii" w:hAnsiTheme="minorAscii" w:cstheme="minorBidi"/>
                <w:kern w:val="0"/>
                <w:sz w:val="22"/>
                <w:szCs w:val="22"/>
                <w:shd w:val="clear" w:fill="auto"/>
                <w:lang w:val="pt-BR" w:eastAsia="en-US" w:bidi="ar-SA"/>
              </w:rPr>
              <w:t>h</w:t>
            </w:r>
            <w:r>
              <w:rPr>
                <w:rFonts w:ascii="Calibri" w:hAnsi="Calibri" w:cs="" w:asciiTheme="minorAscii" w:hAnsiTheme="minorAscii" w:cstheme="minorBidi"/>
                <w:kern w:val="0"/>
                <w:sz w:val="22"/>
                <w:szCs w:val="22"/>
                <w:shd w:val="clear" w:fill="auto"/>
                <w:lang w:val="pt-BR" w:eastAsia="en-US" w:bidi="ar-SA"/>
              </w:rPr>
              <w:t>04</w:t>
            </w:r>
            <w:r>
              <w:rPr>
                <w:rFonts w:ascii="Calibri" w:hAnsi="Calibri" w:cs="" w:asciiTheme="minorAscii" w:hAnsiTheme="minorAscii" w:cstheme="minorBidi"/>
                <w:kern w:val="0"/>
                <w:sz w:val="22"/>
                <w:szCs w:val="22"/>
                <w:shd w:val="clear" w:fill="auto"/>
                <w:lang w:val="pt-BR" w:eastAsia="en-US" w:bidi="ar-SA"/>
              </w:rPr>
              <w:t xml:space="preserve">min </w:t>
            </w:r>
            <w:r>
              <w:rPr>
                <w:rFonts w:ascii="Calibri" w:hAnsi="Calibri" w:cs="" w:asciiTheme="minorAscii" w:hAnsiTheme="minorAscii" w:cstheme="minorBidi"/>
                <w:kern w:val="0"/>
                <w:sz w:val="22"/>
                <w:szCs w:val="22"/>
                <w:lang w:val="pt-BR" w:eastAsia="en-US" w:bidi="ar-SA"/>
              </w:rPr>
              <w:t>com os(as) participantes acima nominados(as).</w:t>
            </w:r>
          </w:p>
        </w:tc>
      </w:tr>
    </w:tbl>
    <w:tbl>
      <w:tblPr>
        <w:tblW w:w="921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9213"/>
      </w:tblGrid>
      <w:tr xmlns:wp14="http://schemas.microsoft.com/office/word/2010/wordml" w14:paraId="24041D98" wp14:textId="77777777">
        <w:trPr/>
        <w:tc>
          <w:tcPr>
            <w:tcW w:w="9213" w:type="dxa"/>
            <w:tcBorders/>
            <w:shd w:val="clear" w:color="auto" w:fill="auto"/>
          </w:tcPr>
          <w:p w14:paraId="1FC39945" wp14:textId="77777777">
            <w:pPr>
              <w:pStyle w:val="Normal"/>
              <w:widowControl w:val="false"/>
              <w:jc w:val="center"/>
              <w:rPr>
                <w:rFonts w:ascii="Calibri" w:hAnsi="Calibri" w:cs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 w:cstheme="minorHAnsi"/>
                <w:b/>
                <w:color w:val="000000"/>
                <w:sz w:val="22"/>
                <w:szCs w:val="22"/>
              </w:rPr>
            </w:r>
          </w:p>
          <w:p w14:paraId="46C99ADD" wp14:textId="77777777">
            <w:pPr>
              <w:pStyle w:val="Normal"/>
              <w:widowControl w:val="false"/>
              <w:jc w:val="center"/>
              <w:rPr>
                <w:rFonts w:ascii="Calibri" w:hAnsi="Calibri" w:cs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 w:asciiTheme="minorHAnsi" w:hAnsiTheme="minorHAnsi" w:cstheme="minorHAnsi"/>
                <w:b/>
                <w:color w:val="000000"/>
                <w:sz w:val="22"/>
                <w:szCs w:val="22"/>
              </w:rPr>
              <w:t>Rosemary Compans da Silva</w:t>
            </w:r>
          </w:p>
          <w:p w14:paraId="5A682A6A" wp14:textId="77777777">
            <w:pPr>
              <w:pStyle w:val="Normal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 w:asciiTheme="minorHAnsi" w:hAnsiTheme="minorHAnsi" w:cstheme="minorHAnsi"/>
                <w:sz w:val="22"/>
                <w:szCs w:val="22"/>
              </w:rPr>
              <w:t>Coordenadora da CPU-CAU/RJ</w:t>
            </w:r>
          </w:p>
        </w:tc>
      </w:tr>
    </w:tbl>
    <w:p xmlns:wp14="http://schemas.microsoft.com/office/word/2010/wordml" w14:paraId="0562CB0E" wp14:textId="77777777">
      <w:pPr>
        <w:pStyle w:val="Normal"/>
        <w:jc w:val="both"/>
        <w:rPr>
          <w:rFonts w:ascii="Calibri" w:hAnsi="Calibri" w:cs="Calibri"/>
          <w:sz w:val="22"/>
          <w:szCs w:val="22"/>
        </w:rPr>
      </w:pPr>
      <w:r>
        <w:rPr/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type w:val="nextPage"/>
      <w:pgSz w:w="11906" w:h="16838" w:orient="portrait"/>
      <w:pgMar w:top="2268" w:right="1134" w:bottom="1560" w:left="1701" w:header="1418" w:footer="567" w:gutter="0"/>
      <w:pgNumType w:fmt="decimal"/>
      <w:formProt w:val="false"/>
      <w:titlePg/>
      <w:textDirection w:val="lrTb"/>
      <w:docGrid w:type="default" w:linePitch="326" w:charSpace="0"/>
      <w:cols w:num="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DaxCondensed"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 xmlns:wp14="http://schemas.microsoft.com/office/word/2010/wordml" w14:paraId="37DD4BE0" wp14:textId="77777777">
    <w:pPr>
      <w:pStyle w:val="Rodap"/>
      <w:tabs>
        <w:tab w:val="clear" w:pos="4320"/>
        <w:tab w:val="clear" w:pos="8640"/>
        <w:tab w:val="left" w:leader="none" w:pos="1820"/>
      </w:tabs>
      <w:spacing w:line="288" w:lineRule="auto"/>
      <w:ind w:left="-426" w:right="-221" w:hanging="0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SCN Qd.01, Bloco E, Ed. Central Park, Salas 302/303 | CEP: 70711-903 Brasília/DF | Tel.: (61) 3326-2272 / 2297 - 3328-5632 / 5946</w:t>
    </w:r>
  </w:p>
  <w:p xmlns:wp14="http://schemas.microsoft.com/office/word/2010/wordml" w14:paraId="738A50B9" wp14:textId="77777777">
    <w:pPr>
      <w:pStyle w:val="Rodap"/>
      <w:tabs>
        <w:tab w:val="clear" w:pos="4320"/>
        <w:tab w:val="clear" w:pos="8640"/>
        <w:tab w:val="left" w:leader="none" w:pos="1820"/>
      </w:tabs>
      <w:spacing w:line="288" w:lineRule="auto"/>
      <w:ind w:left="-426" w:right="-221" w:hanging="0"/>
      <w:rPr>
        <w:rFonts w:ascii="Arial" w:hAnsi="Arial"/>
        <w:color w:val="003333"/>
        <w:sz w:val="20"/>
      </w:rPr>
    </w:pPr>
    <w:r>
      <w:rPr>
        <w:rFonts w:ascii="Arial" w:hAnsi="Arial"/>
        <w:b/>
        <w:color w:val="003333"/>
        <w:sz w:val="22"/>
      </w:rPr>
      <w:t>www.caubr.org.br</w:t>
    </w:r>
    <w:r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 xmlns:wp14="http://schemas.microsoft.com/office/word/2010/wordml" w14:paraId="1E105EBE" wp14:textId="77777777">
    <w:pPr>
      <w:pStyle w:val="Normal"/>
      <w:tabs>
        <w:tab w:val="clear" w:pos="708"/>
        <w:tab w:val="center" w:leader="none" w:pos="4320"/>
        <w:tab w:val="right" w:leader="none" w:pos="8640"/>
      </w:tabs>
      <w:spacing w:before="0" w:after="120" w:line="276" w:lineRule="auto"/>
      <w:ind w:left="-1701" w:right="-1134" w:hanging="0"/>
      <w:jc w:val="center"/>
      <w:rPr>
        <w:rFonts w:ascii="Arial" w:hAnsi="Arial" w:cs="Arial"/>
        <w:b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  <w:r>
      <w:rPr/>
      <w:t xml:space="preserve">   </w:t>
    </w:r>
  </w:p>
  <w:p xmlns:wp14="http://schemas.microsoft.com/office/word/2010/wordml" w14:paraId="676D49A4" wp14:textId="77777777">
    <w:pPr>
      <w:pStyle w:val="Rodap"/>
      <w:rPr>
        <w:color w:val="376C71"/>
      </w:rPr>
    </w:pPr>
    <w:r>
      <w:rPr/>
      <w:t xml:space="preserve">   </w:t>
    </w:r>
    <w:r>
      <w:rPr>
        <w:b/>
        <w:color w:val="376C71"/>
      </w:rPr>
      <w:t>www.caurj.gov.br</w:t>
    </w:r>
    <w:r>
      <w:rPr>
        <w:color w:val="376C71"/>
      </w:rPr>
      <w:t xml:space="preserve"> / Conselho de Arquitetura e Urbanismo do Rio de Janeiro</w:t>
    </w:r>
  </w:p>
  <w:p xmlns:wp14="http://schemas.microsoft.com/office/word/2010/wordml" w14:paraId="6D98A12B" wp14:textId="77777777">
    <w:pPr>
      <w:pStyle w:val="Rodap"/>
      <w:tabs>
        <w:tab w:val="clear" w:pos="8640"/>
        <w:tab w:val="center" w:leader="none" w:pos="4320"/>
        <w:tab w:val="right" w:leader="none" w:pos="9065"/>
      </w:tabs>
      <w:ind w:left="-567" w:hanging="0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 xmlns:wp14="http://schemas.microsoft.com/office/word/2010/wordml" w14:paraId="72E986B2" wp14:textId="77777777">
    <w:pPr>
      <w:pStyle w:val="Normal"/>
      <w:tabs>
        <w:tab w:val="clear" w:pos="708"/>
        <w:tab w:val="center" w:leader="none" w:pos="4320"/>
        <w:tab w:val="right" w:leader="none" w:pos="8640"/>
      </w:tabs>
      <w:spacing w:before="0" w:after="120" w:line="276" w:lineRule="auto"/>
      <w:ind w:left="-1701" w:right="-1134" w:hanging="0"/>
      <w:jc w:val="center"/>
      <w:rPr>
        <w:rFonts w:ascii="Arial" w:hAnsi="Arial" w:cs="Arial"/>
        <w:b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  <w:r>
      <w:rPr/>
      <w:t xml:space="preserve">   </w:t>
    </w:r>
  </w:p>
  <w:p xmlns:wp14="http://schemas.microsoft.com/office/word/2010/wordml" w14:paraId="3FFAC6FB" wp14:textId="77777777">
    <w:pPr>
      <w:pStyle w:val="Rodap"/>
      <w:rPr>
        <w:color w:val="376C71"/>
      </w:rPr>
    </w:pPr>
    <w:r>
      <w:rPr/>
      <w:t xml:space="preserve">   </w:t>
    </w:r>
    <w:r>
      <w:rPr>
        <w:b/>
        <w:color w:val="376C71"/>
      </w:rPr>
      <w:t>www.caurj. gov.br</w:t>
    </w:r>
    <w:r>
      <w:rPr>
        <w:color w:val="376C71"/>
      </w:rPr>
      <w:t xml:space="preserve"> / Conselho de Arquitetura e Urbanismo do Rio de Janeiro</w:t>
    </w:r>
  </w:p>
  <w:p xmlns:wp14="http://schemas.microsoft.com/office/word/2010/wordml" w14:paraId="2946DB82" wp14:textId="77777777">
    <w:pPr>
      <w:pStyle w:val="Rodap"/>
      <w:tabs>
        <w:tab w:val="clear" w:pos="8640"/>
        <w:tab w:val="center" w:leader="none" w:pos="4320"/>
        <w:tab w:val="right" w:leader="none" w:pos="9065"/>
      </w:tabs>
      <w:ind w:left="-567" w:hanging="0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xmlns:a="http://schemas.openxmlformats.org/drawingml/2006/main" xmlns:pic="http://schemas.openxmlformats.org/drawingml/2006/picture" mc:Ignorable="w14 wp14 w15">
  <w:p xmlns:wp14="http://schemas.microsoft.com/office/word/2010/wordml" w14:paraId="3D9B502D" wp14:textId="77777777">
    <w:pPr>
      <w:pStyle w:val="Cabealho"/>
      <w:ind w:left="587" w:hanging="0"/>
      <w:rPr>
        <w:color w:val="296D7A"/>
      </w:rPr>
    </w:pPr>
    <w:r>
      <w:rPr>
        <w:color w:val="296D7A"/>
        <w:lang w:val="en-US"/>
      </w:rPr>
      <w:drawing>
        <wp:anchor xmlns:wp14="http://schemas.microsoft.com/office/word/2010/wordprocessingDrawing" distT="0" distB="0" distL="0" distR="0" simplePos="0" relativeHeight="0" behindDoc="1" locked="0" layoutInCell="1" allowOverlap="1" wp14:anchorId="15559618" wp14:editId="7777777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296D7A"/>
        <w:lang w:val="en-US"/>
      </w:rPr>
      <w:drawing>
        <wp:anchor xmlns:wp14="http://schemas.microsoft.com/office/word/2010/wordprocessingDrawing" distT="0" distB="0" distL="0" distR="0" simplePos="0" relativeHeight="0" behindDoc="1" locked="0" layoutInCell="1" allowOverlap="1" wp14:anchorId="65324FE4" wp14:editId="7777777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296D7A"/>
        <w:lang w:val="en-US"/>
      </w:rPr>
      <w:t xml:space="preserve"> 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xmlns:a="http://schemas.openxmlformats.org/drawingml/2006/main" xmlns:pic="http://schemas.openxmlformats.org/drawingml/2006/picture" mc:Ignorable="w14 wp14 w15">
  <w:p xmlns:wp14="http://schemas.microsoft.com/office/word/2010/wordml" w14:paraId="73B62617" wp14:textId="77777777">
    <w:pPr>
      <w:pStyle w:val="Cabealho"/>
      <w:tabs>
        <w:tab w:val="clear" w:pos="4320"/>
        <w:tab w:val="clear" w:pos="8640"/>
        <w:tab w:val="left" w:leader="none" w:pos="3540"/>
      </w:tabs>
      <w:ind w:hanging="0"/>
      <w:rPr>
        <w:rFonts w:ascii="DaxCondensed" w:hAnsi="DaxCondensed" w:cs="Arial"/>
        <w:color w:val="386C71"/>
        <w:sz w:val="20"/>
        <w:szCs w:val="20"/>
      </w:rPr>
    </w:pPr>
    <w:r>
      <w:rPr/>
      <w:drawing>
        <wp:anchor xmlns:wp14="http://schemas.microsoft.com/office/word/2010/wordprocessingDrawing" distT="0" distB="0" distL="114300" distR="114300" simplePos="0" relativeHeight="3" behindDoc="1" locked="0" layoutInCell="0" allowOverlap="1" wp14:anchorId="67E6CA54" wp14:editId="7777777">
          <wp:simplePos x="0" y="0"/>
          <wp:positionH relativeFrom="page">
            <wp:align>center</wp:align>
          </wp:positionH>
          <wp:positionV relativeFrom="paragraph">
            <wp:posOffset>-762635</wp:posOffset>
          </wp:positionV>
          <wp:extent cx="5756275" cy="942340"/>
          <wp:effectExtent l="0" t="0" r="0" b="0"/>
          <wp:wrapSquare wrapText="bothSides"/>
          <wp:docPr id="3" name="Imagem 6" descr="logo_b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6" descr="logo_bo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942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xmlns:wp14="http://schemas.microsoft.com/office/word/2010/wordml" w14:paraId="28662686" wp14:textId="77777777">
    <w:pPr>
      <w:pStyle w:val="Cabealho"/>
      <w:jc w:val="center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Súmula da Comissão de Política Urbana - CPU</w:t>
    </w:r>
  </w:p>
  <w:p xmlns:wp14="http://schemas.microsoft.com/office/word/2010/wordml" w14:paraId="34CE0A41" wp14:textId="77777777">
    <w:pPr>
      <w:pStyle w:val="Cabealho"/>
      <w:ind w:left="587" w:hanging="0"/>
      <w:rPr>
        <w:rFonts w:ascii="Arial" w:hAnsi="Arial"/>
        <w:color w:val="296D7A"/>
        <w:sz w:val="22"/>
      </w:rPr>
    </w:pPr>
    <w:r>
      <w:rPr>
        <w:rFonts w:ascii="Arial" w:hAnsi="Arial"/>
        <w:color w:val="296D7A"/>
        <w:sz w:val="22"/>
      </w:rPr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xmlns:a="http://schemas.openxmlformats.org/drawingml/2006/main" xmlns:pic="http://schemas.openxmlformats.org/drawingml/2006/picture" mc:Ignorable="w14 wp14 w15">
  <w:p xmlns:wp14="http://schemas.microsoft.com/office/word/2010/wordml" w14:paraId="355C7F72" wp14:textId="77777777">
    <w:pPr>
      <w:pStyle w:val="Cabealho"/>
      <w:jc w:val="center"/>
      <w:rPr>
        <w:rFonts w:ascii="DaxCondensed" w:hAnsi="DaxCondensed" w:cs="Arial"/>
        <w:color w:val="386C71"/>
        <w:sz w:val="20"/>
        <w:szCs w:val="20"/>
      </w:rPr>
    </w:pPr>
    <w:r>
      <w:drawing>
        <wp:anchor xmlns:wp14="http://schemas.microsoft.com/office/word/2010/wordprocessingDrawing" distT="0" distB="0" distL="114300" distR="114300" simplePos="0" relativeHeight="2" behindDoc="1" locked="0" layoutInCell="0" allowOverlap="1" wp14:anchorId="1F2D55DD" wp14:editId="7777777">
          <wp:simplePos x="0" y="0"/>
          <wp:positionH relativeFrom="page">
            <wp:align>center</wp:align>
          </wp:positionH>
          <wp:positionV relativeFrom="paragraph">
            <wp:posOffset>-728980</wp:posOffset>
          </wp:positionV>
          <wp:extent cx="5756275" cy="942340"/>
          <wp:effectExtent l="0" t="0" r="0" b="0"/>
          <wp:wrapSquare wrapText="bothSides"/>
          <wp:docPr id="4" name="Imagem 5" descr="logo_b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5" descr="logo_bo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942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DaxCondensed" w:hAnsi="DaxCondensed" w:cs="Arial"/>
        <w:color w:val="386C71"/>
        <w:sz w:val="20"/>
        <w:szCs w:val="20"/>
      </w:rPr>
      <w:t>Súmula da Comissão de Política Urbana - CPU</w:t>
    </w:r>
  </w:p>
  <w:p xmlns:wp14="http://schemas.microsoft.com/office/word/2010/wordml" w14:paraId="62EBF3C5" wp14:textId="77777777">
    <w:pPr>
      <w:pStyle w:val="Cabealho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080" w:hanging="72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920" w:hanging="360"/>
      </w:pPr>
      <w:rPr>
        <w:rFonts w:eastAsia="MS Minch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eastAsia="MS Mincho"/>
      </w:rPr>
    </w:lvl>
    <w:nsid w:val="753a141f"/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nsid w:val="56afcab5"/>
  </w:abstractNum>
  <w:num w:numId="1">
    <w:abstractNumId w:val="1"/>
  </w:num>
  <w:num w:numId="2">
    <w:abstractNumId w:val="2"/>
  </w:num>
</w:numbering>
</file>

<file path=word/settings.xml><?xml version="1.0" encoding="utf-8"?>
<w:settings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xmlns:w15="http://schemas.microsoft.com/office/word/2012/wordml" mc:Ignorable="w14 wp14 w15">
  <w:zoom w:percent="120"/>
  <w:trackRevisions w:val="false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  <w14:docId w14:val="195FE3EA"/>
  <w15:docId w15:val="{32AF70F6-F932-463A-ACF0-1E5AD9B1B9F0}"/>
  <w:rsids>
    <w:rsidRoot w:val="5A9B66DC"/>
    <w:rsid w:val="5A9B66DC"/>
    <w:rsid w:val="601ED2F3"/>
  </w:rsids>
</w:settings>
</file>

<file path=word/styles.xml><?xml version="1.0" encoding="utf-8"?>
<w:styles xmlns:wp14="http://schemas.microsoft.com/office/word/2010/wordprocessingDrawing" xmlns:w="http://schemas.openxmlformats.org/wordprocessingml/2006/main" xmlns:w14="http://schemas.microsoft.com/office/word/2010/wordml" xmlns:mc="http://schemas.openxmlformats.org/markup-compatibility/2006" mc:Ignorable="w14 wp14">
  <w:docDefaults>
    <w:rPrDefault>
      <w:rPr>
        <w:rFonts w:ascii="Calibri" w:hAnsi="Calibri" w:eastAsia="Calibri" w:cs=""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97661"/>
    <w:pPr>
      <w:widowControl/>
      <w:bidi w:val="0"/>
      <w:spacing w:before="0" w:after="0" w:line="240" w:lineRule="auto"/>
      <w:jc w:val="left"/>
    </w:pPr>
    <w:rPr>
      <w:rFonts w:ascii="Cambria" w:hAnsi="Cambria" w:eastAsia="Cambria" w:cs="Times New Roman"/>
      <w:color w:val="auto"/>
      <w:kern w:val="0"/>
      <w:sz w:val="24"/>
      <w:szCs w:val="24"/>
      <w:lang w:val="pt-BR" w:eastAsia="en-US" w:bidi="ar-SA"/>
    </w:rPr>
  </w:style>
  <w:style w:type="paragraph" w:styleId="Ttulo1">
    <w:name w:val="Heading 1"/>
    <w:basedOn w:val="Normal"/>
    <w:link w:val="Ttulo1Char"/>
    <w:uiPriority w:val="9"/>
    <w:qFormat/>
    <w:rsid w:val="00fb0547"/>
    <w:pPr>
      <w:spacing w:beforeAutospacing="1" w:afterAutospacing="1"/>
      <w:outlineLvl w:val="0"/>
    </w:pPr>
    <w:rPr>
      <w:rFonts w:ascii="Times New Roman" w:hAnsi="Times New Roman" w:eastAsia="Times New Roman"/>
      <w:b/>
      <w:bCs/>
      <w:kern w:val="2"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b664f"/>
    <w:pPr>
      <w:keepNext w:val="true"/>
      <w:keepLines/>
      <w:spacing w:before="40" w:after="0"/>
      <w:outlineLvl w:val="1"/>
    </w:pPr>
    <w:rPr>
      <w:rFonts w:ascii="Cambria" w:hAnsi="Cambria" w:eastAsia="" w:cs="" w:asciiTheme="majorHAnsi" w:hAnsiTheme="majorHAnsi" w:eastAsiaTheme="majorEastAsia" w:cstheme="majorBidi"/>
      <w:color w:val="365F91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uiPriority w:val="99"/>
    <w:qFormat/>
    <w:rsid w:val="004c3048"/>
    <w:rPr>
      <w:rFonts w:ascii="Cambria" w:hAnsi="Cambria" w:eastAsia="Cambria" w:cs="Times New Roman"/>
      <w:sz w:val="24"/>
      <w:szCs w:val="24"/>
    </w:rPr>
  </w:style>
  <w:style w:type="character" w:styleId="RodapChar" w:customStyle="1">
    <w:name w:val="Rodapé Char"/>
    <w:basedOn w:val="DefaultParagraphFont"/>
    <w:qFormat/>
    <w:rsid w:val="004c3048"/>
    <w:rPr>
      <w:rFonts w:ascii="Cambria" w:hAnsi="Cambria" w:eastAsia="Cambria" w:cs="Times New Roman"/>
      <w:sz w:val="24"/>
      <w:szCs w:val="24"/>
    </w:rPr>
  </w:style>
  <w:style w:type="character" w:styleId="TextodenotaderodapChar" w:customStyle="1">
    <w:name w:val="Texto de nota de rodapé Char"/>
    <w:basedOn w:val="DefaultParagraphFont"/>
    <w:uiPriority w:val="99"/>
    <w:semiHidden/>
    <w:qFormat/>
    <w:rsid w:val="004c3048"/>
    <w:rPr>
      <w:rFonts w:ascii="Cambria" w:hAnsi="Cambria" w:eastAsia="Cambria" w:cs="Times New Roman"/>
      <w:sz w:val="20"/>
      <w:szCs w:val="20"/>
    </w:rPr>
  </w:style>
  <w:style w:type="character" w:styleId="Caracteresdenotaderodap">
    <w:name w:val="Caracteres de nota de rodapé"/>
    <w:basedOn w:val="DefaultParagraphFont"/>
    <w:uiPriority w:val="99"/>
    <w:semiHidden/>
    <w:unhideWhenUsed/>
    <w:qFormat/>
    <w:rsid w:val="004c3048"/>
    <w:rPr>
      <w:vertAlign w:val="superscript"/>
    </w:rPr>
  </w:style>
  <w:style w:type="character" w:styleId="Ncoradanotaderodap">
    <w:name w:val="Footnote Reference"/>
    <w:rPr>
      <w:vertAlign w:val="superscript"/>
    </w:rPr>
  </w:style>
  <w:style w:type="character" w:styleId="LinkdaInternet">
    <w:name w:val="Hyperlink"/>
    <w:basedOn w:val="DefaultParagraphFont"/>
    <w:uiPriority w:val="99"/>
    <w:unhideWhenUsed/>
    <w:rsid w:val="00b63c2e"/>
    <w:rPr>
      <w:color w:val="0000FF" w:themeColor="hyperlink"/>
      <w:u w:val="single"/>
    </w:rPr>
  </w:style>
  <w:style w:type="character" w:styleId="TextodebaloChar" w:customStyle="1">
    <w:name w:val="Texto de balão Char"/>
    <w:basedOn w:val="DefaultParagraphFont"/>
    <w:link w:val="BalloonText"/>
    <w:uiPriority w:val="99"/>
    <w:semiHidden/>
    <w:qFormat/>
    <w:rsid w:val="00133ad2"/>
    <w:rPr>
      <w:rFonts w:ascii="Tahoma" w:hAnsi="Tahoma" w:eastAsia="Cambria" w:cs="Tahoma"/>
      <w:sz w:val="16"/>
      <w:szCs w:val="16"/>
    </w:rPr>
  </w:style>
  <w:style w:type="character" w:styleId="Pagenumber">
    <w:name w:val="page number"/>
    <w:basedOn w:val="DefaultParagraphFont"/>
    <w:uiPriority w:val="99"/>
    <w:unhideWhenUsed/>
    <w:qFormat/>
    <w:rsid w:val="00b309b7"/>
    <w:rPr/>
  </w:style>
  <w:style w:type="character" w:styleId="Appleconvertedspace" w:customStyle="1">
    <w:name w:val="apple-converted-space"/>
    <w:basedOn w:val="DefaultParagraphFont"/>
    <w:qFormat/>
    <w:rsid w:val="00483414"/>
    <w:rPr/>
  </w:style>
  <w:style w:type="character" w:styleId="SubtleEmphasis">
    <w:name w:val="Subtle Emphasis"/>
    <w:qFormat/>
    <w:rsid w:val="00af1451"/>
    <w:rPr>
      <w:i/>
      <w:iCs/>
      <w:color w:val="404040"/>
    </w:rPr>
  </w:style>
  <w:style w:type="character" w:styleId="Strong">
    <w:name w:val="Strong"/>
    <w:basedOn w:val="DefaultParagraphFont"/>
    <w:uiPriority w:val="22"/>
    <w:qFormat/>
    <w:rsid w:val="00fc4fdb"/>
    <w:rPr>
      <w:b/>
      <w:bCs/>
    </w:rPr>
  </w:style>
  <w:style w:type="character" w:styleId="Markn60rtbv8t" w:customStyle="1">
    <w:name w:val="markn60rtbv8t"/>
    <w:basedOn w:val="DefaultParagraphFont"/>
    <w:qFormat/>
    <w:rsid w:val="00bc0824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a54736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Annotationtext"/>
    <w:uiPriority w:val="99"/>
    <w:semiHidden/>
    <w:qFormat/>
    <w:rsid w:val="00a54736"/>
    <w:rPr>
      <w:rFonts w:ascii="Cambria" w:hAnsi="Cambria" w:eastAsia="Cambria" w:cs="Times New Roman"/>
      <w:sz w:val="20"/>
      <w:szCs w:val="20"/>
    </w:rPr>
  </w:style>
  <w:style w:type="character" w:styleId="AssuntodocomentrioChar" w:customStyle="1">
    <w:name w:val="Assunto do comentário Char"/>
    <w:basedOn w:val="TextodecomentrioChar"/>
    <w:link w:val="Annotationsubject"/>
    <w:uiPriority w:val="99"/>
    <w:semiHidden/>
    <w:qFormat/>
    <w:rsid w:val="00a54736"/>
    <w:rPr>
      <w:rFonts w:ascii="Cambria" w:hAnsi="Cambria" w:eastAsia="Cambria" w:cs="Times New Roman"/>
      <w:b/>
      <w:bCs/>
      <w:sz w:val="20"/>
      <w:szCs w:val="20"/>
    </w:rPr>
  </w:style>
  <w:style w:type="character" w:styleId="MenoPendente1" w:customStyle="1">
    <w:name w:val="Menção Pendente1"/>
    <w:basedOn w:val="DefaultParagraphFont"/>
    <w:uiPriority w:val="99"/>
    <w:semiHidden/>
    <w:unhideWhenUsed/>
    <w:qFormat/>
    <w:rsid w:val="00111a77"/>
    <w:rPr>
      <w:color w:val="605E5C"/>
      <w:shd w:val="clear" w:fill="E1DFDD"/>
    </w:rPr>
  </w:style>
  <w:style w:type="character" w:styleId="Ttulo1Char" w:customStyle="1">
    <w:name w:val="Título 1 Char"/>
    <w:basedOn w:val="DefaultParagraphFont"/>
    <w:uiPriority w:val="9"/>
    <w:qFormat/>
    <w:rsid w:val="00fb0547"/>
    <w:rPr>
      <w:rFonts w:ascii="Times New Roman" w:hAnsi="Times New Roman" w:eastAsia="Times New Roman" w:cs="Times New Roman"/>
      <w:b/>
      <w:bCs/>
      <w:kern w:val="2"/>
      <w:sz w:val="48"/>
      <w:szCs w:val="48"/>
      <w:lang w:eastAsia="pt-BR"/>
    </w:rPr>
  </w:style>
  <w:style w:type="character" w:styleId="Normaltextrun" w:customStyle="1">
    <w:name w:val="normaltextrun"/>
    <w:basedOn w:val="DefaultParagraphFont"/>
    <w:qFormat/>
    <w:rsid w:val="00d426fc"/>
    <w:rPr/>
  </w:style>
  <w:style w:type="character" w:styleId="Eop" w:customStyle="1">
    <w:name w:val="eop"/>
    <w:basedOn w:val="DefaultParagraphFont"/>
    <w:qFormat/>
    <w:rsid w:val="00d426fc"/>
    <w:rPr/>
  </w:style>
  <w:style w:type="character" w:styleId="MenoPendente2" w:customStyle="1">
    <w:name w:val="Menção Pendente2"/>
    <w:basedOn w:val="DefaultParagraphFont"/>
    <w:uiPriority w:val="99"/>
    <w:semiHidden/>
    <w:unhideWhenUsed/>
    <w:qFormat/>
    <w:rsid w:val="00ac40d3"/>
    <w:rPr>
      <w:color w:val="605E5C"/>
      <w:shd w:val="clear" w:fill="E1DFDD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8c1039"/>
    <w:rPr>
      <w:color w:val="605E5C"/>
      <w:shd w:val="clear" w:fill="E1DFDD"/>
    </w:rPr>
  </w:style>
  <w:style w:type="character" w:styleId="Ttulo2Char" w:customStyle="1">
    <w:name w:val="Título 2 Char"/>
    <w:basedOn w:val="DefaultParagraphFont"/>
    <w:uiPriority w:val="9"/>
    <w:qFormat/>
    <w:rsid w:val="004b664f"/>
    <w:rPr>
      <w:rFonts w:ascii="Cambria" w:hAnsi="Cambria" w:eastAsia="" w:cs="" w:asciiTheme="majorHAnsi" w:hAnsiTheme="majorHAnsi" w:eastAsiaTheme="majorEastAsia" w:cstheme="majorBidi"/>
      <w:color w:val="365F91" w:themeColor="accent1" w:themeShade="bf"/>
      <w:sz w:val="26"/>
      <w:szCs w:val="26"/>
    </w:rPr>
  </w:style>
  <w:style w:type="character" w:styleId="Xcontentpasted1" w:customStyle="1">
    <w:name w:val="x_contentpasted1"/>
    <w:basedOn w:val="DefaultParagraphFont"/>
    <w:qFormat/>
    <w:rsid w:val="00ab19c5"/>
    <w:rPr/>
  </w:style>
  <w:style w:type="character" w:styleId="Uitext" w:customStyle="1">
    <w:name w:val="ui-text"/>
    <w:basedOn w:val="DefaultParagraphFont"/>
    <w:qFormat/>
    <w:rsid w:val="004949a1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before="0" w:after="140" w:line="276" w:lineRule="auto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lear" w:pos="708"/>
        <w:tab w:val="center" w:leader="none" w:pos="4320"/>
        <w:tab w:val="right" w:leader="none" w:pos="8640"/>
      </w:tabs>
    </w:pPr>
    <w:rPr/>
  </w:style>
  <w:style w:type="paragraph" w:styleId="Rodap">
    <w:name w:val="Footer"/>
    <w:basedOn w:val="Normal"/>
    <w:link w:val="RodapChar"/>
    <w:unhideWhenUsed/>
    <w:rsid w:val="004c3048"/>
    <w:pPr>
      <w:tabs>
        <w:tab w:val="clear" w:pos="708"/>
        <w:tab w:val="center" w:leader="none" w:pos="4320"/>
        <w:tab w:val="right" w:leader="none" w:pos="8640"/>
      </w:tabs>
    </w:pPr>
    <w:rPr/>
  </w:style>
  <w:style w:type="paragraph" w:styleId="Notaderodap">
    <w:name w:val="Footnote Text"/>
    <w:basedOn w:val="Normal"/>
    <w:link w:val="TextodenotaderodapChar"/>
    <w:uiPriority w:val="99"/>
    <w:semiHidden/>
    <w:unhideWhenUsed/>
    <w:rsid w:val="004c3048"/>
    <w:pPr/>
    <w:rPr>
      <w:sz w:val="20"/>
      <w:szCs w:val="20"/>
    </w:rPr>
  </w:style>
  <w:style w:type="paragraph" w:styleId="ListParagraph">
    <w:name w:val="List Paragraph"/>
    <w:basedOn w:val="Normal"/>
    <w:uiPriority w:val="72"/>
    <w:qFormat/>
    <w:rsid w:val="0025277e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133ad2"/>
    <w:pPr/>
    <w:rPr>
      <w:rFonts w:ascii="Tahoma" w:hAnsi="Tahoma" w:cs="Tahoma"/>
      <w:sz w:val="16"/>
      <w:szCs w:val="16"/>
    </w:rPr>
  </w:style>
  <w:style w:type="paragraph" w:styleId="Default" w:customStyle="1">
    <w:name w:val="Default"/>
    <w:qFormat/>
    <w:rsid w:val="00471056"/>
    <w:pPr>
      <w:widowControl/>
      <w:bidi w:val="0"/>
      <w:spacing w:before="0" w:after="0" w:line="240" w:lineRule="auto"/>
      <w:jc w:val="left"/>
    </w:pPr>
    <w:rPr>
      <w:rFonts w:ascii="Calibri" w:hAnsi="Calibri" w:eastAsia="Calibri" w:cs="Calibri"/>
      <w:color w:val="000000"/>
      <w:kern w:val="0"/>
      <w:sz w:val="24"/>
      <w:szCs w:val="24"/>
      <w:lang w:val="pt-BR" w:eastAsia="en-US" w:bidi="ar-SA"/>
    </w:rPr>
  </w:style>
  <w:style w:type="paragraph" w:styleId="NormalWeb">
    <w:name w:val="Normal (Web)"/>
    <w:basedOn w:val="Normal"/>
    <w:uiPriority w:val="99"/>
    <w:unhideWhenUsed/>
    <w:qFormat/>
    <w:rsid w:val="00840d65"/>
    <w:pPr>
      <w:spacing w:beforeAutospacing="1" w:afterAutospacing="1"/>
    </w:pPr>
    <w:rPr>
      <w:rFonts w:ascii="Times New Roman" w:hAnsi="Times New Roman" w:eastAsia="Times New Roman"/>
      <w:lang w:eastAsia="pt-BR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a54736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/>
    <w:unhideWhenUsed/>
    <w:qFormat/>
    <w:rsid w:val="00a54736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styleId="Tabelanormal" w:default="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1" /><Relationship Type="http://schemas.openxmlformats.org/officeDocument/2006/relationships/header" Target="header1.xml" Id="rId2" /><Relationship Type="http://schemas.openxmlformats.org/officeDocument/2006/relationships/header" Target="header2.xml" Id="rId3" /><Relationship Type="http://schemas.openxmlformats.org/officeDocument/2006/relationships/header" Target="header3.xml" Id="rId4" /><Relationship Type="http://schemas.openxmlformats.org/officeDocument/2006/relationships/footer" Target="footer1.xml" Id="rId5" /><Relationship Type="http://schemas.openxmlformats.org/officeDocument/2006/relationships/footer" Target="footer2.xml" Id="rId6" /><Relationship Type="http://schemas.openxmlformats.org/officeDocument/2006/relationships/footer" Target="footer3.xml" Id="rId7" /><Relationship Type="http://schemas.openxmlformats.org/officeDocument/2006/relationships/numbering" Target="numbering.xml" Id="rId8" /><Relationship Type="http://schemas.openxmlformats.org/officeDocument/2006/relationships/fontTable" Target="fontTable.xml" Id="rId9" /><Relationship Type="http://schemas.openxmlformats.org/officeDocument/2006/relationships/settings" Target="settings.xml" Id="rId10" /><Relationship Type="http://schemas.openxmlformats.org/officeDocument/2006/relationships/theme" Target="theme/theme1.xml" Id="rId11" /><Relationship Type="http://schemas.openxmlformats.org/officeDocument/2006/relationships/customXml" Target="../customXml/item1.xml" Id="rId12" /><Relationship Type="http://schemas.openxmlformats.org/officeDocument/2006/relationships/customXml" Target="../customXml/item2.xml" Id="rId13" /><Relationship Type="http://schemas.openxmlformats.org/officeDocument/2006/relationships/customXml" Target="../customXml/item3.xml" Id="rId14" /><Relationship Type="http://schemas.openxmlformats.org/officeDocument/2006/relationships/customXml" Target="../customXml/item4.xml" Id="rId15" />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1.jpe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D982B5356E19447B5FB066288D43339" ma:contentTypeVersion="6" ma:contentTypeDescription="Crie um novo documento." ma:contentTypeScope="" ma:versionID="504eae49af49839eab63d4f06892f60c">
  <xsd:schema xmlns:xsd="http://www.w3.org/2001/XMLSchema" xmlns:xs="http://www.w3.org/2001/XMLSchema" xmlns:p="http://schemas.microsoft.com/office/2006/metadata/properties" xmlns:ns2="fa92c5f1-49f5-4eab-b3f6-8afcd5b15a2a" targetNamespace="http://schemas.microsoft.com/office/2006/metadata/properties" ma:root="true" ma:fieldsID="b712292b5e303e5005cb072b6cee1530" ns2:_="">
    <xsd:import namespace="fa92c5f1-49f5-4eab-b3f6-8afcd5b15a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92c5f1-49f5-4eab-b3f6-8afcd5b15a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AED0E-AE49-4731-8159-D7B1BAF4F3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DB31BE9-BEB3-4754-B2DF-0FCBE7042B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92c5f1-49f5-4eab-b3f6-8afcd5b15a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71DB2C-CEFB-45C5-AD5B-9DE9B48E1D9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D9FCE29-07EC-4749-9090-3C72DF6086DF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AppVersion>16.0000</ap:AppVersion>
  <ap:Company>Microsoft</ap:Company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2023-08-30T21:27:00.0000000Z</dcterms:created>
  <dc:creator>usuario</dc:creator>
  <dc:description/>
  <dc:language>pt-BR</dc:language>
  <lastModifiedBy>Carla Belmonte</lastModifiedBy>
  <lastPrinted>2020-12-04T15:19:00.0000000Z</lastPrinted>
  <dcterms:modified xsi:type="dcterms:W3CDTF">2023-11-01T21:33:14.9144810Z</dcterms:modified>
  <revision>77</revision>
  <dc:subject/>
  <dc:title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0x010100ED982B5356E19447B5FB066288D43339</vt:lpwstr>
  </property>
  <property fmtid="{D5CDD505-2E9C-101B-9397-08002B2CF9AE}" pid="3" name="_DocHome">
    <vt:i4>1699323113</vt:i4>
  </property>
</Properties>
</file>