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68" w:rsidRDefault="00F009F1">
      <w:pPr>
        <w:pStyle w:val="Corpodetexto"/>
        <w:spacing w:before="9"/>
        <w:rPr>
          <w:rFonts w:ascii="Times New Roman"/>
          <w:sz w:val="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9720580</wp:posOffset>
                </wp:positionV>
                <wp:extent cx="745236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236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2B76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F0750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65.4pt" to="586.9pt,7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" strokecolor="#2b768a" strokeweight=".37678mm">
                <w10:wrap anchorx="page" anchory="page"/>
              </v:line>
            </w:pict>
          </mc:Fallback>
        </mc:AlternateContent>
      </w:r>
    </w:p>
    <w:p w:rsidR="005C1368" w:rsidRDefault="00D40180">
      <w:pPr>
        <w:pStyle w:val="Corpodetexto"/>
        <w:ind w:left="3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306393" cy="606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393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368" w:rsidRDefault="005C1368">
      <w:pPr>
        <w:pStyle w:val="Corpodetexto"/>
        <w:spacing w:before="4"/>
        <w:rPr>
          <w:rFonts w:ascii="Times New Roman"/>
          <w:sz w:val="17"/>
        </w:rPr>
      </w:pPr>
    </w:p>
    <w:p w:rsidR="005C1368" w:rsidRDefault="00D40180">
      <w:pPr>
        <w:pStyle w:val="Ttulo3"/>
        <w:spacing w:before="56"/>
        <w:ind w:left="2767"/>
      </w:pPr>
      <w:bookmarkStart w:id="0" w:name="b714a5bb24e9f35006401d9e1a555c80e4def22c"/>
      <w:bookmarkEnd w:id="0"/>
      <w:r>
        <w:t>SÚMULA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9ª</w:t>
      </w:r>
      <w:r>
        <w:rPr>
          <w:spacing w:val="-5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ORDINÁRIA CPU-CAU/RJ</w:t>
      </w:r>
    </w:p>
    <w:p w:rsidR="005C1368" w:rsidRDefault="005C1368">
      <w:pPr>
        <w:pStyle w:val="Corpodetexto"/>
        <w:spacing w:before="1"/>
        <w:rPr>
          <w:rFonts w:ascii="Calibri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1858"/>
        <w:gridCol w:w="2256"/>
      </w:tblGrid>
      <w:tr w:rsidR="005C1368">
        <w:trPr>
          <w:trHeight w:val="268"/>
        </w:trPr>
        <w:tc>
          <w:tcPr>
            <w:tcW w:w="1985" w:type="dxa"/>
            <w:shd w:val="clear" w:color="auto" w:fill="F1F1F1"/>
          </w:tcPr>
          <w:p w:rsidR="005C1368" w:rsidRDefault="00D40180">
            <w:pPr>
              <w:pStyle w:val="TableParagraph"/>
              <w:spacing w:line="248" w:lineRule="exact"/>
              <w:ind w:left="105"/>
            </w:pPr>
            <w:r>
              <w:t>DATA:</w:t>
            </w:r>
          </w:p>
        </w:tc>
        <w:tc>
          <w:tcPr>
            <w:tcW w:w="368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setembro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2021,</w:t>
            </w:r>
            <w:r>
              <w:rPr>
                <w:spacing w:val="-4"/>
              </w:rPr>
              <w:t xml:space="preserve"> </w:t>
            </w:r>
            <w:r>
              <w:t>quinta-feira</w:t>
            </w:r>
          </w:p>
        </w:tc>
        <w:tc>
          <w:tcPr>
            <w:tcW w:w="1858" w:type="dxa"/>
            <w:shd w:val="clear" w:color="auto" w:fill="F1F1F1"/>
          </w:tcPr>
          <w:p w:rsidR="005C1368" w:rsidRDefault="00D40180">
            <w:pPr>
              <w:pStyle w:val="TableParagraph"/>
              <w:spacing w:line="248" w:lineRule="exact"/>
            </w:pPr>
            <w:r>
              <w:t>HORÁRIO:</w:t>
            </w:r>
          </w:p>
        </w:tc>
        <w:tc>
          <w:tcPr>
            <w:tcW w:w="2256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16h</w:t>
            </w:r>
            <w:r>
              <w:rPr>
                <w:spacing w:val="-1"/>
              </w:rPr>
              <w:t xml:space="preserve"> </w:t>
            </w:r>
            <w:r>
              <w:t>às</w:t>
            </w:r>
            <w:r>
              <w:rPr>
                <w:spacing w:val="-2"/>
              </w:rPr>
              <w:t xml:space="preserve"> </w:t>
            </w:r>
            <w:r>
              <w:t>18h</w:t>
            </w:r>
          </w:p>
        </w:tc>
      </w:tr>
      <w:tr w:rsidR="005C1368">
        <w:trPr>
          <w:trHeight w:val="268"/>
        </w:trPr>
        <w:tc>
          <w:tcPr>
            <w:tcW w:w="1985" w:type="dxa"/>
            <w:shd w:val="clear" w:color="auto" w:fill="F1F1F1"/>
          </w:tcPr>
          <w:p w:rsidR="005C1368" w:rsidRDefault="00D40180">
            <w:pPr>
              <w:pStyle w:val="TableParagraph"/>
              <w:spacing w:line="248" w:lineRule="exact"/>
              <w:ind w:left="105"/>
            </w:pPr>
            <w:r>
              <w:t>LOCAL:</w:t>
            </w:r>
          </w:p>
        </w:tc>
        <w:tc>
          <w:tcPr>
            <w:tcW w:w="7799" w:type="dxa"/>
            <w:gridSpan w:val="3"/>
          </w:tcPr>
          <w:p w:rsidR="005C1368" w:rsidRDefault="00D40180">
            <w:pPr>
              <w:pStyle w:val="TableParagraph"/>
              <w:spacing w:line="248" w:lineRule="exact"/>
            </w:pPr>
            <w:r>
              <w:t>Reunião</w:t>
            </w:r>
            <w:r>
              <w:rPr>
                <w:spacing w:val="-2"/>
              </w:rPr>
              <w:t xml:space="preserve"> </w:t>
            </w:r>
            <w:r>
              <w:t>Remota,</w:t>
            </w:r>
            <w:r>
              <w:rPr>
                <w:spacing w:val="-1"/>
              </w:rPr>
              <w:t xml:space="preserve"> </w:t>
            </w:r>
            <w:r>
              <w:t>realizada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meio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vídeo</w:t>
            </w:r>
            <w:r>
              <w:rPr>
                <w:spacing w:val="-1"/>
              </w:rPr>
              <w:t xml:space="preserve"> </w:t>
            </w:r>
            <w:r>
              <w:t>conferência</w:t>
            </w:r>
          </w:p>
        </w:tc>
      </w:tr>
    </w:tbl>
    <w:p w:rsidR="005C1368" w:rsidRDefault="005C1368">
      <w:pPr>
        <w:pStyle w:val="Corpodetexto"/>
        <w:rPr>
          <w:rFonts w:ascii="Calibri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4115"/>
      </w:tblGrid>
      <w:tr w:rsidR="005C1368">
        <w:trPr>
          <w:trHeight w:val="269"/>
        </w:trPr>
        <w:tc>
          <w:tcPr>
            <w:tcW w:w="1985" w:type="dxa"/>
            <w:vMerge w:val="restart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5C1368" w:rsidRDefault="005C1368">
            <w:pPr>
              <w:pStyle w:val="TableParagraph"/>
              <w:ind w:left="0"/>
              <w:rPr>
                <w:b/>
              </w:rPr>
            </w:pPr>
          </w:p>
          <w:p w:rsidR="005C1368" w:rsidRDefault="005C136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C1368" w:rsidRDefault="00D40180">
            <w:pPr>
              <w:pStyle w:val="TableParagraph"/>
              <w:ind w:left="105"/>
            </w:pPr>
            <w:r>
              <w:t>PARTICIPANTES:</w:t>
            </w: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5C1368" w:rsidRDefault="00D40180">
            <w:pPr>
              <w:pStyle w:val="TableParagraph"/>
              <w:spacing w:line="249" w:lineRule="exact"/>
            </w:pPr>
            <w:r>
              <w:t>Rosemary</w:t>
            </w:r>
            <w:r>
              <w:rPr>
                <w:spacing w:val="-3"/>
              </w:rPr>
              <w:t xml:space="preserve"> </w:t>
            </w:r>
            <w:r>
              <w:t>Compans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Silva</w:t>
            </w:r>
          </w:p>
        </w:tc>
        <w:tc>
          <w:tcPr>
            <w:tcW w:w="4115" w:type="dxa"/>
          </w:tcPr>
          <w:p w:rsidR="005C1368" w:rsidRDefault="00D40180">
            <w:pPr>
              <w:pStyle w:val="TableParagraph"/>
              <w:spacing w:line="249" w:lineRule="exact"/>
            </w:pPr>
            <w:r>
              <w:t>PRESENTE</w:t>
            </w:r>
          </w:p>
        </w:tc>
      </w:tr>
      <w:tr w:rsidR="005C1368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5C1368" w:rsidRDefault="005C136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5C1368" w:rsidRDefault="00D40180">
            <w:pPr>
              <w:pStyle w:val="TableParagraph"/>
              <w:spacing w:line="248" w:lineRule="exact"/>
            </w:pPr>
            <w:r>
              <w:t>Lucas</w:t>
            </w:r>
            <w:r>
              <w:rPr>
                <w:spacing w:val="-2"/>
              </w:rPr>
              <w:t xml:space="preserve"> </w:t>
            </w:r>
            <w:r>
              <w:t>Alencar</w:t>
            </w:r>
            <w:r>
              <w:rPr>
                <w:spacing w:val="-1"/>
              </w:rPr>
              <w:t xml:space="preserve"> </w:t>
            </w:r>
            <w:r>
              <w:t>Faulhaber</w:t>
            </w:r>
            <w:r>
              <w:rPr>
                <w:spacing w:val="-1"/>
              </w:rPr>
              <w:t xml:space="preserve"> </w:t>
            </w:r>
            <w:r>
              <w:t>Barbosa</w:t>
            </w:r>
          </w:p>
        </w:tc>
        <w:tc>
          <w:tcPr>
            <w:tcW w:w="411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PRESENTE</w:t>
            </w:r>
          </w:p>
        </w:tc>
      </w:tr>
      <w:tr w:rsidR="005C1368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5C1368" w:rsidRDefault="005C136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5C1368" w:rsidRDefault="00D40180">
            <w:pPr>
              <w:pStyle w:val="TableParagraph"/>
              <w:spacing w:line="248" w:lineRule="exact"/>
            </w:pPr>
            <w:r>
              <w:t>Tereza</w:t>
            </w:r>
            <w:r>
              <w:rPr>
                <w:spacing w:val="-4"/>
              </w:rPr>
              <w:t xml:space="preserve"> </w:t>
            </w:r>
            <w:r>
              <w:t>Cristina</w:t>
            </w:r>
            <w:r>
              <w:rPr>
                <w:spacing w:val="-3"/>
              </w:rPr>
              <w:t xml:space="preserve"> </w:t>
            </w:r>
            <w:r>
              <w:t>Alves</w:t>
            </w:r>
            <w:r>
              <w:rPr>
                <w:spacing w:val="-1"/>
              </w:rPr>
              <w:t xml:space="preserve"> </w:t>
            </w:r>
            <w:r>
              <w:t>Chedid</w:t>
            </w:r>
          </w:p>
        </w:tc>
        <w:tc>
          <w:tcPr>
            <w:tcW w:w="411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PRESENTE</w:t>
            </w:r>
          </w:p>
        </w:tc>
      </w:tr>
      <w:tr w:rsidR="005C1368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5C1368" w:rsidRDefault="005C136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5C1368" w:rsidRDefault="00D40180">
            <w:pPr>
              <w:pStyle w:val="TableParagraph"/>
              <w:spacing w:line="248" w:lineRule="exact"/>
            </w:pPr>
            <w:r>
              <w:t>Lucinéia</w:t>
            </w:r>
            <w:r>
              <w:rPr>
                <w:spacing w:val="-1"/>
              </w:rPr>
              <w:t xml:space="preserve"> </w:t>
            </w:r>
            <w:r>
              <w:t>Lopes</w:t>
            </w:r>
            <w:r>
              <w:rPr>
                <w:spacing w:val="-1"/>
              </w:rPr>
              <w:t xml:space="preserve"> </w:t>
            </w:r>
            <w:r>
              <w:t>Evangelista</w:t>
            </w:r>
          </w:p>
        </w:tc>
        <w:tc>
          <w:tcPr>
            <w:tcW w:w="411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Ausência</w:t>
            </w:r>
            <w:r>
              <w:rPr>
                <w:spacing w:val="-5"/>
              </w:rPr>
              <w:t xml:space="preserve"> </w:t>
            </w:r>
            <w:r>
              <w:t>Justificada</w:t>
            </w:r>
          </w:p>
        </w:tc>
      </w:tr>
      <w:tr w:rsidR="005C1368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5C1368" w:rsidRDefault="005C136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5C1368" w:rsidRDefault="00D40180">
            <w:pPr>
              <w:pStyle w:val="TableParagraph"/>
              <w:spacing w:line="248" w:lineRule="exact"/>
            </w:pPr>
            <w:r>
              <w:t>Rogerio</w:t>
            </w:r>
            <w:r>
              <w:rPr>
                <w:spacing w:val="-2"/>
              </w:rPr>
              <w:t xml:space="preserve"> </w:t>
            </w:r>
            <w:r>
              <w:t>Goldfeld</w:t>
            </w:r>
            <w:r>
              <w:rPr>
                <w:spacing w:val="-3"/>
              </w:rPr>
              <w:t xml:space="preserve"> </w:t>
            </w:r>
            <w:r>
              <w:t>Cardeman</w:t>
            </w:r>
          </w:p>
        </w:tc>
        <w:tc>
          <w:tcPr>
            <w:tcW w:w="411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Ausência</w:t>
            </w:r>
            <w:r>
              <w:rPr>
                <w:spacing w:val="-5"/>
              </w:rPr>
              <w:t xml:space="preserve"> </w:t>
            </w:r>
            <w:r>
              <w:t>Justificada</w:t>
            </w:r>
          </w:p>
        </w:tc>
      </w:tr>
      <w:tr w:rsidR="005C1368">
        <w:trPr>
          <w:trHeight w:val="270"/>
        </w:trPr>
        <w:tc>
          <w:tcPr>
            <w:tcW w:w="1985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5C1368" w:rsidRDefault="005C13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5C1368" w:rsidRDefault="005C13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15" w:type="dxa"/>
          </w:tcPr>
          <w:p w:rsidR="005C1368" w:rsidRDefault="005C13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1368">
        <w:trPr>
          <w:trHeight w:val="268"/>
        </w:trPr>
        <w:tc>
          <w:tcPr>
            <w:tcW w:w="1985" w:type="dxa"/>
            <w:vMerge w:val="restart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5C1368" w:rsidRDefault="005C1368">
            <w:pPr>
              <w:pStyle w:val="TableParagraph"/>
              <w:spacing w:before="8"/>
              <w:ind w:left="0"/>
              <w:rPr>
                <w:b/>
              </w:rPr>
            </w:pPr>
          </w:p>
          <w:p w:rsidR="005C1368" w:rsidRDefault="00D40180">
            <w:pPr>
              <w:pStyle w:val="TableParagraph"/>
              <w:spacing w:before="1"/>
              <w:ind w:left="105"/>
            </w:pPr>
            <w:r>
              <w:t>ASSESSORIA:</w:t>
            </w: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5C1368" w:rsidRDefault="00D40180">
            <w:pPr>
              <w:pStyle w:val="TableParagraph"/>
              <w:spacing w:line="248" w:lineRule="exact"/>
            </w:pPr>
            <w:r>
              <w:t>Alessandra</w:t>
            </w:r>
            <w:r>
              <w:rPr>
                <w:spacing w:val="-1"/>
              </w:rPr>
              <w:t xml:space="preserve"> </w:t>
            </w:r>
            <w:r>
              <w:t>Vandelli</w:t>
            </w:r>
          </w:p>
        </w:tc>
        <w:tc>
          <w:tcPr>
            <w:tcW w:w="411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Assessora da</w:t>
            </w:r>
            <w:r>
              <w:rPr>
                <w:spacing w:val="-3"/>
              </w:rPr>
              <w:t xml:space="preserve"> </w:t>
            </w:r>
            <w:r>
              <w:t>Presidência</w:t>
            </w:r>
          </w:p>
        </w:tc>
      </w:tr>
      <w:tr w:rsidR="005C1368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5C1368" w:rsidRDefault="005C136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5C1368" w:rsidRDefault="005C13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:rsidR="005C1368" w:rsidRDefault="005C13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1368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5C1368" w:rsidRDefault="005C136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4" w:space="0" w:color="BEBEBE"/>
            </w:tcBorders>
          </w:tcPr>
          <w:p w:rsidR="005C1368" w:rsidRDefault="005C13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:rsidR="005C1368" w:rsidRDefault="005C13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1368">
        <w:trPr>
          <w:trHeight w:val="268"/>
        </w:trPr>
        <w:tc>
          <w:tcPr>
            <w:tcW w:w="1985" w:type="dxa"/>
            <w:vMerge w:val="restart"/>
            <w:shd w:val="clear" w:color="auto" w:fill="F1F1F1"/>
          </w:tcPr>
          <w:p w:rsidR="005C1368" w:rsidRDefault="005C1368">
            <w:pPr>
              <w:pStyle w:val="TableParagraph"/>
              <w:spacing w:before="8"/>
              <w:ind w:left="0"/>
              <w:rPr>
                <w:b/>
              </w:rPr>
            </w:pPr>
          </w:p>
          <w:p w:rsidR="005C1368" w:rsidRDefault="00D40180">
            <w:pPr>
              <w:pStyle w:val="TableParagraph"/>
              <w:spacing w:before="1"/>
              <w:ind w:left="105"/>
            </w:pPr>
            <w:r>
              <w:t>CONVIDADOS(AS):</w:t>
            </w:r>
          </w:p>
        </w:tc>
        <w:tc>
          <w:tcPr>
            <w:tcW w:w="368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Tayane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Mello Yañez</w:t>
            </w:r>
            <w:r>
              <w:rPr>
                <w:spacing w:val="-1"/>
              </w:rPr>
              <w:t xml:space="preserve"> </w:t>
            </w:r>
            <w:r>
              <w:t>Nogueira</w:t>
            </w:r>
          </w:p>
        </w:tc>
        <w:tc>
          <w:tcPr>
            <w:tcW w:w="411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Coordenadora</w:t>
            </w:r>
            <w:r>
              <w:rPr>
                <w:spacing w:val="-4"/>
              </w:rPr>
              <w:t xml:space="preserve"> </w:t>
            </w:r>
            <w:r>
              <w:t>CT Interior</w:t>
            </w:r>
          </w:p>
        </w:tc>
      </w:tr>
      <w:tr w:rsidR="005C1368">
        <w:trPr>
          <w:trHeight w:val="268"/>
        </w:trPr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:rsidR="005C1368" w:rsidRDefault="005C136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Luis</w:t>
            </w:r>
            <w:r>
              <w:rPr>
                <w:spacing w:val="-3"/>
              </w:rPr>
              <w:t xml:space="preserve"> </w:t>
            </w:r>
            <w:r>
              <w:t>Fernando</w:t>
            </w:r>
            <w:r>
              <w:rPr>
                <w:spacing w:val="-4"/>
              </w:rPr>
              <w:t xml:space="preserve"> </w:t>
            </w:r>
            <w:r>
              <w:t>Valverde</w:t>
            </w:r>
            <w:r>
              <w:rPr>
                <w:spacing w:val="-2"/>
              </w:rPr>
              <w:t xml:space="preserve"> </w:t>
            </w:r>
            <w:r>
              <w:t>Salandía</w:t>
            </w:r>
          </w:p>
        </w:tc>
        <w:tc>
          <w:tcPr>
            <w:tcW w:w="411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Conselheiro</w:t>
            </w:r>
            <w:r>
              <w:rPr>
                <w:spacing w:val="-4"/>
              </w:rPr>
              <w:t xml:space="preserve"> </w:t>
            </w:r>
            <w:r>
              <w:t>CAURJ</w:t>
            </w:r>
          </w:p>
        </w:tc>
      </w:tr>
      <w:tr w:rsidR="005C1368">
        <w:trPr>
          <w:trHeight w:val="268"/>
        </w:trPr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:rsidR="005C1368" w:rsidRDefault="005C136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Henrique Barandier</w:t>
            </w:r>
          </w:p>
        </w:tc>
        <w:tc>
          <w:tcPr>
            <w:tcW w:w="4115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Arquiteto</w:t>
            </w:r>
          </w:p>
        </w:tc>
      </w:tr>
    </w:tbl>
    <w:p w:rsidR="005C1368" w:rsidRDefault="005C1368">
      <w:pPr>
        <w:pStyle w:val="Corpodetexto"/>
        <w:rPr>
          <w:rFonts w:ascii="Calibri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00"/>
      </w:tblGrid>
      <w:tr w:rsidR="005C1368">
        <w:trPr>
          <w:trHeight w:val="268"/>
        </w:trPr>
        <w:tc>
          <w:tcPr>
            <w:tcW w:w="9785" w:type="dxa"/>
            <w:gridSpan w:val="2"/>
            <w:shd w:val="clear" w:color="auto" w:fill="F1F1F1"/>
          </w:tcPr>
          <w:p w:rsidR="005C1368" w:rsidRDefault="00D40180">
            <w:pPr>
              <w:pStyle w:val="TableParagraph"/>
              <w:tabs>
                <w:tab w:val="left" w:pos="1149"/>
              </w:tabs>
              <w:spacing w:line="248" w:lineRule="exact"/>
              <w:ind w:left="46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Verificação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quórum</w:t>
            </w:r>
          </w:p>
        </w:tc>
      </w:tr>
      <w:tr w:rsidR="005C1368">
        <w:trPr>
          <w:trHeight w:val="268"/>
        </w:trPr>
        <w:tc>
          <w:tcPr>
            <w:tcW w:w="1985" w:type="dxa"/>
            <w:shd w:val="clear" w:color="auto" w:fill="F1F1F1"/>
          </w:tcPr>
          <w:p w:rsidR="005C1368" w:rsidRDefault="00D4018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Presenças</w:t>
            </w:r>
          </w:p>
        </w:tc>
        <w:tc>
          <w:tcPr>
            <w:tcW w:w="7800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Verificado</w:t>
            </w:r>
            <w:r>
              <w:rPr>
                <w:spacing w:val="-3"/>
              </w:rPr>
              <w:t xml:space="preserve"> </w:t>
            </w:r>
            <w:r>
              <w:t>o quórum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início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às</w:t>
            </w:r>
            <w:r>
              <w:rPr>
                <w:spacing w:val="-2"/>
              </w:rPr>
              <w:t xml:space="preserve"> </w:t>
            </w:r>
            <w:r>
              <w:t>16:20h.</w:t>
            </w:r>
          </w:p>
        </w:tc>
      </w:tr>
    </w:tbl>
    <w:p w:rsidR="005C1368" w:rsidRDefault="00F009F1">
      <w:pPr>
        <w:pStyle w:val="Corpodetexto"/>
        <w:spacing w:before="9"/>
        <w:rPr>
          <w:rFonts w:ascii="Calibri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173990</wp:posOffset>
                </wp:positionV>
                <wp:extent cx="6213475" cy="177165"/>
                <wp:effectExtent l="0" t="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77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68" w:rsidRDefault="00D40180">
                            <w:pPr>
                              <w:tabs>
                                <w:tab w:val="left" w:pos="1180"/>
                              </w:tabs>
                              <w:spacing w:line="268" w:lineRule="exact"/>
                              <w:ind w:left="46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ab/>
                              <w:t>Ordem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8pt;margin-top:13.7pt;width:489.25pt;height:1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" fillcolor="#f1f1f1" strokecolor="#a6a6a6" strokeweight=".48pt">
                <v:textbox inset="0,0,0,0">
                  <w:txbxContent>
                    <w:p w:rsidR="005C1368" w:rsidRDefault="00D40180">
                      <w:pPr>
                        <w:tabs>
                          <w:tab w:val="left" w:pos="1180"/>
                        </w:tabs>
                        <w:spacing w:line="268" w:lineRule="exact"/>
                        <w:ind w:left="46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2.</w:t>
                      </w:r>
                      <w:r>
                        <w:rPr>
                          <w:rFonts w:ascii="Calibri"/>
                          <w:b/>
                        </w:rPr>
                        <w:tab/>
                        <w:t>Ordem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do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1368" w:rsidRDefault="005C1368">
      <w:pPr>
        <w:pStyle w:val="Corpodetexto"/>
        <w:spacing w:before="7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00"/>
      </w:tblGrid>
      <w:tr w:rsidR="005C1368">
        <w:trPr>
          <w:trHeight w:val="268"/>
        </w:trPr>
        <w:tc>
          <w:tcPr>
            <w:tcW w:w="9785" w:type="dxa"/>
            <w:gridSpan w:val="2"/>
            <w:shd w:val="clear" w:color="auto" w:fill="F1F1F1"/>
          </w:tcPr>
          <w:p w:rsidR="005C1368" w:rsidRDefault="00D40180">
            <w:pPr>
              <w:pStyle w:val="TableParagraph"/>
              <w:spacing w:line="248" w:lineRule="exact"/>
              <w:ind w:left="347"/>
              <w:rPr>
                <w:b/>
              </w:rPr>
            </w:pPr>
            <w:r>
              <w:rPr>
                <w:b/>
              </w:rPr>
              <w:t>2.1.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Observatório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Cooperativo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Agenda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Urbana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Fluminense</w:t>
            </w:r>
          </w:p>
        </w:tc>
      </w:tr>
      <w:tr w:rsidR="005C1368">
        <w:trPr>
          <w:trHeight w:val="268"/>
        </w:trPr>
        <w:tc>
          <w:tcPr>
            <w:tcW w:w="1985" w:type="dxa"/>
            <w:shd w:val="clear" w:color="auto" w:fill="F1F1F1"/>
          </w:tcPr>
          <w:p w:rsidR="005C1368" w:rsidRDefault="00D4018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800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Luis</w:t>
            </w:r>
            <w:r>
              <w:rPr>
                <w:spacing w:val="-2"/>
              </w:rPr>
              <w:t xml:space="preserve"> </w:t>
            </w:r>
            <w:r>
              <w:t>Fernando</w:t>
            </w:r>
            <w:r>
              <w:rPr>
                <w:spacing w:val="-3"/>
              </w:rPr>
              <w:t xml:space="preserve"> </w:t>
            </w:r>
            <w:r>
              <w:t>Valverde</w:t>
            </w:r>
          </w:p>
        </w:tc>
      </w:tr>
      <w:tr w:rsidR="005C1368">
        <w:trPr>
          <w:trHeight w:val="4299"/>
        </w:trPr>
        <w:tc>
          <w:tcPr>
            <w:tcW w:w="1985" w:type="dxa"/>
            <w:shd w:val="clear" w:color="auto" w:fill="F1F1F1"/>
          </w:tcPr>
          <w:p w:rsidR="005C1368" w:rsidRDefault="00D4018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Discussão</w:t>
            </w:r>
          </w:p>
        </w:tc>
        <w:tc>
          <w:tcPr>
            <w:tcW w:w="7800" w:type="dxa"/>
          </w:tcPr>
          <w:p w:rsidR="005C1368" w:rsidRDefault="005C136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5C1368" w:rsidRDefault="00D40180">
            <w:pPr>
              <w:pStyle w:val="TableParagraph"/>
              <w:ind w:right="97"/>
              <w:jc w:val="both"/>
            </w:pPr>
            <w:r>
              <w:t>Valverde</w:t>
            </w:r>
            <w:r>
              <w:rPr>
                <w:spacing w:val="1"/>
              </w:rPr>
              <w:t xml:space="preserve"> </w:t>
            </w:r>
            <w:r>
              <w:t>apresentou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fundamento,</w:t>
            </w:r>
            <w:r>
              <w:rPr>
                <w:spacing w:val="1"/>
              </w:rPr>
              <w:t xml:space="preserve"> </w:t>
            </w:r>
            <w:r>
              <w:t>objetivo,</w:t>
            </w:r>
            <w:r>
              <w:rPr>
                <w:spacing w:val="1"/>
              </w:rPr>
              <w:t xml:space="preserve"> </w:t>
            </w:r>
            <w:r>
              <w:t>estratégia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implantação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observatório de políticas urbanas, que surgiu a partir da Carta-Manifesto “ A Cidade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Queremos”</w:t>
            </w:r>
            <w:r>
              <w:rPr>
                <w:spacing w:val="1"/>
              </w:rPr>
              <w:t xml:space="preserve"> </w:t>
            </w:r>
            <w:r>
              <w:t>foi construída em</w:t>
            </w:r>
            <w:r>
              <w:rPr>
                <w:spacing w:val="-1"/>
              </w:rPr>
              <w:t xml:space="preserve"> </w:t>
            </w:r>
            <w:r>
              <w:t>2020.</w:t>
            </w:r>
          </w:p>
          <w:p w:rsidR="005C1368" w:rsidRDefault="005C1368">
            <w:pPr>
              <w:pStyle w:val="TableParagraph"/>
              <w:spacing w:before="2"/>
              <w:ind w:left="0"/>
              <w:rPr>
                <w:b/>
              </w:rPr>
            </w:pPr>
          </w:p>
          <w:p w:rsidR="005C1368" w:rsidRDefault="00D40180">
            <w:pPr>
              <w:pStyle w:val="TableParagraph"/>
              <w:ind w:right="96"/>
              <w:jc w:val="both"/>
            </w:pPr>
            <w:r>
              <w:t>O objetivo do Observatório Cooperativo da Agenda Urbana Fluminense é viabilizar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maior</w:t>
            </w:r>
            <w:r>
              <w:rPr>
                <w:spacing w:val="1"/>
              </w:rPr>
              <w:t xml:space="preserve"> </w:t>
            </w:r>
            <w:r>
              <w:t>envolvimento</w:t>
            </w:r>
            <w:r>
              <w:rPr>
                <w:spacing w:val="1"/>
              </w:rPr>
              <w:t xml:space="preserve"> </w:t>
            </w:r>
            <w:r>
              <w:t>político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sociedade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formulação,</w:t>
            </w:r>
            <w:r>
              <w:rPr>
                <w:spacing w:val="1"/>
              </w:rPr>
              <w:t xml:space="preserve"> </w:t>
            </w:r>
            <w:r>
              <w:t>implementação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monitoramento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políticas</w:t>
            </w:r>
            <w:r>
              <w:rPr>
                <w:spacing w:val="-11"/>
              </w:rPr>
              <w:t xml:space="preserve"> </w:t>
            </w:r>
            <w:r>
              <w:t>urbanas</w:t>
            </w:r>
            <w:r>
              <w:rPr>
                <w:spacing w:val="-12"/>
              </w:rPr>
              <w:t xml:space="preserve"> </w:t>
            </w:r>
            <w:r>
              <w:t>nos</w:t>
            </w:r>
            <w:r>
              <w:rPr>
                <w:spacing w:val="-13"/>
              </w:rPr>
              <w:t xml:space="preserve"> </w:t>
            </w:r>
            <w:r>
              <w:t>municípios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Estado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Rio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Janeiro</w:t>
            </w:r>
            <w:r>
              <w:rPr>
                <w:spacing w:val="-15"/>
              </w:rPr>
              <w:t xml:space="preserve"> </w:t>
            </w:r>
            <w:r>
              <w:t>(ERJ)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promova</w:t>
            </w:r>
            <w:r>
              <w:rPr>
                <w:spacing w:val="1"/>
              </w:rPr>
              <w:t xml:space="preserve"> </w:t>
            </w:r>
            <w:r>
              <w:t>cidades</w:t>
            </w:r>
            <w:r>
              <w:rPr>
                <w:spacing w:val="1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democráticas,</w:t>
            </w:r>
            <w:r>
              <w:rPr>
                <w:spacing w:val="1"/>
              </w:rPr>
              <w:t xml:space="preserve"> </w:t>
            </w:r>
            <w:r>
              <w:t>republicanas,</w:t>
            </w:r>
            <w:r>
              <w:rPr>
                <w:spacing w:val="1"/>
              </w:rPr>
              <w:t xml:space="preserve"> </w:t>
            </w:r>
            <w:r>
              <w:t>justas,</w:t>
            </w:r>
            <w:r>
              <w:rPr>
                <w:spacing w:val="1"/>
              </w:rPr>
              <w:t xml:space="preserve"> </w:t>
            </w:r>
            <w:r>
              <w:t>equânimes,</w:t>
            </w:r>
            <w:r>
              <w:rPr>
                <w:spacing w:val="1"/>
              </w:rPr>
              <w:t xml:space="preserve"> </w:t>
            </w:r>
            <w:r>
              <w:t>sustentáveis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saudáveis.</w:t>
            </w:r>
          </w:p>
          <w:p w:rsidR="005C1368" w:rsidRDefault="00D40180">
            <w:pPr>
              <w:pStyle w:val="TableParagraph"/>
              <w:ind w:right="98"/>
              <w:jc w:val="both"/>
            </w:pPr>
            <w:r>
              <w:rPr>
                <w:spacing w:val="-1"/>
              </w:rPr>
              <w:t>Este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questionário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visa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levantar</w:t>
            </w:r>
            <w:r>
              <w:rPr>
                <w:spacing w:val="-11"/>
              </w:rPr>
              <w:t xml:space="preserve"> </w:t>
            </w:r>
            <w:r>
              <w:t>informações</w:t>
            </w:r>
            <w:r>
              <w:rPr>
                <w:spacing w:val="-11"/>
              </w:rPr>
              <w:t xml:space="preserve"> </w:t>
            </w:r>
            <w:r>
              <w:t>sobre</w:t>
            </w:r>
            <w:r>
              <w:rPr>
                <w:spacing w:val="-13"/>
              </w:rPr>
              <w:t xml:space="preserve"> </w:t>
            </w:r>
            <w:r>
              <w:t>os</w:t>
            </w:r>
            <w:r>
              <w:rPr>
                <w:spacing w:val="-11"/>
              </w:rPr>
              <w:t xml:space="preserve"> </w:t>
            </w:r>
            <w:r>
              <w:t>processos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elaboração/revisão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instrumentos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política</w:t>
            </w:r>
            <w:r>
              <w:rPr>
                <w:spacing w:val="1"/>
              </w:rPr>
              <w:t xml:space="preserve"> </w:t>
            </w:r>
            <w:r>
              <w:t>urbana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andamento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ERJ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seu</w:t>
            </w:r>
            <w:r>
              <w:rPr>
                <w:spacing w:val="1"/>
              </w:rPr>
              <w:t xml:space="preserve"> </w:t>
            </w:r>
            <w:r>
              <w:t>efetivo</w:t>
            </w:r>
            <w:r>
              <w:rPr>
                <w:spacing w:val="1"/>
              </w:rPr>
              <w:t xml:space="preserve"> </w:t>
            </w:r>
            <w:r>
              <w:t>monitoramento.</w:t>
            </w:r>
          </w:p>
          <w:p w:rsidR="005C1368" w:rsidRDefault="005C1368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:rsidR="005C1368" w:rsidRDefault="00D40180">
            <w:pPr>
              <w:pStyle w:val="TableParagraph"/>
              <w:jc w:val="both"/>
            </w:pP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apresentado,</w:t>
            </w:r>
            <w:r>
              <w:rPr>
                <w:spacing w:val="-3"/>
              </w:rPr>
              <w:t xml:space="preserve"> </w:t>
            </w:r>
            <w:r>
              <w:t>em anexo.</w:t>
            </w:r>
          </w:p>
        </w:tc>
      </w:tr>
      <w:tr w:rsidR="005C1368">
        <w:trPr>
          <w:trHeight w:val="806"/>
        </w:trPr>
        <w:tc>
          <w:tcPr>
            <w:tcW w:w="1985" w:type="dxa"/>
            <w:shd w:val="clear" w:color="auto" w:fill="F1F1F1"/>
          </w:tcPr>
          <w:p w:rsidR="005C1368" w:rsidRDefault="00D4018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800" w:type="dxa"/>
          </w:tcPr>
          <w:p w:rsidR="005C1368" w:rsidRDefault="00D40180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11"/>
              </w:rPr>
              <w:t xml:space="preserve"> </w:t>
            </w:r>
            <w:r>
              <w:t>Incluir</w:t>
            </w:r>
            <w:r>
              <w:rPr>
                <w:spacing w:val="58"/>
              </w:rPr>
              <w:t xml:space="preserve"> </w:t>
            </w:r>
            <w:r>
              <w:t>nos</w:t>
            </w:r>
            <w:r>
              <w:rPr>
                <w:spacing w:val="57"/>
              </w:rPr>
              <w:t xml:space="preserve"> </w:t>
            </w:r>
            <w:r>
              <w:t>ofícios</w:t>
            </w:r>
            <w:r>
              <w:rPr>
                <w:spacing w:val="59"/>
              </w:rPr>
              <w:t xml:space="preserve"> </w:t>
            </w:r>
            <w:r>
              <w:t>para</w:t>
            </w:r>
            <w:r>
              <w:rPr>
                <w:spacing w:val="56"/>
              </w:rPr>
              <w:t xml:space="preserve"> </w:t>
            </w:r>
            <w:r>
              <w:t>as</w:t>
            </w:r>
            <w:r>
              <w:rPr>
                <w:spacing w:val="59"/>
              </w:rPr>
              <w:t xml:space="preserve"> </w:t>
            </w:r>
            <w:r>
              <w:t>prefeituras</w:t>
            </w:r>
            <w:r>
              <w:rPr>
                <w:spacing w:val="59"/>
              </w:rPr>
              <w:t xml:space="preserve"> </w:t>
            </w:r>
            <w:r>
              <w:t>o</w:t>
            </w:r>
            <w:r>
              <w:rPr>
                <w:spacing w:val="58"/>
              </w:rPr>
              <w:t xml:space="preserve"> </w:t>
            </w:r>
            <w:r>
              <w:t>questionamento</w:t>
            </w:r>
            <w:r>
              <w:rPr>
                <w:spacing w:val="60"/>
              </w:rPr>
              <w:t xml:space="preserve"> </w:t>
            </w:r>
            <w:r>
              <w:t>sobre</w:t>
            </w:r>
            <w:r>
              <w:rPr>
                <w:spacing w:val="57"/>
              </w:rPr>
              <w:t xml:space="preserve"> </w:t>
            </w:r>
            <w:r>
              <w:t>outros</w:t>
            </w:r>
            <w:r>
              <w:rPr>
                <w:spacing w:val="56"/>
              </w:rPr>
              <w:t xml:space="preserve"> </w:t>
            </w:r>
            <w:r>
              <w:t>Planos</w:t>
            </w:r>
          </w:p>
          <w:p w:rsidR="005C1368" w:rsidRDefault="00D40180">
            <w:pPr>
              <w:pStyle w:val="TableParagraph"/>
              <w:spacing w:line="270" w:lineRule="atLeast"/>
            </w:pPr>
            <w:r>
              <w:t>Setoriais</w:t>
            </w:r>
            <w:r>
              <w:rPr>
                <w:spacing w:val="19"/>
              </w:rPr>
              <w:t xml:space="preserve"> </w:t>
            </w:r>
            <w:r>
              <w:t>(Plano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Habitação,</w:t>
            </w:r>
            <w:r>
              <w:rPr>
                <w:spacing w:val="20"/>
              </w:rPr>
              <w:t xml:space="preserve"> </w:t>
            </w:r>
            <w:r>
              <w:t>Mobilidade,</w:t>
            </w:r>
            <w:r>
              <w:rPr>
                <w:spacing w:val="23"/>
              </w:rPr>
              <w:t xml:space="preserve"> </w:t>
            </w:r>
            <w:r>
              <w:t>Gerenciamento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Riscos,</w:t>
            </w:r>
            <w:r>
              <w:rPr>
                <w:spacing w:val="21"/>
              </w:rPr>
              <w:t xml:space="preserve"> </w:t>
            </w:r>
            <w:r>
              <w:t>Saneamento,</w:t>
            </w:r>
            <w:r>
              <w:rPr>
                <w:spacing w:val="-47"/>
              </w:rPr>
              <w:t xml:space="preserve"> </w:t>
            </w:r>
            <w:r>
              <w:t>Gestão Ambiental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outros), para além dos</w:t>
            </w:r>
            <w:r>
              <w:rPr>
                <w:spacing w:val="-2"/>
              </w:rPr>
              <w:t xml:space="preserve"> </w:t>
            </w:r>
            <w:r>
              <w:t>Planos</w:t>
            </w:r>
            <w:r>
              <w:rPr>
                <w:spacing w:val="-2"/>
              </w:rPr>
              <w:t xml:space="preserve"> </w:t>
            </w:r>
            <w:r>
              <w:t>Diretores;</w:t>
            </w:r>
          </w:p>
        </w:tc>
      </w:tr>
    </w:tbl>
    <w:p w:rsidR="005C1368" w:rsidRDefault="005C1368">
      <w:pPr>
        <w:spacing w:line="270" w:lineRule="atLeast"/>
        <w:sectPr w:rsidR="005C1368">
          <w:footerReference w:type="default" r:id="rId8"/>
          <w:type w:val="continuous"/>
          <w:pgSz w:w="11900" w:h="16850"/>
          <w:pgMar w:top="1600" w:right="540" w:bottom="940" w:left="1020" w:header="720" w:footer="747" w:gutter="0"/>
          <w:pgNumType w:start="1"/>
          <w:cols w:space="720"/>
        </w:sectPr>
      </w:pPr>
    </w:p>
    <w:p w:rsidR="005C1368" w:rsidRDefault="00F009F1">
      <w:pPr>
        <w:pStyle w:val="Corpodetexto"/>
        <w:spacing w:before="10"/>
        <w:rPr>
          <w:rFonts w:ascii="Calibri"/>
          <w:b/>
          <w:sz w:val="5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9720580</wp:posOffset>
                </wp:positionV>
                <wp:extent cx="745236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236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2B76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587F5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65.4pt" to="586.9pt,7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" strokecolor="#2b768a" strokeweight=".37678mm">
                <w10:wrap anchorx="page" anchory="page"/>
              </v:line>
            </w:pict>
          </mc:Fallback>
        </mc:AlternateContent>
      </w:r>
    </w:p>
    <w:p w:rsidR="005C1368" w:rsidRDefault="00D40180">
      <w:pPr>
        <w:pStyle w:val="Corpodetexto"/>
        <w:ind w:left="455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w:drawing>
          <wp:inline distT="0" distB="0" distL="0" distR="0">
            <wp:extent cx="5868715" cy="56407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715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368" w:rsidRDefault="005C1368">
      <w:pPr>
        <w:pStyle w:val="Corpodetexto"/>
        <w:rPr>
          <w:rFonts w:ascii="Calibri"/>
          <w:b/>
          <w:sz w:val="20"/>
        </w:rPr>
      </w:pPr>
    </w:p>
    <w:p w:rsidR="005C1368" w:rsidRDefault="005C1368">
      <w:pPr>
        <w:pStyle w:val="Corpodetexto"/>
        <w:spacing w:before="4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00"/>
      </w:tblGrid>
      <w:tr w:rsidR="005C1368">
        <w:trPr>
          <w:trHeight w:val="2419"/>
        </w:trPr>
        <w:tc>
          <w:tcPr>
            <w:tcW w:w="1985" w:type="dxa"/>
            <w:shd w:val="clear" w:color="auto" w:fill="F1F1F1"/>
          </w:tcPr>
          <w:p w:rsidR="005C1368" w:rsidRDefault="005C13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00" w:type="dxa"/>
          </w:tcPr>
          <w:p w:rsidR="005C1368" w:rsidRDefault="00D4018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5" w:hanging="119"/>
              <w:jc w:val="both"/>
            </w:pPr>
            <w:r>
              <w:t>Comissão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Interior</w:t>
            </w:r>
            <w:r>
              <w:rPr>
                <w:spacing w:val="-2"/>
              </w:rPr>
              <w:t xml:space="preserve"> </w:t>
            </w:r>
            <w:r>
              <w:t>buscar</w:t>
            </w:r>
            <w:r>
              <w:rPr>
                <w:spacing w:val="-2"/>
              </w:rPr>
              <w:t xml:space="preserve"> </w:t>
            </w:r>
            <w:r>
              <w:t>novos</w:t>
            </w:r>
            <w:r>
              <w:rPr>
                <w:spacing w:val="-4"/>
              </w:rPr>
              <w:t xml:space="preserve"> </w:t>
            </w:r>
            <w:r>
              <w:t>orientadores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Observatório;</w:t>
            </w:r>
          </w:p>
          <w:p w:rsidR="005C1368" w:rsidRDefault="00D4018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67" w:lineRule="exact"/>
              <w:ind w:left="225" w:hanging="119"/>
              <w:jc w:val="both"/>
            </w:pPr>
            <w:r>
              <w:t>CAU</w:t>
            </w:r>
            <w:r>
              <w:rPr>
                <w:spacing w:val="-2"/>
              </w:rPr>
              <w:t xml:space="preserve"> </w:t>
            </w:r>
            <w:r>
              <w:t>divulgar</w:t>
            </w:r>
            <w:r>
              <w:rPr>
                <w:spacing w:val="-3"/>
              </w:rPr>
              <w:t xml:space="preserve"> </w:t>
            </w:r>
            <w:r>
              <w:t>edital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voluntários;</w:t>
            </w:r>
          </w:p>
          <w:p w:rsidR="005C1368" w:rsidRDefault="00D4018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right="97" w:firstLine="0"/>
              <w:jc w:val="both"/>
            </w:pPr>
            <w:r>
              <w:t>Criar rede de contato de arquitetos das prefeituras (Comissões Interior + Setor</w:t>
            </w:r>
            <w:r>
              <w:rPr>
                <w:spacing w:val="1"/>
              </w:rPr>
              <w:t xml:space="preserve"> </w:t>
            </w:r>
            <w:r>
              <w:t>Público);</w:t>
            </w:r>
          </w:p>
          <w:p w:rsidR="005C1368" w:rsidRDefault="00D4018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jc w:val="both"/>
            </w:pPr>
            <w:r>
              <w:t>CAU</w:t>
            </w:r>
            <w:r>
              <w:rPr>
                <w:spacing w:val="-2"/>
              </w:rPr>
              <w:t xml:space="preserve"> </w:t>
            </w:r>
            <w:r>
              <w:t>auxiliar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organização de</w:t>
            </w:r>
            <w:r>
              <w:rPr>
                <w:spacing w:val="-4"/>
              </w:rPr>
              <w:t xml:space="preserve"> </w:t>
            </w:r>
            <w:r>
              <w:t>seminários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apresentação das</w:t>
            </w:r>
            <w:r>
              <w:rPr>
                <w:spacing w:val="-1"/>
              </w:rPr>
              <w:t xml:space="preserve"> </w:t>
            </w:r>
            <w:r>
              <w:t>etapas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projeto;</w:t>
            </w:r>
          </w:p>
          <w:p w:rsidR="005C1368" w:rsidRDefault="00D4018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"/>
              <w:ind w:right="95" w:firstLine="0"/>
              <w:jc w:val="both"/>
            </w:pPr>
            <w:r>
              <w:rPr>
                <w:spacing w:val="-1"/>
              </w:rPr>
              <w:t>CAU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divulgação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redes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>mídia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Observatório</w:t>
            </w:r>
            <w:r>
              <w:rPr>
                <w:spacing w:val="-10"/>
              </w:rPr>
              <w:t xml:space="preserve"> </w:t>
            </w:r>
            <w:r>
              <w:t>no</w:t>
            </w:r>
            <w:r>
              <w:rPr>
                <w:spacing w:val="-13"/>
              </w:rPr>
              <w:t xml:space="preserve"> </w:t>
            </w:r>
            <w:r>
              <w:t>evento</w:t>
            </w:r>
            <w:r>
              <w:rPr>
                <w:spacing w:val="-11"/>
              </w:rPr>
              <w:t xml:space="preserve"> </w:t>
            </w:r>
            <w:r>
              <w:t>Circuitos</w:t>
            </w:r>
            <w:r>
              <w:rPr>
                <w:spacing w:val="-12"/>
              </w:rPr>
              <w:t xml:space="preserve"> </w:t>
            </w:r>
            <w:r>
              <w:t>Urbanos</w:t>
            </w:r>
            <w:r>
              <w:rPr>
                <w:spacing w:val="-47"/>
              </w:rPr>
              <w:t xml:space="preserve"> </w:t>
            </w:r>
            <w:r>
              <w:t>(25/10). Valverde vai encaminhar material para Nicolas Braga, assessor chefe da</w:t>
            </w:r>
            <w:r>
              <w:rPr>
                <w:spacing w:val="1"/>
              </w:rPr>
              <w:t xml:space="preserve"> </w:t>
            </w:r>
            <w:r>
              <w:t>comunicação;</w:t>
            </w:r>
          </w:p>
        </w:tc>
      </w:tr>
    </w:tbl>
    <w:p w:rsidR="005C1368" w:rsidRDefault="00F009F1">
      <w:pPr>
        <w:pStyle w:val="Corpodetexto"/>
        <w:spacing w:before="10"/>
        <w:rPr>
          <w:rFonts w:ascii="Calibri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170815</wp:posOffset>
                </wp:positionV>
                <wp:extent cx="6213475" cy="635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3475" cy="6350"/>
                        </a:xfrm>
                        <a:custGeom>
                          <a:avLst/>
                          <a:gdLst>
                            <a:gd name="T0" fmla="+- 0 10920 1136"/>
                            <a:gd name="T1" fmla="*/ T0 w 9785"/>
                            <a:gd name="T2" fmla="+- 0 269 269"/>
                            <a:gd name="T3" fmla="*/ 269 h 10"/>
                            <a:gd name="T4" fmla="+- 0 3130 1136"/>
                            <a:gd name="T5" fmla="*/ T4 w 9785"/>
                            <a:gd name="T6" fmla="+- 0 269 269"/>
                            <a:gd name="T7" fmla="*/ 269 h 10"/>
                            <a:gd name="T8" fmla="+- 0 3120 1136"/>
                            <a:gd name="T9" fmla="*/ T8 w 9785"/>
                            <a:gd name="T10" fmla="+- 0 269 269"/>
                            <a:gd name="T11" fmla="*/ 269 h 10"/>
                            <a:gd name="T12" fmla="+- 0 1136 1136"/>
                            <a:gd name="T13" fmla="*/ T12 w 9785"/>
                            <a:gd name="T14" fmla="+- 0 269 269"/>
                            <a:gd name="T15" fmla="*/ 269 h 10"/>
                            <a:gd name="T16" fmla="+- 0 1136 1136"/>
                            <a:gd name="T17" fmla="*/ T16 w 9785"/>
                            <a:gd name="T18" fmla="+- 0 278 269"/>
                            <a:gd name="T19" fmla="*/ 278 h 10"/>
                            <a:gd name="T20" fmla="+- 0 3120 1136"/>
                            <a:gd name="T21" fmla="*/ T20 w 9785"/>
                            <a:gd name="T22" fmla="+- 0 278 269"/>
                            <a:gd name="T23" fmla="*/ 278 h 10"/>
                            <a:gd name="T24" fmla="+- 0 3130 1136"/>
                            <a:gd name="T25" fmla="*/ T24 w 9785"/>
                            <a:gd name="T26" fmla="+- 0 278 269"/>
                            <a:gd name="T27" fmla="*/ 278 h 10"/>
                            <a:gd name="T28" fmla="+- 0 10920 1136"/>
                            <a:gd name="T29" fmla="*/ T28 w 9785"/>
                            <a:gd name="T30" fmla="+- 0 278 269"/>
                            <a:gd name="T31" fmla="*/ 278 h 10"/>
                            <a:gd name="T32" fmla="+- 0 10920 1136"/>
                            <a:gd name="T33" fmla="*/ T32 w 9785"/>
                            <a:gd name="T34" fmla="+- 0 269 269"/>
                            <a:gd name="T35" fmla="*/ 2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85" h="10">
                              <a:moveTo>
                                <a:pt x="9784" y="0"/>
                              </a:moveTo>
                              <a:lnTo>
                                <a:pt x="1994" y="0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84" y="9"/>
                              </a:lnTo>
                              <a:lnTo>
                                <a:pt x="1994" y="9"/>
                              </a:lnTo>
                              <a:lnTo>
                                <a:pt x="9784" y="9"/>
                              </a:lnTo>
                              <a:lnTo>
                                <a:pt x="9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079B" id="Freeform 2" o:spid="_x0000_s1026" style="position:absolute;margin-left:56.8pt;margin-top:13.45pt;width:489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" path="m9784,l1994,r-10,l,,,9r1984,l1994,9r7790,l9784,xe" fillcolor="#a6a6a6" stroked="f">
                <v:path arrowok="t" o:connecttype="custom" o:connectlocs="6212840,170815;1266190,170815;1259840,170815;0,170815;0,176530;1259840,176530;1266190,176530;6212840,176530;6212840,170815" o:connectangles="0,0,0,0,0,0,0,0,0"/>
                <w10:wrap type="topAndBottom" anchorx="page"/>
              </v:shape>
            </w:pict>
          </mc:Fallback>
        </mc:AlternateContent>
      </w:r>
    </w:p>
    <w:p w:rsidR="005C1368" w:rsidRDefault="005C1368">
      <w:pPr>
        <w:pStyle w:val="Corpodetexto"/>
        <w:spacing w:before="7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00"/>
      </w:tblGrid>
      <w:tr w:rsidR="005C1368">
        <w:trPr>
          <w:trHeight w:val="268"/>
        </w:trPr>
        <w:tc>
          <w:tcPr>
            <w:tcW w:w="9785" w:type="dxa"/>
            <w:gridSpan w:val="2"/>
            <w:shd w:val="clear" w:color="auto" w:fill="F1F1F1"/>
          </w:tcPr>
          <w:p w:rsidR="005C1368" w:rsidRDefault="00D40180">
            <w:pPr>
              <w:pStyle w:val="TableParagraph"/>
              <w:tabs>
                <w:tab w:val="left" w:pos="1185"/>
              </w:tabs>
              <w:spacing w:line="248" w:lineRule="exact"/>
              <w:ind w:left="46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Verificação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quórum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encerramento</w:t>
            </w:r>
          </w:p>
        </w:tc>
      </w:tr>
      <w:tr w:rsidR="005C1368">
        <w:trPr>
          <w:trHeight w:val="268"/>
        </w:trPr>
        <w:tc>
          <w:tcPr>
            <w:tcW w:w="1985" w:type="dxa"/>
            <w:shd w:val="clear" w:color="auto" w:fill="F1F1F1"/>
          </w:tcPr>
          <w:p w:rsidR="005C1368" w:rsidRDefault="00D4018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Presenças</w:t>
            </w:r>
          </w:p>
        </w:tc>
        <w:tc>
          <w:tcPr>
            <w:tcW w:w="7800" w:type="dxa"/>
          </w:tcPr>
          <w:p w:rsidR="005C1368" w:rsidRDefault="00D40180">
            <w:pPr>
              <w:pStyle w:val="TableParagraph"/>
              <w:spacing w:line="248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2"/>
              </w:rPr>
              <w:t xml:space="preserve"> </w:t>
            </w:r>
            <w:r>
              <w:t>encerrou</w:t>
            </w:r>
            <w:r>
              <w:rPr>
                <w:spacing w:val="-3"/>
              </w:rPr>
              <w:t xml:space="preserve"> </w:t>
            </w:r>
            <w:r>
              <w:t>às</w:t>
            </w:r>
            <w:r>
              <w:rPr>
                <w:spacing w:val="-3"/>
              </w:rPr>
              <w:t xml:space="preserve"> </w:t>
            </w:r>
            <w:r>
              <w:t>17:30 h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os(as)</w:t>
            </w:r>
            <w:r>
              <w:rPr>
                <w:spacing w:val="-4"/>
              </w:rPr>
              <w:t xml:space="preserve"> </w:t>
            </w:r>
            <w:r>
              <w:t>participantes</w:t>
            </w:r>
            <w:r>
              <w:rPr>
                <w:spacing w:val="-1"/>
              </w:rPr>
              <w:t xml:space="preserve"> </w:t>
            </w:r>
            <w:r>
              <w:t>acima nominados(as).</w:t>
            </w:r>
          </w:p>
        </w:tc>
      </w:tr>
    </w:tbl>
    <w:p w:rsidR="005C1368" w:rsidRDefault="005C1368">
      <w:pPr>
        <w:pStyle w:val="Corpodetexto"/>
        <w:rPr>
          <w:rFonts w:ascii="Calibri"/>
          <w:b/>
          <w:sz w:val="20"/>
        </w:rPr>
      </w:pPr>
    </w:p>
    <w:p w:rsidR="005C1368" w:rsidRDefault="005C1368">
      <w:pPr>
        <w:pStyle w:val="Corpodetexto"/>
        <w:rPr>
          <w:rFonts w:ascii="Calibri"/>
          <w:b/>
          <w:sz w:val="20"/>
        </w:rPr>
      </w:pPr>
    </w:p>
    <w:p w:rsidR="005C1368" w:rsidRDefault="005C1368">
      <w:pPr>
        <w:pStyle w:val="Corpodetexto"/>
        <w:rPr>
          <w:rFonts w:ascii="Calibri"/>
          <w:b/>
          <w:sz w:val="20"/>
        </w:rPr>
      </w:pPr>
    </w:p>
    <w:p w:rsidR="005C1368" w:rsidRDefault="005C1368">
      <w:pPr>
        <w:pStyle w:val="Corpodetexto"/>
        <w:rPr>
          <w:rFonts w:ascii="Calibri"/>
          <w:b/>
          <w:sz w:val="20"/>
        </w:rPr>
      </w:pPr>
    </w:p>
    <w:p w:rsidR="005C1368" w:rsidRDefault="005C1368">
      <w:pPr>
        <w:pStyle w:val="Corpodetexto"/>
        <w:rPr>
          <w:rFonts w:ascii="Calibri"/>
          <w:b/>
          <w:sz w:val="20"/>
        </w:rPr>
      </w:pPr>
    </w:p>
    <w:p w:rsidR="005C1368" w:rsidRDefault="005C1368">
      <w:pPr>
        <w:pStyle w:val="Corpodetexto"/>
        <w:rPr>
          <w:rFonts w:ascii="Calibri"/>
          <w:b/>
          <w:sz w:val="20"/>
        </w:rPr>
      </w:pPr>
    </w:p>
    <w:p w:rsidR="005C1368" w:rsidRDefault="005C1368">
      <w:pPr>
        <w:pStyle w:val="Corpodetexto"/>
        <w:spacing w:before="3"/>
        <w:rPr>
          <w:rFonts w:ascii="Calibri"/>
          <w:b/>
          <w:sz w:val="29"/>
        </w:rPr>
      </w:pPr>
    </w:p>
    <w:p w:rsidR="005C1368" w:rsidRDefault="00D40180">
      <w:pPr>
        <w:spacing w:before="57"/>
        <w:ind w:left="2635" w:right="2958"/>
        <w:jc w:val="center"/>
        <w:rPr>
          <w:rFonts w:ascii="Calibri"/>
          <w:b/>
        </w:rPr>
      </w:pPr>
      <w:r>
        <w:rPr>
          <w:rFonts w:ascii="Calibri"/>
          <w:b/>
        </w:rPr>
        <w:t>Rose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Compans</w:t>
      </w:r>
    </w:p>
    <w:p w:rsidR="005C1368" w:rsidRDefault="00D40180">
      <w:pPr>
        <w:pStyle w:val="Corpodetexto"/>
        <w:ind w:left="2637" w:right="2958"/>
        <w:jc w:val="center"/>
        <w:rPr>
          <w:rFonts w:ascii="Calibri"/>
        </w:rPr>
      </w:pPr>
      <w:r>
        <w:rPr>
          <w:rFonts w:ascii="Calibri"/>
        </w:rPr>
        <w:t>Coordenadora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CPU-CAU/RJ</w:t>
      </w:r>
    </w:p>
    <w:p w:rsidR="005C1368" w:rsidRDefault="005C1368">
      <w:pPr>
        <w:jc w:val="center"/>
        <w:rPr>
          <w:rFonts w:ascii="Calibri"/>
        </w:rPr>
        <w:sectPr w:rsidR="005C1368">
          <w:pgSz w:w="11900" w:h="16850"/>
          <w:pgMar w:top="1600" w:right="540" w:bottom="940" w:left="1020" w:header="0" w:footer="747" w:gutter="0"/>
          <w:cols w:space="720"/>
        </w:sectPr>
      </w:pPr>
      <w:bookmarkStart w:id="1" w:name="_GoBack"/>
      <w:bookmarkEnd w:id="1"/>
    </w:p>
    <w:p w:rsidR="005C1368" w:rsidRDefault="00D40180">
      <w:pPr>
        <w:pStyle w:val="Ttulo1"/>
        <w:spacing w:before="63"/>
      </w:pPr>
      <w:bookmarkStart w:id="2" w:name="1ec3e1b3efe14d8550cc72f81a0f0b418e56146c"/>
      <w:bookmarkEnd w:id="2"/>
      <w:r>
        <w:rPr>
          <w:color w:val="A61C00"/>
        </w:rPr>
        <w:t>Observatório</w:t>
      </w:r>
      <w:r>
        <w:rPr>
          <w:color w:val="A61C00"/>
          <w:spacing w:val="-8"/>
        </w:rPr>
        <w:t xml:space="preserve"> </w:t>
      </w:r>
      <w:r>
        <w:rPr>
          <w:color w:val="A61C00"/>
        </w:rPr>
        <w:t>Cooperativo</w:t>
      </w:r>
      <w:r>
        <w:rPr>
          <w:color w:val="A61C00"/>
          <w:spacing w:val="-7"/>
        </w:rPr>
        <w:t xml:space="preserve"> </w:t>
      </w:r>
      <w:r>
        <w:rPr>
          <w:color w:val="A61C00"/>
        </w:rPr>
        <w:t>da</w:t>
      </w:r>
      <w:r>
        <w:rPr>
          <w:color w:val="A61C00"/>
          <w:spacing w:val="-4"/>
        </w:rPr>
        <w:t xml:space="preserve"> </w:t>
      </w:r>
      <w:r>
        <w:rPr>
          <w:color w:val="A61C00"/>
        </w:rPr>
        <w:t>Agenda</w:t>
      </w:r>
      <w:r>
        <w:rPr>
          <w:color w:val="A61C00"/>
          <w:spacing w:val="-5"/>
        </w:rPr>
        <w:t xml:space="preserve"> </w:t>
      </w:r>
      <w:r>
        <w:rPr>
          <w:color w:val="A61C00"/>
        </w:rPr>
        <w:t>Urbana</w:t>
      </w:r>
      <w:r>
        <w:rPr>
          <w:color w:val="A61C00"/>
          <w:spacing w:val="-6"/>
        </w:rPr>
        <w:t xml:space="preserve"> </w:t>
      </w:r>
      <w:r>
        <w:rPr>
          <w:color w:val="A61C00"/>
        </w:rPr>
        <w:t>Fluminense</w:t>
      </w:r>
    </w:p>
    <w:p w:rsidR="005C1368" w:rsidRDefault="005C1368">
      <w:pPr>
        <w:pStyle w:val="Corpodetexto"/>
        <w:spacing w:before="7"/>
        <w:rPr>
          <w:rFonts w:ascii="Arial"/>
          <w:b/>
          <w:sz w:val="36"/>
        </w:rPr>
      </w:pPr>
    </w:p>
    <w:p w:rsidR="005C1368" w:rsidRDefault="00D40180">
      <w:pPr>
        <w:pStyle w:val="Ttulo2"/>
      </w:pPr>
      <w:r>
        <w:t>Fundamento:</w:t>
      </w:r>
    </w:p>
    <w:p w:rsidR="005C1368" w:rsidRDefault="005C1368">
      <w:pPr>
        <w:pStyle w:val="Corpodetexto"/>
        <w:spacing w:before="7"/>
        <w:rPr>
          <w:rFonts w:ascii="Arial"/>
          <w:b/>
          <w:sz w:val="25"/>
        </w:rPr>
      </w:pP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1"/>
        </w:tabs>
        <w:spacing w:before="1" w:line="360" w:lineRule="auto"/>
        <w:ind w:right="266" w:firstLine="0"/>
        <w:jc w:val="both"/>
      </w:pPr>
      <w:r>
        <w:rPr>
          <w:rFonts w:ascii="Arial" w:hAnsi="Arial"/>
          <w:b/>
        </w:rPr>
        <w:t>A Carta-Manifesto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A Cidade Que Queremos </w:t>
      </w:r>
      <w:r>
        <w:t>foi construída em 2020 pelo esforço de quase</w:t>
      </w:r>
      <w:r>
        <w:rPr>
          <w:spacing w:val="-59"/>
        </w:rPr>
        <w:t xml:space="preserve"> </w:t>
      </w:r>
      <w:r>
        <w:t>30 entidades e organizações da sociedade civil</w:t>
      </w:r>
      <w:r>
        <w:rPr>
          <w:spacing w:val="1"/>
        </w:rPr>
        <w:t xml:space="preserve"> </w:t>
      </w:r>
      <w:r>
        <w:t>que atuam no Estado e núcleos do IAB-RJ, dirigida</w:t>
      </w:r>
      <w:r>
        <w:rPr>
          <w:spacing w:val="-59"/>
        </w:rPr>
        <w:t xml:space="preserve"> </w:t>
      </w:r>
      <w:r>
        <w:t>para os prefeitos e vereança nos municípios do Estado do Rio de Janeiro. Uma das suas principais</w:t>
      </w:r>
      <w:r>
        <w:rPr>
          <w:spacing w:val="-59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criação de um</w:t>
      </w:r>
      <w:r>
        <w:rPr>
          <w:spacing w:val="-1"/>
        </w:rPr>
        <w:t xml:space="preserve"> </w:t>
      </w:r>
      <w:r>
        <w:t>observatório de políticas urbanas.</w:t>
      </w: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line="360" w:lineRule="auto"/>
        <w:ind w:right="344" w:firstLine="0"/>
      </w:pPr>
      <w:r>
        <w:t xml:space="preserve">Base: indicadores da </w:t>
      </w:r>
      <w:r>
        <w:rPr>
          <w:rFonts w:ascii="Arial" w:hAnsi="Arial"/>
          <w:b/>
        </w:rPr>
        <w:t xml:space="preserve">Agenda 2030 </w:t>
      </w:r>
      <w:r>
        <w:t>e a abordagem do Estatuto da Cidade (</w:t>
      </w:r>
      <w:r>
        <w:rPr>
          <w:rFonts w:ascii="Arial" w:hAnsi="Arial"/>
          <w:b/>
        </w:rPr>
        <w:t>princípios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diretrizes do estatuto</w:t>
      </w:r>
      <w:r>
        <w:t>), da NAU (</w:t>
      </w:r>
      <w:r>
        <w:rPr>
          <w:rFonts w:ascii="Arial" w:hAnsi="Arial"/>
          <w:b/>
        </w:rPr>
        <w:t>Nova Agenda Urbana</w:t>
      </w:r>
      <w:r>
        <w:t xml:space="preserve">) e a </w:t>
      </w:r>
      <w:r>
        <w:rPr>
          <w:rFonts w:ascii="Arial" w:hAnsi="Arial"/>
          <w:b/>
        </w:rPr>
        <w:t xml:space="preserve">Carta Nacional do CEAU </w:t>
      </w:r>
      <w:r>
        <w:t>elaborada</w:t>
      </w:r>
      <w:r>
        <w:rPr>
          <w:spacing w:val="-59"/>
        </w:rPr>
        <w:t xml:space="preserve"> </w:t>
      </w:r>
      <w:r>
        <w:t>em 2020.</w:t>
      </w:r>
    </w:p>
    <w:p w:rsidR="005C1368" w:rsidRDefault="00D40180">
      <w:pPr>
        <w:pStyle w:val="Ttulo2"/>
        <w:spacing w:before="162"/>
      </w:pPr>
      <w:r>
        <w:t>Objetivo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Observatório:</w:t>
      </w:r>
    </w:p>
    <w:p w:rsidR="005C1368" w:rsidRDefault="005C1368">
      <w:pPr>
        <w:pStyle w:val="Corpodetexto"/>
        <w:spacing w:before="7"/>
        <w:rPr>
          <w:rFonts w:ascii="Arial"/>
          <w:b/>
          <w:sz w:val="25"/>
        </w:rPr>
      </w:pPr>
    </w:p>
    <w:p w:rsidR="005C1368" w:rsidRDefault="00D40180">
      <w:pPr>
        <w:pStyle w:val="Corpodetexto"/>
        <w:spacing w:line="360" w:lineRule="auto"/>
        <w:ind w:left="113" w:right="98"/>
      </w:pPr>
      <w:r>
        <w:t xml:space="preserve">Viabilizar uma maior incidência política da sociedade e, mais especificamente, do </w:t>
      </w:r>
      <w:r>
        <w:rPr>
          <w:rFonts w:ascii="Arial" w:hAnsi="Arial"/>
          <w:b/>
        </w:rPr>
        <w:t xml:space="preserve">IAB/RJ </w:t>
      </w:r>
      <w:r>
        <w:t>e 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CEAU/RJ </w:t>
      </w:r>
      <w:r>
        <w:t xml:space="preserve">- no âmbito do </w:t>
      </w:r>
      <w:r>
        <w:rPr>
          <w:rFonts w:ascii="Arial" w:hAnsi="Arial"/>
          <w:b/>
        </w:rPr>
        <w:t>CAU/RJ</w:t>
      </w:r>
      <w:r>
        <w:t>, na efetivação de uma política urbana que aponte para uma</w:t>
      </w:r>
      <w:r>
        <w:rPr>
          <w:spacing w:val="1"/>
        </w:rPr>
        <w:t xml:space="preserve"> </w:t>
      </w:r>
      <w:r>
        <w:t>sociedade mais democrática, republicana, justa, equânime, sustentável e saudável. Nesse sentido, o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 xml:space="preserve">Observatório Cooperativo da Agenda Urbana Fluminense </w:t>
      </w:r>
      <w:r>
        <w:t>é uma estratégia do IAB/RJ e dos seus</w:t>
      </w:r>
      <w:r>
        <w:rPr>
          <w:spacing w:val="-59"/>
        </w:rPr>
        <w:t xml:space="preserve"> </w:t>
      </w:r>
      <w:r>
        <w:t>parceiros que se propõe a disponibilizar, de forma crítica, as informações sobre a elaboração e</w:t>
      </w:r>
      <w:r>
        <w:rPr>
          <w:spacing w:val="1"/>
        </w:rPr>
        <w:t xml:space="preserve"> </w:t>
      </w:r>
      <w:r>
        <w:t>monitoramento de instrumentos de política urbana nos municípios do Estado do Rio de Janeiro,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planos diretores</w:t>
      </w:r>
      <w:r>
        <w:rPr>
          <w:spacing w:val="-2"/>
        </w:rPr>
        <w:t xml:space="preserve"> </w:t>
      </w:r>
      <w:r>
        <w:t>e planos</w:t>
      </w:r>
      <w:r>
        <w:rPr>
          <w:spacing w:val="-2"/>
        </w:rPr>
        <w:t xml:space="preserve"> </w:t>
      </w:r>
      <w:r>
        <w:t>setoriais</w:t>
      </w:r>
      <w:r>
        <w:rPr>
          <w:spacing w:val="-2"/>
        </w:rPr>
        <w:t xml:space="preserve"> </w:t>
      </w:r>
      <w:r>
        <w:t>que se inserem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política urbana.</w:t>
      </w:r>
    </w:p>
    <w:p w:rsidR="005C1368" w:rsidRDefault="00D40180">
      <w:pPr>
        <w:pStyle w:val="Ttulo2"/>
        <w:spacing w:before="165"/>
      </w:pPr>
      <w:r>
        <w:t>Estratégia:</w:t>
      </w:r>
    </w:p>
    <w:p w:rsidR="005C1368" w:rsidRDefault="005C1368">
      <w:pPr>
        <w:pStyle w:val="Corpodetexto"/>
        <w:spacing w:before="10"/>
        <w:rPr>
          <w:rFonts w:ascii="Arial"/>
          <w:b/>
          <w:sz w:val="25"/>
        </w:rPr>
      </w:pPr>
    </w:p>
    <w:p w:rsidR="005C1368" w:rsidRDefault="00D40180">
      <w:pPr>
        <w:ind w:left="113"/>
        <w:rPr>
          <w:rFonts w:ascii="Arial"/>
          <w:b/>
          <w:sz w:val="24"/>
        </w:rPr>
      </w:pPr>
      <w:r>
        <w:rPr>
          <w:rFonts w:ascii="Arial"/>
          <w:b/>
          <w:sz w:val="24"/>
        </w:rPr>
        <w:t>FASE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PRELIMINAR</w:t>
      </w:r>
    </w:p>
    <w:p w:rsidR="005C1368" w:rsidRDefault="005C1368">
      <w:pPr>
        <w:pStyle w:val="Corpodetexto"/>
        <w:spacing w:before="9"/>
        <w:rPr>
          <w:rFonts w:ascii="Arial"/>
          <w:b/>
          <w:sz w:val="25"/>
        </w:rPr>
      </w:pP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before="1"/>
        <w:ind w:left="680" w:hanging="568"/>
      </w:pPr>
      <w:r>
        <w:t>Discutir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pactuar</w:t>
      </w:r>
      <w:r>
        <w:rPr>
          <w:spacing w:val="-2"/>
        </w:rPr>
        <w:t xml:space="preserve"> </w:t>
      </w:r>
      <w:r>
        <w:t>metodologia</w:t>
      </w:r>
      <w:r>
        <w:rPr>
          <w:spacing w:val="-1"/>
        </w:rPr>
        <w:t xml:space="preserve"> </w:t>
      </w:r>
      <w:r>
        <w:t>com os</w:t>
      </w:r>
      <w:r>
        <w:rPr>
          <w:spacing w:val="-3"/>
        </w:rPr>
        <w:t xml:space="preserve"> </w:t>
      </w:r>
      <w:r>
        <w:t>parceiros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Manifesto.</w:t>
      </w: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before="126" w:line="360" w:lineRule="auto"/>
        <w:ind w:right="378" w:firstLine="0"/>
      </w:pPr>
      <w:r>
        <w:t>Formalizar termo de colaboração de profissionais para acompanhar e orientar o trabalho dos</w:t>
      </w:r>
      <w:r>
        <w:rPr>
          <w:spacing w:val="-60"/>
        </w:rPr>
        <w:t xml:space="preserve"> </w:t>
      </w:r>
      <w:r>
        <w:t>voluntários</w:t>
      </w: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line="362" w:lineRule="auto"/>
        <w:ind w:right="439" w:firstLine="0"/>
      </w:pPr>
      <w:r>
        <w:t>Fazer um chamamento do projeto de voluntariado do IAB abrindo pelo menos uma vaga por</w:t>
      </w:r>
      <w:r>
        <w:rPr>
          <w:spacing w:val="-60"/>
        </w:rPr>
        <w:t xml:space="preserve"> </w:t>
      </w:r>
      <w:r>
        <w:t>região</w:t>
      </w:r>
      <w:r>
        <w:rPr>
          <w:spacing w:val="-1"/>
        </w:rPr>
        <w:t xml:space="preserve"> </w:t>
      </w:r>
      <w:r>
        <w:t>do Estado e</w:t>
      </w:r>
      <w:r>
        <w:rPr>
          <w:spacing w:val="-4"/>
        </w:rPr>
        <w:t xml:space="preserve"> </w:t>
      </w:r>
      <w:r>
        <w:t>formalizar</w:t>
      </w:r>
      <w:r>
        <w:rPr>
          <w:spacing w:val="1"/>
        </w:rPr>
        <w:t xml:space="preserve"> </w:t>
      </w:r>
      <w:r>
        <w:t>adesão</w:t>
      </w:r>
    </w:p>
    <w:p w:rsidR="005C1368" w:rsidRDefault="00D40180">
      <w:pPr>
        <w:pStyle w:val="Ttulo2"/>
        <w:spacing w:before="155"/>
      </w:pPr>
      <w:r>
        <w:t>IMPLEMENTAÇÃO</w:t>
      </w:r>
    </w:p>
    <w:p w:rsidR="005C1368" w:rsidRDefault="005C1368">
      <w:pPr>
        <w:pStyle w:val="Corpodetexto"/>
        <w:spacing w:before="8"/>
        <w:rPr>
          <w:rFonts w:ascii="Arial"/>
          <w:b/>
          <w:sz w:val="25"/>
        </w:rPr>
      </w:pP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line="362" w:lineRule="auto"/>
        <w:ind w:right="178" w:firstLine="0"/>
      </w:pPr>
      <w:r>
        <w:rPr>
          <w:rFonts w:ascii="Arial" w:hAnsi="Arial"/>
          <w:b/>
        </w:rPr>
        <w:t xml:space="preserve">Levantar informações </w:t>
      </w:r>
      <w:r>
        <w:t>sobre os planos diretores e planos setoriais afetos à política urbana no</w:t>
      </w:r>
      <w:r>
        <w:rPr>
          <w:spacing w:val="-59"/>
        </w:rPr>
        <w:t xml:space="preserve"> </w:t>
      </w:r>
      <w:r>
        <w:t>Estado e nos municípios do Estado do Rio de Janeiro com o apoio do Conselho de Arquitetura e</w:t>
      </w:r>
      <w:r>
        <w:rPr>
          <w:spacing w:val="1"/>
        </w:rPr>
        <w:t xml:space="preserve"> </w:t>
      </w:r>
      <w:r>
        <w:t>Urbanismo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 de</w:t>
      </w:r>
      <w:r>
        <w:rPr>
          <w:spacing w:val="-2"/>
        </w:rPr>
        <w:t xml:space="preserve"> </w:t>
      </w:r>
      <w:r>
        <w:t>Janeiro.</w:t>
      </w: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line="360" w:lineRule="auto"/>
        <w:ind w:right="167" w:firstLine="0"/>
      </w:pPr>
      <w:r>
        <w:rPr>
          <w:rFonts w:ascii="Arial" w:hAnsi="Arial"/>
          <w:b/>
        </w:rPr>
        <w:t xml:space="preserve">Fomentar uma rede para Analisar e disponibilizar de forma crítica as informações </w:t>
      </w:r>
      <w:r>
        <w:t>que se</w:t>
      </w:r>
      <w:r>
        <w:rPr>
          <w:spacing w:val="-59"/>
        </w:rPr>
        <w:t xml:space="preserve"> </w:t>
      </w:r>
      <w:r>
        <w:t>referem à elaboração de Planos Diretores e planos setoriais dos municípios do Estado do Rio como</w:t>
      </w:r>
      <w:r>
        <w:rPr>
          <w:spacing w:val="1"/>
        </w:rPr>
        <w:t xml:space="preserve"> </w:t>
      </w:r>
      <w:r>
        <w:t xml:space="preserve">base do </w:t>
      </w:r>
      <w:r>
        <w:rPr>
          <w:rFonts w:ascii="Arial" w:hAnsi="Arial"/>
          <w:b/>
        </w:rPr>
        <w:t>Observatório Cooperativo da Agenda Urbana Fluminense</w:t>
      </w:r>
      <w:r>
        <w:t>, esforço que não pretende</w:t>
      </w:r>
      <w:r>
        <w:rPr>
          <w:spacing w:val="1"/>
        </w:rPr>
        <w:t xml:space="preserve"> </w:t>
      </w:r>
      <w:r>
        <w:t>duplicar,</w:t>
      </w:r>
      <w:r>
        <w:rPr>
          <w:spacing w:val="-1"/>
        </w:rPr>
        <w:t xml:space="preserve"> </w:t>
      </w:r>
      <w:r>
        <w:t>mas associar</w:t>
      </w:r>
      <w:r>
        <w:rPr>
          <w:spacing w:val="-1"/>
        </w:rPr>
        <w:t xml:space="preserve"> </w:t>
      </w:r>
      <w:r>
        <w:t>esforços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instituições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todo o</w:t>
      </w:r>
      <w:r>
        <w:rPr>
          <w:spacing w:val="-3"/>
        </w:rPr>
        <w:t xml:space="preserve"> </w:t>
      </w:r>
      <w:r>
        <w:t>Estado.</w:t>
      </w:r>
    </w:p>
    <w:p w:rsidR="005C1368" w:rsidRDefault="005C1368">
      <w:pPr>
        <w:spacing w:line="360" w:lineRule="auto"/>
        <w:sectPr w:rsidR="005C1368">
          <w:footerReference w:type="default" r:id="rId9"/>
          <w:pgSz w:w="11910" w:h="16840"/>
          <w:pgMar w:top="1360" w:right="1040" w:bottom="1000" w:left="760" w:header="0" w:footer="804" w:gutter="0"/>
          <w:cols w:space="720"/>
        </w:sectPr>
      </w:pP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1"/>
        </w:tabs>
        <w:spacing w:before="32" w:line="362" w:lineRule="auto"/>
        <w:ind w:right="300" w:firstLine="0"/>
        <w:jc w:val="both"/>
      </w:pPr>
      <w:r>
        <w:rPr>
          <w:rFonts w:ascii="Arial" w:hAnsi="Arial"/>
          <w:b/>
        </w:rPr>
        <w:t xml:space="preserve">Promover eventos para compreender como se planeja e estrutura a gestão </w:t>
      </w:r>
      <w:r>
        <w:t>nas diversas</w:t>
      </w:r>
      <w:r>
        <w:rPr>
          <w:spacing w:val="-59"/>
        </w:rPr>
        <w:t xml:space="preserve"> </w:t>
      </w:r>
      <w:r>
        <w:t>frentes (planos, programas, projetos, leis, estratégias e ações efetivas que tem sido ou se propõem</w:t>
      </w:r>
      <w:r>
        <w:rPr>
          <w:spacing w:val="-59"/>
        </w:rPr>
        <w:t xml:space="preserve"> </w:t>
      </w:r>
      <w:r>
        <w:t>realizar).</w:t>
      </w: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line="360" w:lineRule="auto"/>
        <w:ind w:right="120" w:firstLine="0"/>
      </w:pPr>
      <w:r>
        <w:t xml:space="preserve">Acompanhar e monitorar estas frentes e </w:t>
      </w:r>
      <w:r>
        <w:rPr>
          <w:rFonts w:ascii="Arial" w:hAnsi="Arial"/>
          <w:b/>
        </w:rPr>
        <w:t>analisar os seus resultado</w:t>
      </w:r>
      <w:r>
        <w:t>s. A avaliação de</w:t>
      </w:r>
      <w:r>
        <w:rPr>
          <w:spacing w:val="1"/>
        </w:rPr>
        <w:t xml:space="preserve"> </w:t>
      </w:r>
      <w:r>
        <w:t xml:space="preserve">pertinência em relação às demandas populares da cidade é essencial, embora uma </w:t>
      </w:r>
      <w:r>
        <w:rPr>
          <w:rFonts w:ascii="Arial" w:hAnsi="Arial"/>
          <w:b/>
        </w:rPr>
        <w:t>articulação via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movimentos sociais e universidades </w:t>
      </w:r>
      <w:r>
        <w:t>já será uma análise crítica do próprio diagnóstico, ou seja, de</w:t>
      </w:r>
      <w:r>
        <w:rPr>
          <w:spacing w:val="-5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o plano</w:t>
      </w:r>
      <w:r>
        <w:rPr>
          <w:spacing w:val="-2"/>
        </w:rPr>
        <w:t xml:space="preserve"> </w:t>
      </w:r>
      <w:r>
        <w:t>responde</w:t>
      </w:r>
      <w:r>
        <w:rPr>
          <w:spacing w:val="-1"/>
        </w:rPr>
        <w:t xml:space="preserve"> </w:t>
      </w:r>
      <w:r>
        <w:t>ao diagnóstico considerando as</w:t>
      </w:r>
      <w:r>
        <w:rPr>
          <w:spacing w:val="-2"/>
        </w:rPr>
        <w:t xml:space="preserve"> </w:t>
      </w:r>
      <w:r>
        <w:t>demandas populares.</w:t>
      </w:r>
    </w:p>
    <w:p w:rsidR="005C1368" w:rsidRDefault="005C1368">
      <w:pPr>
        <w:pStyle w:val="Corpodetexto"/>
        <w:rPr>
          <w:sz w:val="24"/>
        </w:rPr>
      </w:pPr>
    </w:p>
    <w:p w:rsidR="005C1368" w:rsidRDefault="005C1368">
      <w:pPr>
        <w:pStyle w:val="Corpodetexto"/>
        <w:rPr>
          <w:sz w:val="24"/>
        </w:rPr>
      </w:pPr>
    </w:p>
    <w:p w:rsidR="005C1368" w:rsidRDefault="00D40180">
      <w:pPr>
        <w:spacing w:before="179"/>
        <w:ind w:left="113"/>
        <w:rPr>
          <w:sz w:val="24"/>
        </w:rPr>
      </w:pPr>
      <w:r>
        <w:rPr>
          <w:rFonts w:ascii="Arial" w:hAnsi="Arial"/>
          <w:b/>
          <w:sz w:val="24"/>
        </w:rPr>
        <w:t>Produtos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produtos</w:t>
      </w:r>
      <w:r>
        <w:rPr>
          <w:spacing w:val="-4"/>
          <w:sz w:val="24"/>
        </w:rPr>
        <w:t xml:space="preserve"> </w:t>
      </w:r>
      <w:r>
        <w:rPr>
          <w:sz w:val="24"/>
        </w:rPr>
        <w:t>propostos,</w:t>
      </w:r>
      <w:r>
        <w:rPr>
          <w:spacing w:val="-1"/>
          <w:sz w:val="24"/>
        </w:rPr>
        <w:t xml:space="preserve"> </w:t>
      </w:r>
      <w:r>
        <w:rPr>
          <w:sz w:val="24"/>
        </w:rPr>
        <w:t>podemos</w:t>
      </w:r>
      <w:r>
        <w:rPr>
          <w:spacing w:val="-4"/>
          <w:sz w:val="24"/>
        </w:rPr>
        <w:t xml:space="preserve"> </w:t>
      </w:r>
      <w:r>
        <w:rPr>
          <w:sz w:val="24"/>
        </w:rPr>
        <w:t>refletir</w:t>
      </w:r>
      <w:r>
        <w:rPr>
          <w:spacing w:val="-4"/>
          <w:sz w:val="24"/>
        </w:rPr>
        <w:t xml:space="preserve"> </w:t>
      </w:r>
      <w:r>
        <w:rPr>
          <w:sz w:val="24"/>
        </w:rPr>
        <w:t>sobre:</w:t>
      </w: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before="182" w:line="360" w:lineRule="auto"/>
        <w:ind w:right="203" w:firstLine="0"/>
        <w:rPr>
          <w:sz w:val="24"/>
        </w:rPr>
      </w:pPr>
      <w:r>
        <w:rPr>
          <w:sz w:val="24"/>
        </w:rPr>
        <w:t>Seminários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reflexões</w:t>
      </w:r>
      <w:r>
        <w:rPr>
          <w:spacing w:val="-3"/>
          <w:sz w:val="24"/>
        </w:rPr>
        <w:t xml:space="preserve"> </w:t>
      </w:r>
      <w:r>
        <w:rPr>
          <w:sz w:val="24"/>
        </w:rPr>
        <w:t>temáticas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troca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parceiros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diversos</w:t>
      </w:r>
      <w:r>
        <w:rPr>
          <w:spacing w:val="-63"/>
          <w:sz w:val="24"/>
        </w:rPr>
        <w:t xml:space="preserve"> </w:t>
      </w:r>
      <w:r>
        <w:rPr>
          <w:sz w:val="24"/>
        </w:rPr>
        <w:t>atores</w:t>
      </w:r>
      <w:r>
        <w:rPr>
          <w:spacing w:val="-3"/>
          <w:sz w:val="24"/>
        </w:rPr>
        <w:t xml:space="preserve"> </w:t>
      </w:r>
      <w:r>
        <w:rPr>
          <w:sz w:val="24"/>
        </w:rPr>
        <w:t>envolvidos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urbana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diversos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municípios</w:t>
      </w:r>
      <w:r>
        <w:rPr>
          <w:spacing w:val="-2"/>
          <w:sz w:val="24"/>
        </w:rPr>
        <w:t xml:space="preserve"> </w:t>
      </w:r>
      <w:r>
        <w:rPr>
          <w:sz w:val="24"/>
        </w:rPr>
        <w:t>fluminenses.</w:t>
      </w: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line="360" w:lineRule="auto"/>
        <w:ind w:right="341" w:firstLine="0"/>
      </w:pPr>
      <w:r>
        <w:t>Os primeiros debates visam a troca com os parceiros e outros convidados sobre sugestões e</w:t>
      </w:r>
      <w:r>
        <w:rPr>
          <w:spacing w:val="-59"/>
        </w:rPr>
        <w:t xml:space="preserve"> </w:t>
      </w:r>
      <w:r>
        <w:t>propostas para o observatório, em suas áreas de conhecimento e experiência, visando a</w:t>
      </w:r>
      <w:r>
        <w:rPr>
          <w:spacing w:val="1"/>
        </w:rPr>
        <w:t xml:space="preserve"> </w:t>
      </w:r>
      <w:r>
        <w:t>consolidação</w:t>
      </w:r>
      <w:r>
        <w:rPr>
          <w:spacing w:val="-1"/>
        </w:rPr>
        <w:t xml:space="preserve"> </w:t>
      </w:r>
      <w:r>
        <w:t>do projeto.</w:t>
      </w: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line="360" w:lineRule="auto"/>
        <w:ind w:right="180" w:firstLine="0"/>
      </w:pPr>
      <w:r>
        <w:t>Um painel de acompanhamento do processo de planejamento dos municípios (refletir sobre os</w:t>
      </w:r>
      <w:r>
        <w:rPr>
          <w:spacing w:val="-59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específicos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 de</w:t>
      </w:r>
      <w:r>
        <w:rPr>
          <w:spacing w:val="-2"/>
        </w:rPr>
        <w:t xml:space="preserve"> </w:t>
      </w:r>
      <w:r>
        <w:t>voluntariado)</w:t>
      </w: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line="360" w:lineRule="auto"/>
        <w:ind w:right="839" w:firstLine="0"/>
      </w:pPr>
      <w:r>
        <w:t>Um painel de acompanhamento de indicadores da realidade urbana afins às agendas já</w:t>
      </w:r>
      <w:r>
        <w:rPr>
          <w:spacing w:val="-59"/>
        </w:rPr>
        <w:t xml:space="preserve"> </w:t>
      </w:r>
      <w:r>
        <w:t>mencionadas,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atenção à Agenda</w:t>
      </w:r>
      <w:r>
        <w:rPr>
          <w:spacing w:val="-2"/>
        </w:rPr>
        <w:t xml:space="preserve"> </w:t>
      </w:r>
      <w:r>
        <w:t>2030.</w:t>
      </w:r>
    </w:p>
    <w:p w:rsidR="005C1368" w:rsidRDefault="00D40180">
      <w:pPr>
        <w:pStyle w:val="PargrafodaLista"/>
        <w:numPr>
          <w:ilvl w:val="0"/>
          <w:numId w:val="2"/>
        </w:numPr>
        <w:tabs>
          <w:tab w:val="left" w:pos="680"/>
          <w:tab w:val="left" w:pos="681"/>
        </w:tabs>
        <w:spacing w:before="1" w:line="360" w:lineRule="auto"/>
        <w:ind w:right="1197" w:firstLine="0"/>
      </w:pPr>
      <w:r>
        <w:t>Um painel georreferenciado para avaliação geográfica das informações do painel de</w:t>
      </w:r>
      <w:r>
        <w:rPr>
          <w:spacing w:val="-60"/>
        </w:rPr>
        <w:t xml:space="preserve"> </w:t>
      </w:r>
      <w:r>
        <w:t>indicadores e do</w:t>
      </w:r>
      <w:r>
        <w:rPr>
          <w:spacing w:val="-2"/>
        </w:rPr>
        <w:t xml:space="preserve"> </w:t>
      </w:r>
      <w:r>
        <w:t>processo de</w:t>
      </w:r>
      <w:r>
        <w:rPr>
          <w:spacing w:val="-1"/>
        </w:rPr>
        <w:t xml:space="preserve"> </w:t>
      </w:r>
      <w:r>
        <w:t>planejamento dos</w:t>
      </w:r>
      <w:r>
        <w:rPr>
          <w:spacing w:val="-4"/>
        </w:rPr>
        <w:t xml:space="preserve"> </w:t>
      </w:r>
      <w:r>
        <w:t>municípios.</w:t>
      </w:r>
    </w:p>
    <w:p w:rsidR="005C1368" w:rsidRDefault="005C1368">
      <w:pPr>
        <w:spacing w:line="360" w:lineRule="auto"/>
        <w:sectPr w:rsidR="005C1368">
          <w:headerReference w:type="default" r:id="rId10"/>
          <w:footerReference w:type="default" r:id="rId11"/>
          <w:pgSz w:w="11910" w:h="16840"/>
          <w:pgMar w:top="2200" w:right="1040" w:bottom="920" w:left="760" w:header="720" w:footer="724" w:gutter="0"/>
          <w:pgNumType w:start="2"/>
          <w:cols w:space="720"/>
        </w:sectPr>
      </w:pPr>
    </w:p>
    <w:p w:rsidR="005C1368" w:rsidRDefault="00D40180">
      <w:pPr>
        <w:pStyle w:val="Ttulo1"/>
      </w:pPr>
      <w:r>
        <w:rPr>
          <w:color w:val="A61C00"/>
        </w:rPr>
        <w:t>Voluntariado:</w:t>
      </w:r>
      <w:r>
        <w:rPr>
          <w:color w:val="A61C00"/>
          <w:spacing w:val="-7"/>
        </w:rPr>
        <w:t xml:space="preserve"> </w:t>
      </w:r>
      <w:r>
        <w:rPr>
          <w:color w:val="A61C00"/>
        </w:rPr>
        <w:t>Observatório</w:t>
      </w:r>
      <w:r>
        <w:rPr>
          <w:color w:val="A61C00"/>
          <w:spacing w:val="-6"/>
        </w:rPr>
        <w:t xml:space="preserve"> </w:t>
      </w:r>
      <w:r>
        <w:rPr>
          <w:color w:val="A61C00"/>
        </w:rPr>
        <w:t>Cooperativo</w:t>
      </w:r>
      <w:r>
        <w:rPr>
          <w:color w:val="A61C00"/>
          <w:spacing w:val="-6"/>
        </w:rPr>
        <w:t xml:space="preserve"> </w:t>
      </w:r>
      <w:r>
        <w:rPr>
          <w:color w:val="A61C00"/>
        </w:rPr>
        <w:t>da</w:t>
      </w:r>
      <w:r>
        <w:rPr>
          <w:color w:val="A61C00"/>
          <w:spacing w:val="-2"/>
        </w:rPr>
        <w:t xml:space="preserve"> </w:t>
      </w:r>
      <w:r>
        <w:rPr>
          <w:color w:val="A61C00"/>
        </w:rPr>
        <w:t>Agenda</w:t>
      </w:r>
      <w:r>
        <w:rPr>
          <w:color w:val="A61C00"/>
          <w:spacing w:val="-4"/>
        </w:rPr>
        <w:t xml:space="preserve"> </w:t>
      </w:r>
      <w:r>
        <w:rPr>
          <w:color w:val="A61C00"/>
        </w:rPr>
        <w:t>Urbana</w:t>
      </w:r>
      <w:r>
        <w:rPr>
          <w:color w:val="A61C00"/>
          <w:spacing w:val="-4"/>
        </w:rPr>
        <w:t xml:space="preserve"> </w:t>
      </w:r>
      <w:r>
        <w:rPr>
          <w:color w:val="A61C00"/>
        </w:rPr>
        <w:t>Fluminense</w:t>
      </w:r>
    </w:p>
    <w:p w:rsidR="005C1368" w:rsidRDefault="005C1368">
      <w:pPr>
        <w:pStyle w:val="Corpodetexto"/>
        <w:spacing w:before="7"/>
        <w:rPr>
          <w:rFonts w:ascii="Arial"/>
          <w:b/>
          <w:sz w:val="41"/>
        </w:rPr>
      </w:pPr>
    </w:p>
    <w:p w:rsidR="005C1368" w:rsidRDefault="00D40180">
      <w:pPr>
        <w:pStyle w:val="Corpodetexto"/>
        <w:spacing w:line="360" w:lineRule="auto"/>
        <w:ind w:left="113" w:right="242"/>
      </w:pPr>
      <w:r>
        <w:t>1. Título da vaga:</w:t>
      </w:r>
      <w:r>
        <w:rPr>
          <w:spacing w:val="1"/>
        </w:rPr>
        <w:t xml:space="preserve"> </w:t>
      </w:r>
      <w:r>
        <w:t>pesquisador do Observatório Cooperativo da agenda Urbana Fluminense</w:t>
      </w:r>
      <w:r>
        <w:rPr>
          <w:spacing w:val="1"/>
        </w:rPr>
        <w:t xml:space="preserve"> </w:t>
      </w:r>
      <w:r>
        <w:t>(pesquisa de planos diretores, planos de habitação e outros planos setoriais da política urbana)</w:t>
      </w:r>
      <w:r>
        <w:rPr>
          <w:spacing w:val="1"/>
        </w:rPr>
        <w:t xml:space="preserve"> </w:t>
      </w:r>
      <w:r>
        <w:t>2.Escopo do trabalho a ser realizado (incluindo alinhamento a objetivos cívicos, culturais,</w:t>
      </w:r>
      <w:r>
        <w:rPr>
          <w:spacing w:val="1"/>
        </w:rPr>
        <w:t xml:space="preserve"> </w:t>
      </w:r>
      <w:r>
        <w:t>educacionais, científicos, recreativos ou de assistência à pessoa): O objetivo da pesquisa é fazer o</w:t>
      </w:r>
      <w:r>
        <w:rPr>
          <w:spacing w:val="1"/>
        </w:rPr>
        <w:t xml:space="preserve"> </w:t>
      </w:r>
      <w:r>
        <w:t>mapeamento e status dos planos dos municípios fluminenses ligados à política urbana. Monitorar a</w:t>
      </w:r>
      <w:r>
        <w:rPr>
          <w:spacing w:val="-59"/>
        </w:rPr>
        <w:t xml:space="preserve"> </w:t>
      </w:r>
      <w:r>
        <w:t>elaboração ou a revisão destes planos tem o objetivo cívico de apoiar a sociedade civil no processo</w:t>
      </w:r>
      <w:r>
        <w:rPr>
          <w:spacing w:val="-59"/>
        </w:rPr>
        <w:t xml:space="preserve"> </w:t>
      </w:r>
      <w:r>
        <w:t>participativo e contribuir para a formação profissional através da imersão nos processos de</w:t>
      </w:r>
      <w:r>
        <w:rPr>
          <w:spacing w:val="1"/>
        </w:rPr>
        <w:t xml:space="preserve"> </w:t>
      </w:r>
      <w:r>
        <w:t>elaboração dos</w:t>
      </w:r>
      <w:r>
        <w:rPr>
          <w:spacing w:val="-2"/>
        </w:rPr>
        <w:t xml:space="preserve"> </w:t>
      </w:r>
      <w:r>
        <w:t>planos.</w:t>
      </w:r>
    </w:p>
    <w:p w:rsidR="005C1368" w:rsidRDefault="00D40180">
      <w:pPr>
        <w:pStyle w:val="PargrafodaLista"/>
        <w:numPr>
          <w:ilvl w:val="0"/>
          <w:numId w:val="1"/>
        </w:numPr>
        <w:tabs>
          <w:tab w:val="left" w:pos="359"/>
        </w:tabs>
        <w:spacing w:before="162" w:line="360" w:lineRule="auto"/>
        <w:ind w:right="132" w:firstLine="0"/>
      </w:pPr>
      <w:r>
        <w:t>Quantidade de voluntárias (os) necessárias(os): é previsto um mínimo de 8 voluntários:</w:t>
      </w:r>
      <w:r>
        <w:rPr>
          <w:spacing w:val="1"/>
        </w:rPr>
        <w:t xml:space="preserve"> </w:t>
      </w:r>
      <w:r>
        <w:t>uma vaga</w:t>
      </w:r>
      <w:r>
        <w:rPr>
          <w:spacing w:val="-59"/>
        </w:rPr>
        <w:t xml:space="preserve"> </w:t>
      </w:r>
      <w:r>
        <w:t xml:space="preserve">para a </w:t>
      </w:r>
      <w:r>
        <w:rPr>
          <w:rFonts w:ascii="Arial" w:hAnsi="Arial"/>
          <w:b/>
        </w:rPr>
        <w:t>Capital</w:t>
      </w:r>
      <w:r>
        <w:t xml:space="preserve">, uma para o </w:t>
      </w:r>
      <w:r>
        <w:rPr>
          <w:rFonts w:ascii="Arial" w:hAnsi="Arial"/>
          <w:b/>
        </w:rPr>
        <w:t>Leste Metropolitano</w:t>
      </w:r>
      <w:r>
        <w:t xml:space="preserve">, uma para a </w:t>
      </w:r>
      <w:r>
        <w:rPr>
          <w:rFonts w:ascii="Arial" w:hAnsi="Arial"/>
          <w:b/>
        </w:rPr>
        <w:t>Baixada Fluminense</w:t>
      </w:r>
      <w:r>
        <w:t>, uma para</w:t>
      </w:r>
      <w:r>
        <w:rPr>
          <w:spacing w:val="1"/>
        </w:rPr>
        <w:t xml:space="preserve"> </w:t>
      </w:r>
      <w:r>
        <w:t xml:space="preserve">região da </w:t>
      </w:r>
      <w:r>
        <w:rPr>
          <w:rFonts w:ascii="Arial" w:hAnsi="Arial"/>
          <w:b/>
        </w:rPr>
        <w:t>Baixada Litorânea</w:t>
      </w:r>
      <w:r>
        <w:t xml:space="preserve">, uma para Região </w:t>
      </w:r>
      <w:r>
        <w:rPr>
          <w:rFonts w:ascii="Arial" w:hAnsi="Arial"/>
          <w:b/>
        </w:rPr>
        <w:t>Serrana</w:t>
      </w:r>
      <w:r>
        <w:t xml:space="preserve">, uma para o </w:t>
      </w:r>
      <w:r>
        <w:rPr>
          <w:rFonts w:ascii="Arial" w:hAnsi="Arial"/>
          <w:b/>
        </w:rPr>
        <w:t>Sul Fluminens</w:t>
      </w:r>
      <w:r>
        <w:t>e, uma para a</w:t>
      </w:r>
      <w:r>
        <w:rPr>
          <w:spacing w:val="1"/>
        </w:rPr>
        <w:t xml:space="preserve"> </w:t>
      </w:r>
      <w:r>
        <w:t xml:space="preserve">Região do </w:t>
      </w:r>
      <w:r>
        <w:rPr>
          <w:rFonts w:ascii="Arial" w:hAnsi="Arial"/>
          <w:b/>
        </w:rPr>
        <w:t xml:space="preserve">Médio Paraíba </w:t>
      </w:r>
      <w:r>
        <w:t xml:space="preserve">e uma para o </w:t>
      </w:r>
      <w:r>
        <w:rPr>
          <w:rFonts w:ascii="Arial" w:hAnsi="Arial"/>
          <w:b/>
        </w:rPr>
        <w:t>Norte/Nordeste Fluminense</w:t>
      </w:r>
      <w:r>
        <w:t>; uma vaga para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espacialização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informações</w:t>
      </w:r>
      <w:r>
        <w:t>.</w:t>
      </w:r>
    </w:p>
    <w:p w:rsidR="005C1368" w:rsidRDefault="00D40180">
      <w:pPr>
        <w:pStyle w:val="PargrafodaLista"/>
        <w:numPr>
          <w:ilvl w:val="0"/>
          <w:numId w:val="1"/>
        </w:numPr>
        <w:tabs>
          <w:tab w:val="left" w:pos="362"/>
        </w:tabs>
        <w:spacing w:before="159" w:line="360" w:lineRule="auto"/>
        <w:ind w:right="135" w:firstLine="0"/>
      </w:pPr>
      <w:r>
        <w:t>Pré-requisitos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perfil</w:t>
      </w:r>
      <w:r>
        <w:rPr>
          <w:spacing w:val="-5"/>
        </w:rPr>
        <w:t xml:space="preserve"> </w:t>
      </w:r>
      <w:r>
        <w:t>da(o) voluntária(o):</w:t>
      </w:r>
      <w:r>
        <w:rPr>
          <w:spacing w:val="1"/>
        </w:rPr>
        <w:t xml:space="preserve"> </w:t>
      </w:r>
      <w:r>
        <w:t>estudantes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mestrado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urbanismo, políticas públicas ou geografia. Ter conhecimentos ou ter cursado disciplinas de</w:t>
      </w:r>
      <w:r>
        <w:rPr>
          <w:spacing w:val="1"/>
        </w:rPr>
        <w:t xml:space="preserve"> </w:t>
      </w:r>
      <w:r>
        <w:t>planejamento Urbano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ou de</w:t>
      </w:r>
      <w:r>
        <w:rPr>
          <w:spacing w:val="-5"/>
        </w:rPr>
        <w:t xml:space="preserve"> </w:t>
      </w:r>
      <w:r>
        <w:t>geoprocessamento</w:t>
      </w:r>
    </w:p>
    <w:p w:rsidR="005C1368" w:rsidRDefault="00D40180">
      <w:pPr>
        <w:pStyle w:val="PargrafodaLista"/>
        <w:numPr>
          <w:ilvl w:val="0"/>
          <w:numId w:val="1"/>
        </w:numPr>
        <w:tabs>
          <w:tab w:val="left" w:pos="362"/>
        </w:tabs>
        <w:spacing w:before="161"/>
        <w:ind w:left="361" w:hanging="249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e duração: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prorrogáveis por</w:t>
      </w:r>
      <w:r>
        <w:rPr>
          <w:spacing w:val="-1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6</w:t>
      </w:r>
    </w:p>
    <w:p w:rsidR="005C1368" w:rsidRDefault="005C1368">
      <w:pPr>
        <w:pStyle w:val="Corpodetexto"/>
        <w:spacing w:before="11"/>
        <w:rPr>
          <w:sz w:val="24"/>
        </w:rPr>
      </w:pPr>
    </w:p>
    <w:p w:rsidR="005C1368" w:rsidRDefault="00D40180">
      <w:pPr>
        <w:pStyle w:val="PargrafodaLista"/>
        <w:numPr>
          <w:ilvl w:val="0"/>
          <w:numId w:val="1"/>
        </w:numPr>
        <w:tabs>
          <w:tab w:val="left" w:pos="362"/>
        </w:tabs>
        <w:ind w:left="361" w:hanging="249"/>
      </w:pPr>
      <w:r>
        <w:t>Horário,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semanal:</w:t>
      </w:r>
      <w:r>
        <w:rPr>
          <w:spacing w:val="60"/>
        </w:rPr>
        <w:t xml:space="preserve"> </w:t>
      </w:r>
      <w:r>
        <w:t>20h</w:t>
      </w:r>
    </w:p>
    <w:p w:rsidR="005C1368" w:rsidRDefault="005C1368">
      <w:pPr>
        <w:pStyle w:val="Corpodetexto"/>
        <w:spacing w:before="8"/>
        <w:rPr>
          <w:sz w:val="24"/>
        </w:rPr>
      </w:pPr>
    </w:p>
    <w:p w:rsidR="005C1368" w:rsidRDefault="00D40180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left="361" w:hanging="249"/>
      </w:pPr>
      <w:r>
        <w:t>Participação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distância</w:t>
      </w:r>
    </w:p>
    <w:p w:rsidR="005C1368" w:rsidRDefault="005C1368">
      <w:pPr>
        <w:pStyle w:val="Corpodetexto"/>
        <w:spacing w:before="10"/>
        <w:rPr>
          <w:sz w:val="24"/>
        </w:rPr>
      </w:pPr>
    </w:p>
    <w:p w:rsidR="005C1368" w:rsidRDefault="00D40180">
      <w:pPr>
        <w:pStyle w:val="PargrafodaLista"/>
        <w:numPr>
          <w:ilvl w:val="0"/>
          <w:numId w:val="1"/>
        </w:numPr>
        <w:tabs>
          <w:tab w:val="left" w:pos="361"/>
        </w:tabs>
        <w:spacing w:before="1" w:line="360" w:lineRule="auto"/>
        <w:ind w:right="465" w:firstLine="0"/>
      </w:pPr>
      <w:r>
        <w:t>Nome, telefone e e-mail de responsável pela vaga: responsável geral: Luis Fernando Valverde,</w:t>
      </w:r>
      <w:r>
        <w:rPr>
          <w:spacing w:val="-60"/>
        </w:rPr>
        <w:t xml:space="preserve"> </w:t>
      </w:r>
      <w:r>
        <w:t>(21)982716031,</w:t>
      </w:r>
      <w:r>
        <w:rPr>
          <w:spacing w:val="1"/>
        </w:rPr>
        <w:t xml:space="preserve"> </w:t>
      </w:r>
      <w:hyperlink r:id="rId12">
        <w:r>
          <w:t>arquiteto.valverde@gmail.com.Teremos</w:t>
        </w:r>
        <w:r>
          <w:rPr>
            <w:spacing w:val="-3"/>
          </w:rPr>
          <w:t xml:space="preserve"> </w:t>
        </w:r>
      </w:hyperlink>
      <w:r>
        <w:t>responsáveis para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região:</w:t>
      </w:r>
    </w:p>
    <w:p w:rsidR="005C1368" w:rsidRDefault="005C1368">
      <w:pPr>
        <w:pStyle w:val="Corpodetexto"/>
        <w:rPr>
          <w:sz w:val="20"/>
        </w:rPr>
      </w:pPr>
    </w:p>
    <w:p w:rsidR="005C1368" w:rsidRDefault="005C1368">
      <w:pPr>
        <w:pStyle w:val="Corpodetexto"/>
        <w:rPr>
          <w:sz w:val="16"/>
        </w:rPr>
      </w:pPr>
    </w:p>
    <w:tbl>
      <w:tblPr>
        <w:tblStyle w:val="TableNormal"/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4981"/>
      </w:tblGrid>
      <w:tr w:rsidR="005C1368">
        <w:trPr>
          <w:trHeight w:val="453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5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Tema/ Recorte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5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Orientadores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dos voluntários</w:t>
            </w:r>
          </w:p>
        </w:tc>
      </w:tr>
      <w:tr w:rsidR="005C1368">
        <w:trPr>
          <w:trHeight w:val="455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Coordenação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geral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Henrique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Barandier, Luis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Valverde</w:t>
            </w:r>
          </w:p>
        </w:tc>
      </w:tr>
      <w:tr w:rsidR="005C1368">
        <w:trPr>
          <w:trHeight w:val="452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Metodologia Geral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Luis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Madeira,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Vitor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Mihessen</w:t>
            </w:r>
          </w:p>
        </w:tc>
      </w:tr>
      <w:tr w:rsidR="005C1368">
        <w:trPr>
          <w:trHeight w:val="452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Capital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Mônica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Bahia, Henrique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Barandier</w:t>
            </w:r>
          </w:p>
        </w:tc>
      </w:tr>
      <w:tr w:rsidR="005C1368">
        <w:trPr>
          <w:trHeight w:val="519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Região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Metropolitana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(Leste)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Guilherme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Basto-Lima</w:t>
            </w:r>
          </w:p>
        </w:tc>
      </w:tr>
    </w:tbl>
    <w:p w:rsidR="005C1368" w:rsidRDefault="005C1368">
      <w:pPr>
        <w:sectPr w:rsidR="005C1368">
          <w:pgSz w:w="11910" w:h="16840"/>
          <w:pgMar w:top="2200" w:right="1040" w:bottom="1800" w:left="760" w:header="720" w:footer="724" w:gutter="0"/>
          <w:cols w:space="720"/>
        </w:sectPr>
      </w:pPr>
    </w:p>
    <w:p w:rsidR="005C1368" w:rsidRDefault="005C1368">
      <w:pPr>
        <w:pStyle w:val="Corpodetexto"/>
        <w:spacing w:before="2"/>
        <w:rPr>
          <w:sz w:val="3"/>
        </w:rPr>
      </w:pPr>
    </w:p>
    <w:tbl>
      <w:tblPr>
        <w:tblStyle w:val="TableNormal"/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4981"/>
      </w:tblGrid>
      <w:tr w:rsidR="005C1368">
        <w:trPr>
          <w:trHeight w:val="455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Região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Metropolitana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(Oeste)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Claudia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Pires</w:t>
            </w:r>
          </w:p>
        </w:tc>
      </w:tr>
      <w:tr w:rsidR="005C1368">
        <w:trPr>
          <w:trHeight w:val="452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Baixada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litorânea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Roberto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Aracri, Renata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Manhães</w:t>
            </w:r>
          </w:p>
        </w:tc>
      </w:tr>
      <w:tr w:rsidR="005C1368">
        <w:trPr>
          <w:trHeight w:val="452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Norte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Fluminense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(Campos)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Mário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Ribeiro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Neto</w:t>
            </w:r>
          </w:p>
        </w:tc>
      </w:tr>
      <w:tr w:rsidR="005C1368">
        <w:trPr>
          <w:trHeight w:val="452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Médio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Paraíba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Andrea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Auad,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Lincoln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Botelho,</w:t>
            </w:r>
          </w:p>
        </w:tc>
      </w:tr>
      <w:tr w:rsidR="005C1368">
        <w:trPr>
          <w:trHeight w:val="469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Centro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Sul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Fluminense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Luis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Fernando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Almeida</w:t>
            </w:r>
          </w:p>
        </w:tc>
      </w:tr>
      <w:tr w:rsidR="005C1368">
        <w:trPr>
          <w:trHeight w:val="452"/>
        </w:trPr>
        <w:tc>
          <w:tcPr>
            <w:tcW w:w="3166" w:type="dxa"/>
          </w:tcPr>
          <w:p w:rsidR="005C1368" w:rsidRDefault="00D40180">
            <w:pPr>
              <w:pStyle w:val="TableParagraph"/>
              <w:spacing w:before="98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Serrana</w:t>
            </w:r>
          </w:p>
        </w:tc>
        <w:tc>
          <w:tcPr>
            <w:tcW w:w="4981" w:type="dxa"/>
          </w:tcPr>
          <w:p w:rsidR="005C1368" w:rsidRDefault="00D40180">
            <w:pPr>
              <w:pStyle w:val="TableParagraph"/>
              <w:spacing w:before="98"/>
              <w:ind w:left="162"/>
              <w:rPr>
                <w:rFonts w:ascii="Arial MT"/>
              </w:rPr>
            </w:pPr>
            <w:r>
              <w:rPr>
                <w:rFonts w:ascii="Arial MT"/>
              </w:rPr>
              <w:t>Karina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W.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Costa</w:t>
            </w:r>
          </w:p>
        </w:tc>
      </w:tr>
    </w:tbl>
    <w:p w:rsidR="00466A23" w:rsidRDefault="00466A23"/>
    <w:sectPr w:rsidR="00466A23">
      <w:pgSz w:w="11910" w:h="16840"/>
      <w:pgMar w:top="2200" w:right="1040" w:bottom="920" w:left="760" w:header="72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E2" w:rsidRDefault="00B72DE2">
      <w:r>
        <w:separator/>
      </w:r>
    </w:p>
  </w:endnote>
  <w:endnote w:type="continuationSeparator" w:id="0">
    <w:p w:rsidR="00B72DE2" w:rsidRDefault="00B7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68" w:rsidRDefault="00F009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8704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10049510</wp:posOffset>
              </wp:positionV>
              <wp:extent cx="5810250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5FB4" id="Line 6" o:spid="_x0000_s1026" style="position:absolute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pt,791.3pt" to="532.6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" strokecolor="#376c70" strokeweight="1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9216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9819005</wp:posOffset>
              </wp:positionV>
              <wp:extent cx="3397885" cy="14541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8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368" w:rsidRDefault="00D40180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Avenida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República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Chile, 230</w:t>
                          </w:r>
                          <w:r>
                            <w:rPr>
                              <w:rFonts w:ascii="Cambria" w:hAnsi="Cambria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23º andar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RJ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(21)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3916-3902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5.35pt;margin-top:773.15pt;width:267.55pt;height:11.4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pZrgIAAKk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" filled="f" stroked="f">
              <v:textbox inset="0,0,0,0">
                <w:txbxContent>
                  <w:p w:rsidR="005C1368" w:rsidRDefault="00D40180">
                    <w:pPr>
                      <w:spacing w:before="20"/>
                      <w:ind w:left="20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Avenida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República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Chile, 230</w:t>
                    </w:r>
                    <w:r>
                      <w:rPr>
                        <w:rFonts w:ascii="Cambria" w:hAnsi="Cambria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23º andar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-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Centro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RJ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Tel: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(21)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3916-3902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10058400</wp:posOffset>
              </wp:positionV>
              <wp:extent cx="3338830" cy="1454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83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368" w:rsidRDefault="00B72DE2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hyperlink r:id="rId1">
                            <w:r w:rsidR="00D40180">
                              <w:rPr>
                                <w:rFonts w:ascii="Cambria"/>
                                <w:b/>
                                <w:color w:val="376C70"/>
                                <w:sz w:val="16"/>
                              </w:rPr>
                              <w:t>www.caurj.gov.br</w:t>
                            </w:r>
                            <w:r w:rsidR="00D40180">
                              <w:rPr>
                                <w:rFonts w:ascii="Cambria"/>
                                <w:b/>
                                <w:color w:val="376C70"/>
                                <w:spacing w:val="-3"/>
                                <w:sz w:val="16"/>
                              </w:rPr>
                              <w:t xml:space="preserve"> </w:t>
                            </w:r>
                          </w:hyperlink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/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Conselho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de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Arquitetura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e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Urbanismo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do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Rio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de</w:t>
                          </w:r>
                          <w:r w:rsidR="00D40180">
                            <w:rPr>
                              <w:rFonts w:ascii="Cambria"/>
                              <w:color w:val="376C70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D40180">
                            <w:rPr>
                              <w:rFonts w:ascii="Cambria"/>
                              <w:color w:val="376C70"/>
                              <w:sz w:val="16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75.35pt;margin-top:11in;width:262.9pt;height:11.4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" filled="f" stroked="f">
              <v:textbox inset="0,0,0,0">
                <w:txbxContent>
                  <w:p w:rsidR="005C1368" w:rsidRDefault="00D40180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hyperlink r:id="rId2">
                      <w:r>
                        <w:rPr>
                          <w:rFonts w:ascii="Cambria"/>
                          <w:b/>
                          <w:color w:val="376C70"/>
                          <w:sz w:val="16"/>
                        </w:rPr>
                        <w:t>www.caurj.gov.br</w:t>
                      </w:r>
                      <w:r>
                        <w:rPr>
                          <w:rFonts w:ascii="Cambria"/>
                          <w:b/>
                          <w:color w:val="376C70"/>
                          <w:spacing w:val="-3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color w:val="376C70"/>
                        <w:sz w:val="16"/>
                      </w:rPr>
                      <w:t>/</w:t>
                    </w:r>
                    <w:r>
                      <w:rPr>
                        <w:rFonts w:ascii="Cambria"/>
                        <w:color w:val="376C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376C70"/>
                        <w:sz w:val="16"/>
                      </w:rPr>
                      <w:t>Conselho</w:t>
                    </w:r>
                    <w:r>
                      <w:rPr>
                        <w:rFonts w:ascii="Cambria"/>
                        <w:color w:val="376C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376C70"/>
                        <w:sz w:val="16"/>
                      </w:rPr>
                      <w:t>de</w:t>
                    </w:r>
                    <w:r>
                      <w:rPr>
                        <w:rFonts w:ascii="Cambria"/>
                        <w:color w:val="376C7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376C70"/>
                        <w:sz w:val="16"/>
                      </w:rPr>
                      <w:t>Arquitetura</w:t>
                    </w:r>
                    <w:r>
                      <w:rPr>
                        <w:rFonts w:ascii="Cambria"/>
                        <w:color w:val="376C7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376C70"/>
                        <w:sz w:val="16"/>
                      </w:rPr>
                      <w:t>e</w:t>
                    </w:r>
                    <w:r>
                      <w:rPr>
                        <w:rFonts w:ascii="Cambria"/>
                        <w:color w:val="376C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376C70"/>
                        <w:sz w:val="16"/>
                      </w:rPr>
                      <w:t>Urbanismo</w:t>
                    </w:r>
                    <w:r>
                      <w:rPr>
                        <w:rFonts w:ascii="Cambria"/>
                        <w:color w:val="376C7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376C70"/>
                        <w:sz w:val="16"/>
                      </w:rPr>
                      <w:t>do</w:t>
                    </w:r>
                    <w:r>
                      <w:rPr>
                        <w:rFonts w:ascii="Cambria"/>
                        <w:color w:val="376C7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376C70"/>
                        <w:sz w:val="16"/>
                      </w:rPr>
                      <w:t>Rio</w:t>
                    </w:r>
                    <w:r>
                      <w:rPr>
                        <w:rFonts w:ascii="Cambria"/>
                        <w:color w:val="376C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376C70"/>
                        <w:sz w:val="16"/>
                      </w:rPr>
                      <w:t>de</w:t>
                    </w:r>
                    <w:r>
                      <w:rPr>
                        <w:rFonts w:ascii="Cambria"/>
                        <w:color w:val="376C7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color w:val="376C70"/>
                        <w:sz w:val="16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68" w:rsidRDefault="00F009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>
              <wp:simplePos x="0" y="0"/>
              <wp:positionH relativeFrom="page">
                <wp:posOffset>973455</wp:posOffset>
              </wp:positionH>
              <wp:positionV relativeFrom="page">
                <wp:posOffset>10038715</wp:posOffset>
              </wp:positionV>
              <wp:extent cx="103505" cy="1822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368" w:rsidRDefault="00D40180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6.65pt;margin-top:790.45pt;width:8.15pt;height:14.3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yy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" filled="f" stroked="f">
              <v:textbox inset="0,0,0,0">
                <w:txbxContent>
                  <w:p w:rsidR="005C1368" w:rsidRDefault="00D40180">
                    <w:pPr>
                      <w:pStyle w:val="Corpodetexto"/>
                      <w:spacing w:before="13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>
              <wp:simplePos x="0" y="0"/>
              <wp:positionH relativeFrom="page">
                <wp:posOffset>5479415</wp:posOffset>
              </wp:positionH>
              <wp:positionV relativeFrom="page">
                <wp:posOffset>10038715</wp:posOffset>
              </wp:positionV>
              <wp:extent cx="118427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368" w:rsidRDefault="00D40180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16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set.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31.45pt;margin-top:790.45pt;width:93.25pt;height:14.3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hk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" filled="f" stroked="f">
              <v:textbox inset="0,0,0,0">
                <w:txbxContent>
                  <w:p w:rsidR="005C1368" w:rsidRDefault="00D40180">
                    <w:pPr>
                      <w:pStyle w:val="Corpodetexto"/>
                      <w:spacing w:before="13"/>
                      <w:ind w:left="20"/>
                    </w:pPr>
                    <w:r>
                      <w:t>16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set.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68" w:rsidRDefault="00D40180">
    <w:pPr>
      <w:pStyle w:val="Corpodetexto"/>
      <w:spacing w:line="14" w:lineRule="auto"/>
      <w:rPr>
        <w:sz w:val="17"/>
      </w:rPr>
    </w:pPr>
    <w:r>
      <w:rPr>
        <w:noProof/>
        <w:lang w:val="pt-BR" w:eastAsia="pt-BR"/>
      </w:rPr>
      <w:drawing>
        <wp:anchor distT="0" distB="0" distL="0" distR="0" simplePos="0" relativeHeight="48737177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9490150</wp:posOffset>
          </wp:positionV>
          <wp:extent cx="5730875" cy="53336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875" cy="533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9F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2288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10038715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368" w:rsidRDefault="00D40180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75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pt;margin-top:790.45pt;width:12.15pt;height:14.3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WArw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" filled="f" stroked="f">
              <v:textbox inset="0,0,0,0">
                <w:txbxContent>
                  <w:p w:rsidR="005C1368" w:rsidRDefault="00D40180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475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E2" w:rsidRDefault="00B72DE2">
      <w:r>
        <w:separator/>
      </w:r>
    </w:p>
  </w:footnote>
  <w:footnote w:type="continuationSeparator" w:id="0">
    <w:p w:rsidR="00B72DE2" w:rsidRDefault="00B7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68" w:rsidRDefault="00D4018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1264" behindDoc="1" locked="0" layoutInCell="1" allowOverlap="1">
          <wp:simplePos x="0" y="0"/>
          <wp:positionH relativeFrom="page">
            <wp:posOffset>464819</wp:posOffset>
          </wp:positionH>
          <wp:positionV relativeFrom="page">
            <wp:posOffset>457199</wp:posOffset>
          </wp:positionV>
          <wp:extent cx="6436233" cy="94742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6233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3D8D"/>
    <w:multiLevelType w:val="hybridMultilevel"/>
    <w:tmpl w:val="F6887392"/>
    <w:lvl w:ilvl="0" w:tplc="08364962">
      <w:start w:val="3"/>
      <w:numFmt w:val="decimal"/>
      <w:lvlText w:val="%1."/>
      <w:lvlJc w:val="left"/>
      <w:pPr>
        <w:ind w:left="113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C202336">
      <w:numFmt w:val="bullet"/>
      <w:lvlText w:val="•"/>
      <w:lvlJc w:val="left"/>
      <w:pPr>
        <w:ind w:left="1118" w:hanging="245"/>
      </w:pPr>
      <w:rPr>
        <w:rFonts w:hint="default"/>
        <w:lang w:val="pt-PT" w:eastAsia="en-US" w:bidi="ar-SA"/>
      </w:rPr>
    </w:lvl>
    <w:lvl w:ilvl="2" w:tplc="3DA07C28">
      <w:numFmt w:val="bullet"/>
      <w:lvlText w:val="•"/>
      <w:lvlJc w:val="left"/>
      <w:pPr>
        <w:ind w:left="2117" w:hanging="245"/>
      </w:pPr>
      <w:rPr>
        <w:rFonts w:hint="default"/>
        <w:lang w:val="pt-PT" w:eastAsia="en-US" w:bidi="ar-SA"/>
      </w:rPr>
    </w:lvl>
    <w:lvl w:ilvl="3" w:tplc="87C29D6E">
      <w:numFmt w:val="bullet"/>
      <w:lvlText w:val="•"/>
      <w:lvlJc w:val="left"/>
      <w:pPr>
        <w:ind w:left="3116" w:hanging="245"/>
      </w:pPr>
      <w:rPr>
        <w:rFonts w:hint="default"/>
        <w:lang w:val="pt-PT" w:eastAsia="en-US" w:bidi="ar-SA"/>
      </w:rPr>
    </w:lvl>
    <w:lvl w:ilvl="4" w:tplc="2D6031D8">
      <w:numFmt w:val="bullet"/>
      <w:lvlText w:val="•"/>
      <w:lvlJc w:val="left"/>
      <w:pPr>
        <w:ind w:left="4115" w:hanging="245"/>
      </w:pPr>
      <w:rPr>
        <w:rFonts w:hint="default"/>
        <w:lang w:val="pt-PT" w:eastAsia="en-US" w:bidi="ar-SA"/>
      </w:rPr>
    </w:lvl>
    <w:lvl w:ilvl="5" w:tplc="BAC224FA">
      <w:numFmt w:val="bullet"/>
      <w:lvlText w:val="•"/>
      <w:lvlJc w:val="left"/>
      <w:pPr>
        <w:ind w:left="5114" w:hanging="245"/>
      </w:pPr>
      <w:rPr>
        <w:rFonts w:hint="default"/>
        <w:lang w:val="pt-PT" w:eastAsia="en-US" w:bidi="ar-SA"/>
      </w:rPr>
    </w:lvl>
    <w:lvl w:ilvl="6" w:tplc="E57C5CF4">
      <w:numFmt w:val="bullet"/>
      <w:lvlText w:val="•"/>
      <w:lvlJc w:val="left"/>
      <w:pPr>
        <w:ind w:left="6113" w:hanging="245"/>
      </w:pPr>
      <w:rPr>
        <w:rFonts w:hint="default"/>
        <w:lang w:val="pt-PT" w:eastAsia="en-US" w:bidi="ar-SA"/>
      </w:rPr>
    </w:lvl>
    <w:lvl w:ilvl="7" w:tplc="8188BA1E">
      <w:numFmt w:val="bullet"/>
      <w:lvlText w:val="•"/>
      <w:lvlJc w:val="left"/>
      <w:pPr>
        <w:ind w:left="7112" w:hanging="245"/>
      </w:pPr>
      <w:rPr>
        <w:rFonts w:hint="default"/>
        <w:lang w:val="pt-PT" w:eastAsia="en-US" w:bidi="ar-SA"/>
      </w:rPr>
    </w:lvl>
    <w:lvl w:ilvl="8" w:tplc="B12EC63E">
      <w:numFmt w:val="bullet"/>
      <w:lvlText w:val="•"/>
      <w:lvlJc w:val="left"/>
      <w:pPr>
        <w:ind w:left="8111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3BC817B1"/>
    <w:multiLevelType w:val="hybridMultilevel"/>
    <w:tmpl w:val="31EEF2E0"/>
    <w:lvl w:ilvl="0" w:tplc="424E161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BE0AEE6">
      <w:numFmt w:val="bullet"/>
      <w:lvlText w:val="•"/>
      <w:lvlJc w:val="left"/>
      <w:pPr>
        <w:ind w:left="869" w:hanging="118"/>
      </w:pPr>
      <w:rPr>
        <w:rFonts w:hint="default"/>
        <w:lang w:val="pt-PT" w:eastAsia="en-US" w:bidi="ar-SA"/>
      </w:rPr>
    </w:lvl>
    <w:lvl w:ilvl="2" w:tplc="4A448064">
      <w:numFmt w:val="bullet"/>
      <w:lvlText w:val="•"/>
      <w:lvlJc w:val="left"/>
      <w:pPr>
        <w:ind w:left="1638" w:hanging="118"/>
      </w:pPr>
      <w:rPr>
        <w:rFonts w:hint="default"/>
        <w:lang w:val="pt-PT" w:eastAsia="en-US" w:bidi="ar-SA"/>
      </w:rPr>
    </w:lvl>
    <w:lvl w:ilvl="3" w:tplc="1D0E08B8">
      <w:numFmt w:val="bullet"/>
      <w:lvlText w:val="•"/>
      <w:lvlJc w:val="left"/>
      <w:pPr>
        <w:ind w:left="2407" w:hanging="118"/>
      </w:pPr>
      <w:rPr>
        <w:rFonts w:hint="default"/>
        <w:lang w:val="pt-PT" w:eastAsia="en-US" w:bidi="ar-SA"/>
      </w:rPr>
    </w:lvl>
    <w:lvl w:ilvl="4" w:tplc="BB74DD0C">
      <w:numFmt w:val="bullet"/>
      <w:lvlText w:val="•"/>
      <w:lvlJc w:val="left"/>
      <w:pPr>
        <w:ind w:left="3176" w:hanging="118"/>
      </w:pPr>
      <w:rPr>
        <w:rFonts w:hint="default"/>
        <w:lang w:val="pt-PT" w:eastAsia="en-US" w:bidi="ar-SA"/>
      </w:rPr>
    </w:lvl>
    <w:lvl w:ilvl="5" w:tplc="95CAD2E2">
      <w:numFmt w:val="bullet"/>
      <w:lvlText w:val="•"/>
      <w:lvlJc w:val="left"/>
      <w:pPr>
        <w:ind w:left="3945" w:hanging="118"/>
      </w:pPr>
      <w:rPr>
        <w:rFonts w:hint="default"/>
        <w:lang w:val="pt-PT" w:eastAsia="en-US" w:bidi="ar-SA"/>
      </w:rPr>
    </w:lvl>
    <w:lvl w:ilvl="6" w:tplc="E5FA4D66">
      <w:numFmt w:val="bullet"/>
      <w:lvlText w:val="•"/>
      <w:lvlJc w:val="left"/>
      <w:pPr>
        <w:ind w:left="4714" w:hanging="118"/>
      </w:pPr>
      <w:rPr>
        <w:rFonts w:hint="default"/>
        <w:lang w:val="pt-PT" w:eastAsia="en-US" w:bidi="ar-SA"/>
      </w:rPr>
    </w:lvl>
    <w:lvl w:ilvl="7" w:tplc="AA980C24">
      <w:numFmt w:val="bullet"/>
      <w:lvlText w:val="•"/>
      <w:lvlJc w:val="left"/>
      <w:pPr>
        <w:ind w:left="5483" w:hanging="118"/>
      </w:pPr>
      <w:rPr>
        <w:rFonts w:hint="default"/>
        <w:lang w:val="pt-PT" w:eastAsia="en-US" w:bidi="ar-SA"/>
      </w:rPr>
    </w:lvl>
    <w:lvl w:ilvl="8" w:tplc="FF88B454">
      <w:numFmt w:val="bullet"/>
      <w:lvlText w:val="•"/>
      <w:lvlJc w:val="left"/>
      <w:pPr>
        <w:ind w:left="6252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66BA4BB7"/>
    <w:multiLevelType w:val="hybridMultilevel"/>
    <w:tmpl w:val="D6F05530"/>
    <w:lvl w:ilvl="0" w:tplc="6C822BA2">
      <w:numFmt w:val="bullet"/>
      <w:lvlText w:val="●"/>
      <w:lvlJc w:val="left"/>
      <w:pPr>
        <w:ind w:left="113" w:hanging="567"/>
      </w:pPr>
      <w:rPr>
        <w:rFonts w:hint="default"/>
        <w:w w:val="60"/>
        <w:lang w:val="pt-PT" w:eastAsia="en-US" w:bidi="ar-SA"/>
      </w:rPr>
    </w:lvl>
    <w:lvl w:ilvl="1" w:tplc="53DCAE96">
      <w:numFmt w:val="bullet"/>
      <w:lvlText w:val="•"/>
      <w:lvlJc w:val="left"/>
      <w:pPr>
        <w:ind w:left="1118" w:hanging="567"/>
      </w:pPr>
      <w:rPr>
        <w:rFonts w:hint="default"/>
        <w:lang w:val="pt-PT" w:eastAsia="en-US" w:bidi="ar-SA"/>
      </w:rPr>
    </w:lvl>
    <w:lvl w:ilvl="2" w:tplc="3CF0580A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 w:tplc="1004D1DA">
      <w:numFmt w:val="bullet"/>
      <w:lvlText w:val="•"/>
      <w:lvlJc w:val="left"/>
      <w:pPr>
        <w:ind w:left="3116" w:hanging="567"/>
      </w:pPr>
      <w:rPr>
        <w:rFonts w:hint="default"/>
        <w:lang w:val="pt-PT" w:eastAsia="en-US" w:bidi="ar-SA"/>
      </w:rPr>
    </w:lvl>
    <w:lvl w:ilvl="4" w:tplc="5180FDFA">
      <w:numFmt w:val="bullet"/>
      <w:lvlText w:val="•"/>
      <w:lvlJc w:val="left"/>
      <w:pPr>
        <w:ind w:left="4115" w:hanging="567"/>
      </w:pPr>
      <w:rPr>
        <w:rFonts w:hint="default"/>
        <w:lang w:val="pt-PT" w:eastAsia="en-US" w:bidi="ar-SA"/>
      </w:rPr>
    </w:lvl>
    <w:lvl w:ilvl="5" w:tplc="F5C06A74">
      <w:numFmt w:val="bullet"/>
      <w:lvlText w:val="•"/>
      <w:lvlJc w:val="left"/>
      <w:pPr>
        <w:ind w:left="5114" w:hanging="567"/>
      </w:pPr>
      <w:rPr>
        <w:rFonts w:hint="default"/>
        <w:lang w:val="pt-PT" w:eastAsia="en-US" w:bidi="ar-SA"/>
      </w:rPr>
    </w:lvl>
    <w:lvl w:ilvl="6" w:tplc="5A9C6984">
      <w:numFmt w:val="bullet"/>
      <w:lvlText w:val="•"/>
      <w:lvlJc w:val="left"/>
      <w:pPr>
        <w:ind w:left="6113" w:hanging="567"/>
      </w:pPr>
      <w:rPr>
        <w:rFonts w:hint="default"/>
        <w:lang w:val="pt-PT" w:eastAsia="en-US" w:bidi="ar-SA"/>
      </w:rPr>
    </w:lvl>
    <w:lvl w:ilvl="7" w:tplc="7B563054">
      <w:numFmt w:val="bullet"/>
      <w:lvlText w:val="•"/>
      <w:lvlJc w:val="left"/>
      <w:pPr>
        <w:ind w:left="7112" w:hanging="567"/>
      </w:pPr>
      <w:rPr>
        <w:rFonts w:hint="default"/>
        <w:lang w:val="pt-PT" w:eastAsia="en-US" w:bidi="ar-SA"/>
      </w:rPr>
    </w:lvl>
    <w:lvl w:ilvl="8" w:tplc="8B5E1590">
      <w:numFmt w:val="bullet"/>
      <w:lvlText w:val="•"/>
      <w:lvlJc w:val="left"/>
      <w:pPr>
        <w:ind w:left="8111" w:hanging="56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68"/>
    <w:rsid w:val="00147B10"/>
    <w:rsid w:val="002F1572"/>
    <w:rsid w:val="00466A23"/>
    <w:rsid w:val="005C1368"/>
    <w:rsid w:val="00B72DE2"/>
    <w:rsid w:val="00C64755"/>
    <w:rsid w:val="00D40180"/>
    <w:rsid w:val="00F009F1"/>
    <w:rsid w:val="00F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29D0F-BA85-4C59-AB15-5FB9B256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33"/>
      <w:ind w:left="11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460" w:right="2958"/>
      <w:jc w:val="center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C64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75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4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75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quiteto.valverde@gmail.com.Teremos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A35D7-A232-4430-94C5-4BB626C24C50}"/>
</file>

<file path=customXml/itemProps2.xml><?xml version="1.0" encoding="utf-8"?>
<ds:datastoreItem xmlns:ds="http://schemas.openxmlformats.org/officeDocument/2006/customXml" ds:itemID="{AD91D52E-8F52-48FD-9275-78365BD401F9}"/>
</file>

<file path=customXml/itemProps3.xml><?xml version="1.0" encoding="utf-8"?>
<ds:datastoreItem xmlns:ds="http://schemas.openxmlformats.org/officeDocument/2006/customXml" ds:itemID="{C5C3CF4F-A6D5-4918-8E9A-CCD4C9DC4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Carneiro</dc:creator>
  <cp:lastModifiedBy>Alessandra Carneiro</cp:lastModifiedBy>
  <cp:revision>4</cp:revision>
  <dcterms:created xsi:type="dcterms:W3CDTF">2021-11-08T22:03:00Z</dcterms:created>
  <dcterms:modified xsi:type="dcterms:W3CDTF">2021-11-08T23:03:00Z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2021-09-29T00:00:00Z</vt:filetime>
  </property>
  <property fmtid="{D5CDD505-2E9C-101B-9397-08002B2CF9AE}" pid="3" name="ContentTypeId">
    <vt:lpwstr>0x010100ED982B5356E19447B5FB066288D43339</vt:lpwstr>
  </property>
</Properties>
</file>