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C23C94" w:rsidRPr="00C54E31" w14:paraId="3CBEC6D0" w14:textId="77777777" w:rsidTr="007F406E">
        <w:tc>
          <w:tcPr>
            <w:tcW w:w="9645" w:type="dxa"/>
            <w:shd w:val="clear" w:color="auto" w:fill="EEECE1"/>
          </w:tcPr>
          <w:p w14:paraId="238EEA49" w14:textId="77777777" w:rsidR="00C23C94" w:rsidRPr="00C54E31" w:rsidRDefault="0035091D" w:rsidP="00830042">
            <w:pPr>
              <w:pStyle w:val="Contedodetabela"/>
              <w:jc w:val="both"/>
              <w:rPr>
                <w:rFonts w:ascii="Arial" w:hAnsi="Arial" w:cs="Arial"/>
                <w:b/>
                <w:bCs/>
              </w:rPr>
            </w:pPr>
            <w:r w:rsidRPr="00C54E31">
              <w:rPr>
                <w:rFonts w:ascii="Arial" w:hAnsi="Arial" w:cs="Arial"/>
                <w:b/>
                <w:bCs/>
              </w:rPr>
              <w:t>COMISSÃO DE PLANEJAMENTO E FINANÇAS -CPFI</w:t>
            </w:r>
          </w:p>
        </w:tc>
      </w:tr>
    </w:tbl>
    <w:p w14:paraId="7DDE00A9" w14:textId="77777777" w:rsidR="00C23C94" w:rsidRPr="00C54E31" w:rsidRDefault="00C23C94" w:rsidP="00830042">
      <w:pPr>
        <w:pStyle w:val="Corpodetexto"/>
        <w:jc w:val="both"/>
        <w:rPr>
          <w:rFonts w:ascii="Arial" w:hAnsi="Arial" w:cs="Arial"/>
          <w:b/>
        </w:rPr>
      </w:pPr>
    </w:p>
    <w:p w14:paraId="48CC5133" w14:textId="19B9ABD6" w:rsidR="00C23C94" w:rsidRPr="00C54E31" w:rsidRDefault="00C23C94" w:rsidP="00830042">
      <w:pPr>
        <w:pStyle w:val="Corpodetexto"/>
        <w:jc w:val="both"/>
        <w:rPr>
          <w:rFonts w:ascii="Arial" w:hAnsi="Arial" w:cs="Arial"/>
          <w:b/>
          <w:lang w:val="pt-BR"/>
        </w:rPr>
      </w:pPr>
      <w:r w:rsidRPr="00C54E31">
        <w:rPr>
          <w:rFonts w:ascii="Arial" w:hAnsi="Arial" w:cs="Arial"/>
          <w:b/>
          <w:u w:val="single"/>
          <w:lang w:val="pt-BR"/>
        </w:rPr>
        <w:t>SÚMULA</w:t>
      </w:r>
      <w:r w:rsidRPr="00C54E31">
        <w:rPr>
          <w:rFonts w:ascii="Arial" w:hAnsi="Arial" w:cs="Arial"/>
          <w:b/>
          <w:u w:val="single"/>
        </w:rPr>
        <w:t xml:space="preserve"> DA REUNIÃO</w:t>
      </w:r>
      <w:r w:rsidR="004B55F3" w:rsidRPr="00C54E31">
        <w:rPr>
          <w:rFonts w:ascii="Arial" w:hAnsi="Arial" w:cs="Arial"/>
          <w:b/>
          <w:u w:val="single"/>
          <w:lang w:val="pt-BR"/>
        </w:rPr>
        <w:t xml:space="preserve"> </w:t>
      </w:r>
      <w:r w:rsidR="00976345">
        <w:rPr>
          <w:rFonts w:ascii="Arial" w:hAnsi="Arial" w:cs="Arial"/>
          <w:b/>
          <w:u w:val="single"/>
          <w:lang w:val="pt-BR"/>
        </w:rPr>
        <w:t xml:space="preserve">ORDINÁRIA </w:t>
      </w:r>
      <w:r w:rsidR="008F2E40" w:rsidRPr="00C54E31">
        <w:rPr>
          <w:rFonts w:ascii="Arial" w:hAnsi="Arial" w:cs="Arial"/>
          <w:b/>
          <w:u w:val="single"/>
          <w:lang w:val="pt-BR"/>
        </w:rPr>
        <w:t xml:space="preserve">VIRTUAL </w:t>
      </w:r>
      <w:r w:rsidRPr="00C54E31">
        <w:rPr>
          <w:rFonts w:ascii="Arial" w:hAnsi="Arial" w:cs="Arial"/>
          <w:b/>
          <w:u w:val="single"/>
        </w:rPr>
        <w:t xml:space="preserve">Nº </w:t>
      </w:r>
      <w:r w:rsidR="00670D92" w:rsidRPr="00C54E31">
        <w:rPr>
          <w:rFonts w:ascii="Arial" w:hAnsi="Arial" w:cs="Arial"/>
          <w:b/>
          <w:u w:val="single"/>
          <w:lang w:val="pt-BR"/>
        </w:rPr>
        <w:t>0</w:t>
      </w:r>
      <w:r w:rsidR="009B1DAF">
        <w:rPr>
          <w:rFonts w:ascii="Arial" w:hAnsi="Arial" w:cs="Arial"/>
          <w:b/>
          <w:u w:val="single"/>
          <w:lang w:val="pt-BR"/>
        </w:rPr>
        <w:t>6</w:t>
      </w:r>
      <w:r w:rsidR="008F2E40" w:rsidRPr="00C54E31">
        <w:rPr>
          <w:rFonts w:ascii="Arial" w:hAnsi="Arial" w:cs="Arial"/>
          <w:b/>
          <w:u w:val="single"/>
          <w:lang w:val="pt-BR"/>
        </w:rPr>
        <w:t>/</w:t>
      </w:r>
      <w:r w:rsidRPr="00C54E31">
        <w:rPr>
          <w:rFonts w:ascii="Arial" w:hAnsi="Arial" w:cs="Arial"/>
          <w:b/>
          <w:u w:val="single"/>
        </w:rPr>
        <w:t>20</w:t>
      </w:r>
      <w:r w:rsidR="004B55F3" w:rsidRPr="00C54E31">
        <w:rPr>
          <w:rFonts w:ascii="Arial" w:hAnsi="Arial" w:cs="Arial"/>
          <w:b/>
          <w:u w:val="single"/>
          <w:lang w:val="pt-BR"/>
        </w:rPr>
        <w:t>21</w:t>
      </w:r>
    </w:p>
    <w:p w14:paraId="6153EA77" w14:textId="787AADB7" w:rsidR="00C23C94" w:rsidRPr="00C54E31" w:rsidRDefault="00C23C94" w:rsidP="00830042">
      <w:pPr>
        <w:pStyle w:val="Corpodetexto"/>
        <w:spacing w:after="0"/>
        <w:jc w:val="both"/>
        <w:rPr>
          <w:rFonts w:ascii="Arial" w:hAnsi="Arial" w:cs="Arial"/>
          <w:b/>
          <w:bCs/>
          <w:lang w:val="pt-BR"/>
        </w:rPr>
      </w:pPr>
      <w:r w:rsidRPr="00C54E31">
        <w:rPr>
          <w:rFonts w:ascii="Arial" w:hAnsi="Arial" w:cs="Arial"/>
        </w:rPr>
        <w:t xml:space="preserve">Data: </w:t>
      </w:r>
      <w:r w:rsidR="0035091D" w:rsidRPr="00C54E31">
        <w:rPr>
          <w:rFonts w:ascii="Arial" w:hAnsi="Arial" w:cs="Arial"/>
          <w:lang w:val="pt-BR"/>
        </w:rPr>
        <w:t>quarta-feira</w:t>
      </w:r>
      <w:r w:rsidR="00DA1087" w:rsidRPr="00C54E31">
        <w:rPr>
          <w:rFonts w:ascii="Arial" w:hAnsi="Arial" w:cs="Arial"/>
          <w:lang w:val="pt-BR"/>
        </w:rPr>
        <w:t xml:space="preserve">, </w:t>
      </w:r>
      <w:r w:rsidR="009B1DAF">
        <w:rPr>
          <w:rFonts w:ascii="Arial" w:hAnsi="Arial" w:cs="Arial"/>
          <w:lang w:val="pt-BR"/>
        </w:rPr>
        <w:t>16</w:t>
      </w:r>
      <w:r w:rsidR="005446E4">
        <w:rPr>
          <w:rFonts w:ascii="Arial" w:hAnsi="Arial" w:cs="Arial"/>
          <w:lang w:val="pt-BR"/>
        </w:rPr>
        <w:t xml:space="preserve"> de </w:t>
      </w:r>
      <w:r w:rsidR="009B1DAF">
        <w:rPr>
          <w:rFonts w:ascii="Arial" w:hAnsi="Arial" w:cs="Arial"/>
          <w:lang w:val="pt-BR"/>
        </w:rPr>
        <w:t>ju</w:t>
      </w:r>
      <w:r w:rsidR="00F0710C">
        <w:rPr>
          <w:rFonts w:ascii="Arial" w:hAnsi="Arial" w:cs="Arial"/>
          <w:lang w:val="pt-BR"/>
        </w:rPr>
        <w:t>n</w:t>
      </w:r>
      <w:r w:rsidR="009B1DAF">
        <w:rPr>
          <w:rFonts w:ascii="Arial" w:hAnsi="Arial" w:cs="Arial"/>
          <w:lang w:val="pt-BR"/>
        </w:rPr>
        <w:t>ho</w:t>
      </w:r>
      <w:r w:rsidR="00C8040E">
        <w:rPr>
          <w:rFonts w:ascii="Arial" w:hAnsi="Arial" w:cs="Arial"/>
          <w:lang w:val="pt-BR"/>
        </w:rPr>
        <w:t xml:space="preserve"> </w:t>
      </w:r>
      <w:r w:rsidR="0035091D" w:rsidRPr="00C54E31">
        <w:rPr>
          <w:rFonts w:ascii="Arial" w:hAnsi="Arial" w:cs="Arial"/>
          <w:lang w:val="pt-BR"/>
        </w:rPr>
        <w:t xml:space="preserve">de </w:t>
      </w:r>
      <w:r w:rsidR="00E41E7C" w:rsidRPr="00C54E31">
        <w:rPr>
          <w:rFonts w:ascii="Arial" w:hAnsi="Arial" w:cs="Arial"/>
          <w:lang w:val="pt-BR"/>
        </w:rPr>
        <w:t>202</w:t>
      </w:r>
      <w:r w:rsidR="0035091D" w:rsidRPr="00C54E31">
        <w:rPr>
          <w:rFonts w:ascii="Arial" w:hAnsi="Arial" w:cs="Arial"/>
          <w:lang w:val="pt-BR"/>
        </w:rPr>
        <w:t>1</w:t>
      </w:r>
      <w:r w:rsidRPr="00C54E31">
        <w:rPr>
          <w:rFonts w:ascii="Arial" w:hAnsi="Arial" w:cs="Arial"/>
          <w:b/>
          <w:lang w:val="pt-BR"/>
        </w:rPr>
        <w:t xml:space="preserve"> </w:t>
      </w:r>
    </w:p>
    <w:p w14:paraId="6B56C85F" w14:textId="77777777" w:rsidR="00C23C94" w:rsidRPr="00C54E31" w:rsidRDefault="00C23C94" w:rsidP="00830042">
      <w:pPr>
        <w:pStyle w:val="Corpodetexto"/>
        <w:spacing w:after="0"/>
        <w:jc w:val="both"/>
        <w:rPr>
          <w:rFonts w:ascii="Arial" w:hAnsi="Arial" w:cs="Arial"/>
        </w:rPr>
      </w:pPr>
      <w:r w:rsidRPr="00C54E31">
        <w:rPr>
          <w:rFonts w:ascii="Arial" w:hAnsi="Arial" w:cs="Arial"/>
        </w:rPr>
        <w:t xml:space="preserve">Local:  </w:t>
      </w:r>
      <w:r w:rsidRPr="00C54E31">
        <w:rPr>
          <w:rFonts w:ascii="Arial" w:hAnsi="Arial" w:cs="Arial"/>
          <w:b/>
        </w:rPr>
        <w:t>CAU/RJ</w:t>
      </w:r>
      <w:r w:rsidRPr="00C54E31">
        <w:rPr>
          <w:rFonts w:ascii="Arial" w:hAnsi="Arial" w:cs="Arial"/>
        </w:rPr>
        <w:t xml:space="preserve"> </w:t>
      </w:r>
    </w:p>
    <w:p w14:paraId="7B51C8FD" w14:textId="77777777" w:rsidR="00C23C94" w:rsidRPr="00C54E31" w:rsidRDefault="00DA1087" w:rsidP="00830042">
      <w:pPr>
        <w:pStyle w:val="Corpodetexto"/>
        <w:spacing w:after="0"/>
        <w:jc w:val="both"/>
        <w:rPr>
          <w:rFonts w:ascii="Arial" w:hAnsi="Arial" w:cs="Arial"/>
          <w:lang w:val="pt-BR"/>
        </w:rPr>
      </w:pPr>
      <w:r w:rsidRPr="00C54E31">
        <w:rPr>
          <w:rFonts w:ascii="Arial" w:hAnsi="Arial" w:cs="Arial"/>
          <w:lang w:val="pt-BR"/>
        </w:rPr>
        <w:t>Reunião Virtual</w:t>
      </w:r>
    </w:p>
    <w:p w14:paraId="0B988215" w14:textId="77777777" w:rsidR="00C23C94" w:rsidRPr="00C54E31" w:rsidRDefault="00C23C94" w:rsidP="00830042">
      <w:pPr>
        <w:pStyle w:val="Corpodetexto"/>
        <w:spacing w:after="0"/>
        <w:jc w:val="both"/>
        <w:rPr>
          <w:rFonts w:ascii="Arial" w:hAnsi="Arial" w:cs="Arial"/>
          <w:b/>
          <w:color w:val="000000"/>
        </w:rPr>
      </w:pPr>
      <w:r w:rsidRPr="00C54E31">
        <w:rPr>
          <w:rFonts w:ascii="Arial" w:hAnsi="Arial" w:cs="Arial"/>
        </w:rPr>
        <w:t>Horário</w:t>
      </w:r>
      <w:r w:rsidRPr="00C54E31">
        <w:rPr>
          <w:rFonts w:ascii="Arial" w:hAnsi="Arial" w:cs="Arial"/>
          <w:lang w:val="pt-BR"/>
        </w:rPr>
        <w:t xml:space="preserve"> início</w:t>
      </w:r>
      <w:r w:rsidRPr="00C54E31">
        <w:rPr>
          <w:rFonts w:ascii="Arial" w:hAnsi="Arial" w:cs="Arial"/>
        </w:rPr>
        <w:t xml:space="preserve">: </w:t>
      </w:r>
      <w:r w:rsidR="00DA1087"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4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14:paraId="74C30FF4" w14:textId="77777777" w:rsidR="00C23C94" w:rsidRPr="00C54E31" w:rsidRDefault="00C23C94" w:rsidP="00830042">
      <w:pPr>
        <w:pStyle w:val="Corpodetexto"/>
        <w:pBdr>
          <w:bottom w:val="single" w:sz="12" w:space="1" w:color="auto"/>
        </w:pBdr>
        <w:spacing w:after="0"/>
        <w:jc w:val="both"/>
        <w:rPr>
          <w:rFonts w:ascii="Arial" w:hAnsi="Arial" w:cs="Arial"/>
          <w:b/>
          <w:color w:val="000000"/>
          <w:lang w:val="pt-BR"/>
        </w:rPr>
      </w:pPr>
      <w:r w:rsidRPr="00C54E31">
        <w:rPr>
          <w:rFonts w:ascii="Arial" w:hAnsi="Arial" w:cs="Arial"/>
          <w:color w:val="000000"/>
        </w:rPr>
        <w:t>Hor</w:t>
      </w:r>
      <w:r w:rsidRPr="00C54E31">
        <w:rPr>
          <w:rFonts w:ascii="Arial" w:hAnsi="Arial" w:cs="Arial"/>
          <w:color w:val="000000"/>
          <w:lang w:val="pt-BR"/>
        </w:rPr>
        <w:t>ário término</w:t>
      </w:r>
      <w:r w:rsidRPr="00C54E31">
        <w:rPr>
          <w:rFonts w:ascii="Arial" w:hAnsi="Arial" w:cs="Arial"/>
          <w:color w:val="000000"/>
        </w:rPr>
        <w:t>:</w:t>
      </w:r>
      <w:r w:rsidRPr="00C54E31">
        <w:rPr>
          <w:rFonts w:ascii="Arial" w:hAnsi="Arial" w:cs="Arial"/>
          <w:color w:val="000000"/>
          <w:lang w:val="pt-BR"/>
        </w:rPr>
        <w:t xml:space="preserve"> </w:t>
      </w:r>
      <w:r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6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14:paraId="059EC51B" w14:textId="77777777" w:rsidR="002A4E41" w:rsidRDefault="002A4E41" w:rsidP="00830042">
      <w:pPr>
        <w:jc w:val="both"/>
        <w:rPr>
          <w:rFonts w:ascii="Arial" w:hAnsi="Arial" w:cs="Arial"/>
          <w:b/>
          <w:kern w:val="24"/>
        </w:rPr>
      </w:pPr>
    </w:p>
    <w:p w14:paraId="7A4809E9" w14:textId="403EC484" w:rsidR="00C23C94" w:rsidRPr="002A4E41" w:rsidRDefault="002A4E41" w:rsidP="00830042">
      <w:pPr>
        <w:jc w:val="both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t xml:space="preserve">1. </w:t>
      </w:r>
      <w:r w:rsidR="00B05D48" w:rsidRPr="002A4E41">
        <w:rPr>
          <w:rFonts w:ascii="Arial" w:hAnsi="Arial" w:cs="Arial"/>
          <w:b/>
          <w:kern w:val="24"/>
        </w:rPr>
        <w:t>Verificação do Quórum</w:t>
      </w:r>
    </w:p>
    <w:p w14:paraId="38B11CAA" w14:textId="77777777" w:rsidR="00B05D48" w:rsidRPr="00B05D48" w:rsidRDefault="00B05D48" w:rsidP="00830042">
      <w:pPr>
        <w:pStyle w:val="PargrafodaLista"/>
        <w:jc w:val="both"/>
        <w:rPr>
          <w:rFonts w:ascii="Arial" w:hAnsi="Arial" w:cs="Arial"/>
          <w:kern w:val="24"/>
        </w:rPr>
      </w:pPr>
    </w:p>
    <w:p w14:paraId="78834724" w14:textId="2C753D26" w:rsidR="002A4E41" w:rsidRDefault="00C23C94" w:rsidP="00830042">
      <w:pPr>
        <w:jc w:val="both"/>
        <w:rPr>
          <w:rFonts w:ascii="Arial" w:hAnsi="Arial" w:cs="Arial"/>
        </w:rPr>
      </w:pPr>
      <w:r w:rsidRPr="00C54E31">
        <w:rPr>
          <w:rFonts w:ascii="Arial" w:hAnsi="Arial" w:cs="Arial"/>
          <w:kern w:val="24"/>
        </w:rPr>
        <w:t xml:space="preserve">Após verificação do quórum regimental, deu-se início à </w:t>
      </w:r>
      <w:r w:rsidR="002A4E41">
        <w:rPr>
          <w:rFonts w:ascii="Arial" w:hAnsi="Arial" w:cs="Arial"/>
          <w:kern w:val="24"/>
        </w:rPr>
        <w:t>sexta</w:t>
      </w:r>
      <w:r w:rsidR="00976345">
        <w:rPr>
          <w:rFonts w:ascii="Arial" w:hAnsi="Arial" w:cs="Arial"/>
          <w:kern w:val="24"/>
        </w:rPr>
        <w:t xml:space="preserve"> </w:t>
      </w:r>
      <w:r w:rsidR="004B55F3" w:rsidRPr="00C54E31">
        <w:rPr>
          <w:rFonts w:ascii="Arial" w:hAnsi="Arial" w:cs="Arial"/>
          <w:kern w:val="24"/>
        </w:rPr>
        <w:t>reunião ordinária da CPFI</w:t>
      </w:r>
      <w:r w:rsidRPr="00C54E31">
        <w:rPr>
          <w:rFonts w:ascii="Arial" w:hAnsi="Arial" w:cs="Arial"/>
          <w:kern w:val="24"/>
        </w:rPr>
        <w:t xml:space="preserve">, </w:t>
      </w:r>
      <w:r w:rsidR="004B55F3" w:rsidRPr="00C54E31">
        <w:rPr>
          <w:rFonts w:ascii="Arial" w:hAnsi="Arial" w:cs="Arial"/>
          <w:kern w:val="24"/>
        </w:rPr>
        <w:t>com a presença das conselheiras e conselheiros seguintes:</w:t>
      </w:r>
      <w:r w:rsidR="00B05D48">
        <w:rPr>
          <w:rFonts w:ascii="Arial" w:hAnsi="Arial" w:cs="Arial"/>
          <w:kern w:val="24"/>
        </w:rPr>
        <w:t xml:space="preserve"> </w:t>
      </w:r>
      <w:r w:rsidR="0035091D" w:rsidRPr="00C54E31">
        <w:rPr>
          <w:rFonts w:ascii="Arial" w:hAnsi="Arial" w:cs="Arial"/>
        </w:rPr>
        <w:t>Paloma Monnerat,</w:t>
      </w:r>
      <w:r w:rsidR="00976345">
        <w:rPr>
          <w:rFonts w:ascii="Arial" w:hAnsi="Arial" w:cs="Arial"/>
        </w:rPr>
        <w:t xml:space="preserve"> Marcu</w:t>
      </w:r>
      <w:r w:rsidR="00795C4C" w:rsidRPr="00C54E31">
        <w:rPr>
          <w:rFonts w:ascii="Arial" w:hAnsi="Arial" w:cs="Arial"/>
        </w:rPr>
        <w:t>s Fiorito, Isabela Menezes</w:t>
      </w:r>
      <w:r w:rsidR="002A4E41">
        <w:rPr>
          <w:rFonts w:ascii="Arial" w:hAnsi="Arial" w:cs="Arial"/>
        </w:rPr>
        <w:t>,</w:t>
      </w:r>
      <w:r w:rsidR="005446E4">
        <w:rPr>
          <w:rFonts w:ascii="Arial" w:hAnsi="Arial" w:cs="Arial"/>
        </w:rPr>
        <w:t xml:space="preserve"> </w:t>
      </w:r>
      <w:r w:rsidR="0035091D" w:rsidRPr="00C54E31">
        <w:rPr>
          <w:rFonts w:ascii="Arial" w:hAnsi="Arial" w:cs="Arial"/>
        </w:rPr>
        <w:t>Luiz Damião</w:t>
      </w:r>
      <w:r w:rsidR="005446E4">
        <w:rPr>
          <w:rFonts w:ascii="Arial" w:hAnsi="Arial" w:cs="Arial"/>
        </w:rPr>
        <w:t>, Rogério Cardeman</w:t>
      </w:r>
      <w:r w:rsidR="002A4E41">
        <w:rPr>
          <w:rFonts w:ascii="Arial" w:hAnsi="Arial" w:cs="Arial"/>
        </w:rPr>
        <w:t>, Leila Marques</w:t>
      </w:r>
      <w:r w:rsidR="00C8040E">
        <w:rPr>
          <w:rFonts w:ascii="Arial" w:hAnsi="Arial" w:cs="Arial"/>
        </w:rPr>
        <w:t>, Luana Barreto</w:t>
      </w:r>
    </w:p>
    <w:p w14:paraId="15B8A4B4" w14:textId="55EE6D95" w:rsidR="002A4E41" w:rsidRDefault="002A4E41" w:rsidP="00830042">
      <w:pPr>
        <w:pStyle w:val="Corpodetexto"/>
        <w:spacing w:after="0"/>
        <w:jc w:val="both"/>
        <w:rPr>
          <w:rFonts w:ascii="Arial" w:hAnsi="Arial" w:cs="Arial"/>
          <w:b/>
          <w:bCs/>
          <w:u w:val="single"/>
        </w:rPr>
      </w:pPr>
    </w:p>
    <w:p w14:paraId="2DFCC036" w14:textId="2C640FA3" w:rsidR="00C23C94" w:rsidRPr="00C54E31" w:rsidRDefault="00C23C94" w:rsidP="00830042">
      <w:pPr>
        <w:pStyle w:val="Corpodetexto"/>
        <w:spacing w:after="0"/>
        <w:jc w:val="both"/>
        <w:rPr>
          <w:rFonts w:ascii="Arial" w:hAnsi="Arial" w:cs="Arial"/>
          <w:b/>
          <w:bCs/>
          <w:u w:val="single"/>
          <w:lang w:val="pt-BR"/>
        </w:rPr>
      </w:pPr>
      <w:r w:rsidRPr="00C54E31">
        <w:rPr>
          <w:rFonts w:ascii="Arial" w:hAnsi="Arial" w:cs="Arial"/>
          <w:b/>
          <w:bCs/>
          <w:u w:val="single"/>
        </w:rPr>
        <w:t>Apoio Administrativo:</w:t>
      </w:r>
    </w:p>
    <w:p w14:paraId="546693C9" w14:textId="77777777" w:rsidR="0035091D" w:rsidRPr="00C54E31" w:rsidRDefault="0035091D" w:rsidP="00830042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</w:p>
    <w:p w14:paraId="7E405A63" w14:textId="77777777" w:rsidR="0035091D" w:rsidRPr="00C54E31" w:rsidRDefault="0035091D" w:rsidP="00830042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Flavio Vidigal- Gerente-financeiro</w:t>
      </w:r>
      <w:r w:rsidR="00C14BED" w:rsidRPr="00C54E31">
        <w:rPr>
          <w:rFonts w:ascii="Arial" w:hAnsi="Arial" w:cs="Arial"/>
          <w:bCs/>
          <w:lang w:val="pt-BR"/>
        </w:rPr>
        <w:t xml:space="preserve"> </w:t>
      </w:r>
    </w:p>
    <w:p w14:paraId="5C350AAA" w14:textId="5519A192" w:rsidR="00C23C94" w:rsidRPr="00C54E31" w:rsidRDefault="009B1DAF" w:rsidP="00830042">
      <w:pPr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Alessandra Vandelli</w:t>
      </w:r>
      <w:r w:rsidR="00C23C94" w:rsidRPr="00C54E31">
        <w:rPr>
          <w:rFonts w:ascii="Arial" w:hAnsi="Arial" w:cs="Arial"/>
          <w:kern w:val="24"/>
        </w:rPr>
        <w:t xml:space="preserve"> – Secretária Geral da Mesa </w:t>
      </w:r>
      <w:r>
        <w:rPr>
          <w:rFonts w:ascii="Arial" w:hAnsi="Arial" w:cs="Arial"/>
          <w:kern w:val="24"/>
        </w:rPr>
        <w:t>Interina</w:t>
      </w:r>
    </w:p>
    <w:p w14:paraId="4373FCC1" w14:textId="13A38175" w:rsidR="002A4E41" w:rsidRDefault="002A4E41" w:rsidP="00830042">
      <w:pPr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</w:rPr>
        <w:t>Luciana Mayrink (ausente justificadamente),</w:t>
      </w:r>
    </w:p>
    <w:p w14:paraId="02AA2F8A" w14:textId="77777777" w:rsidR="00F0710C" w:rsidRPr="00F0710C" w:rsidRDefault="00F0710C" w:rsidP="00830042">
      <w:pPr>
        <w:jc w:val="both"/>
        <w:rPr>
          <w:rFonts w:ascii="Arial" w:hAnsi="Arial" w:cs="Arial"/>
          <w:kern w:val="24"/>
        </w:rPr>
      </w:pPr>
    </w:p>
    <w:p w14:paraId="5F58D651" w14:textId="6E22BFD5" w:rsidR="002A4E41" w:rsidRPr="002A4E41" w:rsidRDefault="002A4E41" w:rsidP="00830042">
      <w:pPr>
        <w:widowControl/>
        <w:suppressAutoHyphens w:val="0"/>
        <w:jc w:val="both"/>
        <w:rPr>
          <w:rFonts w:ascii="Arial" w:eastAsia="Arial" w:hAnsi="Arial" w:cs="Arial"/>
        </w:rPr>
      </w:pPr>
      <w:r w:rsidRPr="002A4E41">
        <w:rPr>
          <w:rFonts w:ascii="Arial" w:eastAsia="Arial" w:hAnsi="Arial" w:cs="Arial"/>
          <w:b/>
          <w:bCs/>
        </w:rPr>
        <w:t>2. Aprovação da Súmula da Reunião Ordinária do dia 19 maio de 2021</w:t>
      </w:r>
    </w:p>
    <w:p w14:paraId="2D5D1543" w14:textId="2810C9F5" w:rsidR="005446E4" w:rsidRDefault="009B1DAF" w:rsidP="00830042">
      <w:pPr>
        <w:widowControl/>
        <w:suppressAutoHyphens w:val="0"/>
        <w:ind w:firstLine="360"/>
        <w:jc w:val="both"/>
        <w:rPr>
          <w:rFonts w:ascii="Arial" w:eastAsia="Arial" w:hAnsi="Arial" w:cs="Arial"/>
        </w:rPr>
      </w:pPr>
      <w:r w:rsidRPr="002A4E41">
        <w:rPr>
          <w:rFonts w:ascii="Arial" w:eastAsia="Arial" w:hAnsi="Arial" w:cs="Arial"/>
        </w:rPr>
        <w:t>Aprovada</w:t>
      </w:r>
      <w:r w:rsidR="002A4E41">
        <w:rPr>
          <w:rFonts w:ascii="Arial" w:eastAsia="Arial" w:hAnsi="Arial" w:cs="Arial"/>
        </w:rPr>
        <w:t>.</w:t>
      </w:r>
    </w:p>
    <w:p w14:paraId="20CA886E" w14:textId="272077E0" w:rsidR="002A4E41" w:rsidRDefault="002A4E41" w:rsidP="00830042">
      <w:pPr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3. </w:t>
      </w:r>
      <w:r w:rsidRPr="002A4E41">
        <w:rPr>
          <w:rFonts w:ascii="Arial" w:eastAsia="Arial" w:hAnsi="Arial" w:cs="Arial"/>
          <w:b/>
        </w:rPr>
        <w:t>Informes</w:t>
      </w:r>
    </w:p>
    <w:p w14:paraId="682D9558" w14:textId="0D0E90C1" w:rsidR="002A4E41" w:rsidRPr="002A4E41" w:rsidRDefault="00080FA2" w:rsidP="00830042">
      <w:pPr>
        <w:widowControl/>
        <w:suppressAutoHyphens w:val="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Cons.</w:t>
      </w:r>
      <w:r w:rsidR="00437FC9">
        <w:rPr>
          <w:rFonts w:ascii="Arial" w:eastAsia="Arial" w:hAnsi="Arial" w:cs="Arial"/>
        </w:rPr>
        <w:t>Paloma</w:t>
      </w:r>
      <w:proofErr w:type="spellEnd"/>
      <w:r w:rsidR="00437FC9">
        <w:rPr>
          <w:rFonts w:ascii="Arial" w:eastAsia="Arial" w:hAnsi="Arial" w:cs="Arial"/>
        </w:rPr>
        <w:t xml:space="preserve"> lembra que tem </w:t>
      </w:r>
      <w:r w:rsidR="002A4E41" w:rsidRPr="002A4E41">
        <w:rPr>
          <w:rFonts w:ascii="Arial" w:eastAsia="Arial" w:hAnsi="Arial" w:cs="Arial"/>
        </w:rPr>
        <w:t>dois encaminhamentos</w:t>
      </w:r>
      <w:r w:rsidR="007155BC">
        <w:rPr>
          <w:rFonts w:ascii="Arial" w:eastAsia="Arial" w:hAnsi="Arial" w:cs="Arial"/>
        </w:rPr>
        <w:t xml:space="preserve">:1- </w:t>
      </w:r>
      <w:r w:rsidR="002A4E41">
        <w:rPr>
          <w:rFonts w:ascii="Arial" w:eastAsia="Arial" w:hAnsi="Arial" w:cs="Arial"/>
        </w:rPr>
        <w:t xml:space="preserve">PCS fazer uma descrição </w:t>
      </w:r>
      <w:r w:rsidR="00437FC9">
        <w:rPr>
          <w:rFonts w:ascii="Arial" w:eastAsia="Arial" w:hAnsi="Arial" w:cs="Arial"/>
        </w:rPr>
        <w:t xml:space="preserve">detalhada </w:t>
      </w:r>
      <w:r w:rsidR="002A4E41">
        <w:rPr>
          <w:rFonts w:ascii="Arial" w:eastAsia="Arial" w:hAnsi="Arial" w:cs="Arial"/>
        </w:rPr>
        <w:t>do objeto para contratação de assessoria</w:t>
      </w:r>
      <w:r w:rsidR="00437FC9">
        <w:rPr>
          <w:rFonts w:ascii="Arial" w:eastAsia="Arial" w:hAnsi="Arial" w:cs="Arial"/>
        </w:rPr>
        <w:t>;</w:t>
      </w:r>
      <w:r w:rsidR="007155BC">
        <w:rPr>
          <w:rFonts w:ascii="Arial" w:eastAsia="Arial" w:hAnsi="Arial" w:cs="Arial"/>
        </w:rPr>
        <w:t xml:space="preserve"> 2- </w:t>
      </w:r>
      <w:r w:rsidR="00437FC9">
        <w:rPr>
          <w:rFonts w:ascii="Arial" w:eastAsia="Arial" w:hAnsi="Arial" w:cs="Arial"/>
        </w:rPr>
        <w:t xml:space="preserve">Minuta de </w:t>
      </w:r>
      <w:r w:rsidR="002A4E41">
        <w:rPr>
          <w:rFonts w:ascii="Arial" w:eastAsia="Arial" w:hAnsi="Arial" w:cs="Arial"/>
        </w:rPr>
        <w:t xml:space="preserve">ofício para COA </w:t>
      </w:r>
      <w:r w:rsidR="002E3289">
        <w:rPr>
          <w:rFonts w:ascii="Arial" w:eastAsia="Arial" w:hAnsi="Arial" w:cs="Arial"/>
        </w:rPr>
        <w:t>sobre deliberação</w:t>
      </w:r>
      <w:r>
        <w:rPr>
          <w:rFonts w:ascii="Arial" w:eastAsia="Arial" w:hAnsi="Arial" w:cs="Arial"/>
        </w:rPr>
        <w:t xml:space="preserve"> sobre</w:t>
      </w:r>
      <w:r w:rsidR="002E3289">
        <w:rPr>
          <w:rFonts w:ascii="Arial" w:eastAsia="Arial" w:hAnsi="Arial" w:cs="Arial"/>
        </w:rPr>
        <w:t xml:space="preserve"> ajuda de custo para reuniões on-line.</w:t>
      </w:r>
    </w:p>
    <w:p w14:paraId="3478FE00" w14:textId="0C7FE4EF" w:rsidR="00437FC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Gerente-geral </w:t>
      </w:r>
      <w:r w:rsidR="00437FC9">
        <w:rPr>
          <w:rFonts w:ascii="Arial" w:eastAsia="Arial" w:hAnsi="Arial" w:cs="Arial"/>
        </w:rPr>
        <w:t>Ricardo informou que irá encaminhar para conhecimento</w:t>
      </w:r>
      <w:r>
        <w:rPr>
          <w:rFonts w:ascii="Arial" w:eastAsia="Arial" w:hAnsi="Arial" w:cs="Arial"/>
        </w:rPr>
        <w:t xml:space="preserve"> a </w:t>
      </w:r>
      <w:r w:rsidR="00437FC9">
        <w:rPr>
          <w:rFonts w:ascii="Arial" w:eastAsia="Arial" w:hAnsi="Arial" w:cs="Arial"/>
        </w:rPr>
        <w:t xml:space="preserve">Deliberação Plenária e </w:t>
      </w:r>
      <w:r>
        <w:rPr>
          <w:rFonts w:ascii="Arial" w:eastAsia="Arial" w:hAnsi="Arial" w:cs="Arial"/>
        </w:rPr>
        <w:t xml:space="preserve">a </w:t>
      </w:r>
      <w:r w:rsidR="00437FC9">
        <w:rPr>
          <w:rFonts w:ascii="Arial" w:eastAsia="Arial" w:hAnsi="Arial" w:cs="Arial"/>
        </w:rPr>
        <w:t xml:space="preserve">Instrução Normativa do CAURS implementados para pagamentos de ajuda de custo para reuniões on-line e </w:t>
      </w:r>
      <w:proofErr w:type="spellStart"/>
      <w:proofErr w:type="gramStart"/>
      <w:r>
        <w:rPr>
          <w:rFonts w:ascii="Arial" w:eastAsia="Arial" w:hAnsi="Arial" w:cs="Arial"/>
        </w:rPr>
        <w:t>que,</w:t>
      </w:r>
      <w:r w:rsidR="00437FC9">
        <w:rPr>
          <w:rFonts w:ascii="Arial" w:eastAsia="Arial" w:hAnsi="Arial" w:cs="Arial"/>
        </w:rPr>
        <w:t>em</w:t>
      </w:r>
      <w:proofErr w:type="spellEnd"/>
      <w:proofErr w:type="gramEnd"/>
      <w:r w:rsidR="00437FC9">
        <w:rPr>
          <w:rFonts w:ascii="Arial" w:eastAsia="Arial" w:hAnsi="Arial" w:cs="Arial"/>
        </w:rPr>
        <w:t xml:space="preserve"> paralelo</w:t>
      </w:r>
      <w:r>
        <w:rPr>
          <w:rFonts w:ascii="Arial" w:eastAsia="Arial" w:hAnsi="Arial" w:cs="Arial"/>
        </w:rPr>
        <w:t>,</w:t>
      </w:r>
      <w:r w:rsidR="00437FC9">
        <w:rPr>
          <w:rFonts w:ascii="Arial" w:eastAsia="Arial" w:hAnsi="Arial" w:cs="Arial"/>
        </w:rPr>
        <w:t xml:space="preserve"> está ocorrendo uma discussão no CAUBR</w:t>
      </w:r>
      <w:r>
        <w:rPr>
          <w:rFonts w:ascii="Arial" w:eastAsia="Arial" w:hAnsi="Arial" w:cs="Arial"/>
        </w:rPr>
        <w:t>;</w:t>
      </w:r>
      <w:r w:rsidR="00437FC9">
        <w:rPr>
          <w:rFonts w:ascii="Arial" w:eastAsia="Arial" w:hAnsi="Arial" w:cs="Arial"/>
        </w:rPr>
        <w:t xml:space="preserve"> </w:t>
      </w:r>
      <w:r w:rsidR="009A3253">
        <w:rPr>
          <w:rFonts w:ascii="Arial" w:eastAsia="Arial" w:hAnsi="Arial" w:cs="Arial"/>
        </w:rPr>
        <w:t xml:space="preserve">que existe uma deliberação da COA </w:t>
      </w:r>
      <w:r>
        <w:rPr>
          <w:rFonts w:ascii="Arial" w:eastAsia="Arial" w:hAnsi="Arial" w:cs="Arial"/>
        </w:rPr>
        <w:t xml:space="preserve">; </w:t>
      </w:r>
      <w:r w:rsidR="009A3253">
        <w:rPr>
          <w:rFonts w:ascii="Arial" w:eastAsia="Arial" w:hAnsi="Arial" w:cs="Arial"/>
        </w:rPr>
        <w:t>o</w:t>
      </w:r>
      <w:r w:rsidR="00437FC9">
        <w:rPr>
          <w:rFonts w:ascii="Arial" w:eastAsia="Arial" w:hAnsi="Arial" w:cs="Arial"/>
        </w:rPr>
        <w:t xml:space="preserve"> presidente Pablo pediu </w:t>
      </w:r>
      <w:r w:rsidR="009A3253">
        <w:rPr>
          <w:rFonts w:ascii="Arial" w:eastAsia="Arial" w:hAnsi="Arial" w:cs="Arial"/>
        </w:rPr>
        <w:t>para</w:t>
      </w:r>
      <w:r w:rsidR="00437FC9">
        <w:rPr>
          <w:rFonts w:ascii="Arial" w:eastAsia="Arial" w:hAnsi="Arial" w:cs="Arial"/>
        </w:rPr>
        <w:t xml:space="preserve"> CPFI analis</w:t>
      </w:r>
      <w:r w:rsidR="009A3253">
        <w:rPr>
          <w:rFonts w:ascii="Arial" w:eastAsia="Arial" w:hAnsi="Arial" w:cs="Arial"/>
        </w:rPr>
        <w:t>ar</w:t>
      </w:r>
      <w:r w:rsidR="00437FC9">
        <w:rPr>
          <w:rFonts w:ascii="Arial" w:eastAsia="Arial" w:hAnsi="Arial" w:cs="Arial"/>
        </w:rPr>
        <w:t xml:space="preserve"> esses três documentos. </w:t>
      </w:r>
    </w:p>
    <w:p w14:paraId="454430E9" w14:textId="24AC9438" w:rsidR="00F06518" w:rsidRDefault="00437FC9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Alertou que a Deliberação da COA ainda não foi </w:t>
      </w:r>
      <w:r w:rsidR="007155BC">
        <w:rPr>
          <w:rFonts w:ascii="Arial" w:eastAsia="Arial" w:hAnsi="Arial" w:cs="Arial"/>
        </w:rPr>
        <w:t>para Plenária do C</w:t>
      </w:r>
      <w:r>
        <w:rPr>
          <w:rFonts w:ascii="Arial" w:eastAsia="Arial" w:hAnsi="Arial" w:cs="Arial"/>
        </w:rPr>
        <w:t xml:space="preserve">AUBR e </w:t>
      </w:r>
      <w:r w:rsidR="007155BC"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</w:rPr>
        <w:t xml:space="preserve">CAURS </w:t>
      </w:r>
      <w:r w:rsidR="00080FA2">
        <w:rPr>
          <w:rFonts w:ascii="Arial" w:eastAsia="Arial" w:hAnsi="Arial" w:cs="Arial"/>
        </w:rPr>
        <w:t xml:space="preserve">está adotando essa medida mesmo </w:t>
      </w:r>
      <w:r w:rsidR="007155BC">
        <w:rPr>
          <w:rFonts w:ascii="Arial" w:eastAsia="Arial" w:hAnsi="Arial" w:cs="Arial"/>
        </w:rPr>
        <w:t xml:space="preserve">antes </w:t>
      </w:r>
      <w:r w:rsidR="00080FA2">
        <w:rPr>
          <w:rFonts w:ascii="Arial" w:eastAsia="Arial" w:hAnsi="Arial" w:cs="Arial"/>
        </w:rPr>
        <w:t xml:space="preserve">do CAUBR </w:t>
      </w:r>
      <w:r w:rsidR="007155BC">
        <w:rPr>
          <w:rFonts w:ascii="Arial" w:eastAsia="Arial" w:hAnsi="Arial" w:cs="Arial"/>
        </w:rPr>
        <w:t>regulamenta</w:t>
      </w:r>
      <w:r w:rsidR="00080FA2">
        <w:rPr>
          <w:rFonts w:ascii="Arial" w:eastAsia="Arial" w:hAnsi="Arial" w:cs="Arial"/>
        </w:rPr>
        <w:t>r</w:t>
      </w:r>
      <w:r w:rsidR="007155BC">
        <w:rPr>
          <w:rFonts w:ascii="Arial" w:eastAsia="Arial" w:hAnsi="Arial" w:cs="Arial"/>
        </w:rPr>
        <w:t xml:space="preserve"> a matéria</w:t>
      </w:r>
      <w:r w:rsidR="00F06518">
        <w:rPr>
          <w:rFonts w:ascii="Arial" w:eastAsia="Arial" w:hAnsi="Arial" w:cs="Arial"/>
        </w:rPr>
        <w:t xml:space="preserve">. </w:t>
      </w:r>
    </w:p>
    <w:p w14:paraId="7ECD1242" w14:textId="64F6DF93" w:rsidR="007155BC" w:rsidRDefault="007155BC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 w:rsidR="00F06518"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</w:rPr>
        <w:t>nálise pedida pelo presid</w:t>
      </w:r>
      <w:r w:rsidR="00080FA2">
        <w:rPr>
          <w:rFonts w:ascii="Arial" w:eastAsia="Arial" w:hAnsi="Arial" w:cs="Arial"/>
        </w:rPr>
        <w:t xml:space="preserve">ente deve levar em consideração, </w:t>
      </w:r>
      <w:r>
        <w:rPr>
          <w:rFonts w:ascii="Arial" w:eastAsia="Arial" w:hAnsi="Arial" w:cs="Arial"/>
        </w:rPr>
        <w:t>não só a medida do CAURS como</w:t>
      </w:r>
      <w:r w:rsidR="00080FA2">
        <w:rPr>
          <w:rFonts w:ascii="Arial" w:eastAsia="Arial" w:hAnsi="Arial" w:cs="Arial"/>
        </w:rPr>
        <w:t xml:space="preserve"> o</w:t>
      </w:r>
      <w:r>
        <w:rPr>
          <w:rFonts w:ascii="Arial" w:eastAsia="Arial" w:hAnsi="Arial" w:cs="Arial"/>
        </w:rPr>
        <w:t xml:space="preserve"> fato de ter adotado antes da regulamentação do CAUBR.</w:t>
      </w:r>
    </w:p>
    <w:p w14:paraId="5BEFF6AD" w14:textId="3B008F94" w:rsidR="00437FC9" w:rsidRDefault="007155BC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Assessoria Jurídica do CAURJ também está analisando a matéria.</w:t>
      </w:r>
    </w:p>
    <w:p w14:paraId="2CF893DF" w14:textId="6DEC01B0" w:rsidR="007155BC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>Cons.</w:t>
      </w:r>
      <w:r w:rsidR="007155BC">
        <w:rPr>
          <w:rFonts w:ascii="Arial" w:eastAsia="Times New Roman" w:hAnsi="Arial" w:cs="Arial"/>
          <w:color w:val="000000"/>
          <w:kern w:val="0"/>
          <w:lang w:eastAsia="pt-BR" w:bidi="ar-SA"/>
        </w:rPr>
        <w:t>Isabela</w:t>
      </w:r>
      <w:proofErr w:type="spellEnd"/>
      <w:r w:rsidR="007155B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alerta que não é só </w:t>
      </w:r>
      <w:r w:rsidR="00F065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sobre </w:t>
      </w:r>
      <w:r w:rsidR="007155BC">
        <w:rPr>
          <w:rFonts w:ascii="Arial" w:eastAsia="Times New Roman" w:hAnsi="Arial" w:cs="Arial"/>
          <w:color w:val="000000"/>
          <w:kern w:val="0"/>
          <w:lang w:eastAsia="pt-BR" w:bidi="ar-SA"/>
        </w:rPr>
        <w:t>o impacto financeiro, mas a legalidade da participação remota</w:t>
      </w:r>
      <w:r w:rsidR="00F06518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14:paraId="511A3AEB" w14:textId="11E6BCAF" w:rsidR="002E328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2E328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>Paloma</w:t>
      </w:r>
      <w:proofErr w:type="spellEnd"/>
      <w:r w:rsidR="002E328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manifesta </w:t>
      </w:r>
      <w:r w:rsidR="002E328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>acordo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 w:rsidR="002E328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com todos os cuidados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;</w:t>
      </w:r>
      <w:r w:rsidR="002E328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o CAURJ </w:t>
      </w:r>
      <w:r w:rsid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tende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a</w:t>
      </w:r>
      <w:r w:rsid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gramStart"/>
      <w:r w:rsidR="002E3289">
        <w:rPr>
          <w:rFonts w:ascii="Arial" w:eastAsia="Times New Roman" w:hAnsi="Arial" w:cs="Arial"/>
          <w:color w:val="000000"/>
          <w:kern w:val="0"/>
          <w:lang w:eastAsia="pt-BR" w:bidi="ar-SA"/>
        </w:rPr>
        <w:t>manter  postura</w:t>
      </w:r>
      <w:proofErr w:type="gramEnd"/>
      <w:r w:rsid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diferente do CAURS e só seguir com respaldo do CAUBR.</w:t>
      </w:r>
    </w:p>
    <w:p w14:paraId="50F386C7" w14:textId="5BE14B68" w:rsidR="002E3289" w:rsidRPr="002E328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2E3289">
        <w:rPr>
          <w:rFonts w:ascii="Arial" w:eastAsia="Times New Roman" w:hAnsi="Arial" w:cs="Arial"/>
          <w:color w:val="000000"/>
          <w:kern w:val="0"/>
          <w:lang w:eastAsia="pt-BR" w:bidi="ar-SA"/>
        </w:rPr>
        <w:t>Marcus</w:t>
      </w:r>
      <w:proofErr w:type="spellEnd"/>
      <w:r w:rsid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Fiorito informou que já concluiu seu relatório de processo para próxima reunião; </w:t>
      </w:r>
    </w:p>
    <w:p w14:paraId="4E1EEA8E" w14:textId="6C96C31C" w:rsidR="002A4E41" w:rsidRPr="002E3289" w:rsidRDefault="002A4E41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2A4E41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4. Apresentação da Pauta</w:t>
      </w:r>
    </w:p>
    <w:p w14:paraId="3CE37D0A" w14:textId="6D16B9B5" w:rsidR="002E3289" w:rsidRPr="002E328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2A4E41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>Paloma</w:t>
      </w:r>
      <w:proofErr w:type="spellEnd"/>
      <w:r w:rsidR="002A4E41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propôs inversão de pauta</w:t>
      </w:r>
      <w:r w:rsidR="002E328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 iniciar com ponto </w:t>
      </w:r>
      <w:r w:rsidR="002E3289" w:rsidRPr="002A4E41">
        <w:rPr>
          <w:rFonts w:ascii="Arial" w:eastAsia="Times New Roman" w:hAnsi="Arial" w:cs="Arial"/>
          <w:color w:val="000000"/>
          <w:kern w:val="0"/>
          <w:lang w:eastAsia="pt-BR" w:bidi="ar-SA"/>
        </w:rPr>
        <w:t>Plano de cargos e salários</w:t>
      </w:r>
      <w:r w:rsidR="002E328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>, aceito por todos.</w:t>
      </w:r>
    </w:p>
    <w:p w14:paraId="09346DC8" w14:textId="2387C7DF" w:rsidR="002E3289" w:rsidRPr="00CB38AF" w:rsidRDefault="0003668E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  <w:t xml:space="preserve">4.1. </w:t>
      </w:r>
      <w:r w:rsidR="002E3289" w:rsidRPr="002A4E41"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  <w:t>Plano de cargos e salários</w:t>
      </w:r>
      <w:r w:rsidR="002E3289" w:rsidRPr="00CB38AF"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  <w:t xml:space="preserve"> </w:t>
      </w:r>
    </w:p>
    <w:p w14:paraId="439FE098" w14:textId="0D042DE7" w:rsidR="002E328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Gerente </w:t>
      </w:r>
      <w:r w:rsidR="002E328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Ricardo informou que a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presidência</w:t>
      </w:r>
      <w:r w:rsidR="002E328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C8040E">
        <w:rPr>
          <w:rFonts w:ascii="Arial" w:eastAsia="Times New Roman" w:hAnsi="Arial" w:cs="Arial"/>
          <w:color w:val="000000"/>
          <w:kern w:val="0"/>
          <w:lang w:eastAsia="pt-BR" w:bidi="ar-SA"/>
        </w:rPr>
        <w:t>revisou</w:t>
      </w:r>
      <w:r w:rsidR="002E328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cronograma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inicial. A</w:t>
      </w:r>
      <w:r w:rsidR="00C8040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primeira questão seria a criação do grupo de discussão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com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representantes das gerê</w:t>
      </w:r>
      <w:r w:rsidR="00C8040E">
        <w:rPr>
          <w:rFonts w:ascii="Arial" w:eastAsia="Times New Roman" w:hAnsi="Arial" w:cs="Arial"/>
          <w:color w:val="000000"/>
          <w:kern w:val="0"/>
          <w:lang w:eastAsia="pt-BR" w:bidi="ar-SA"/>
        </w:rPr>
        <w:t>ncias, gabinete, funcionários e CPFI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 w:rsidR="00C8040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 tem de indicar os membros que estão no grupo.</w:t>
      </w:r>
    </w:p>
    <w:p w14:paraId="18E337C3" w14:textId="62C9EB3D" w:rsidR="00C8040E" w:rsidRPr="002E328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C8040E">
        <w:rPr>
          <w:rFonts w:ascii="Arial" w:eastAsia="Times New Roman" w:hAnsi="Arial" w:cs="Arial"/>
          <w:color w:val="000000"/>
          <w:kern w:val="0"/>
          <w:lang w:eastAsia="pt-BR" w:bidi="ar-SA"/>
        </w:rPr>
        <w:t>Marcus</w:t>
      </w:r>
      <w:proofErr w:type="spellEnd"/>
      <w:r w:rsidR="00C8040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complementou que além da participação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 w:rsidR="00C8040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o momento é definir datas e horários para os encontros;</w:t>
      </w:r>
    </w:p>
    <w:p w14:paraId="455977EF" w14:textId="32166903" w:rsidR="002E328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1C2548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>Luiz</w:t>
      </w:r>
      <w:proofErr w:type="spellEnd"/>
      <w:r w:rsidR="001C2548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Damião</w:t>
      </w:r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indica </w:t>
      </w:r>
      <w:r w:rsidR="001C2548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>a participação da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Cons.</w:t>
      </w:r>
      <w:r w:rsidR="001C2548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Leila, pela bagagem que ela já acumulou.</w:t>
      </w:r>
    </w:p>
    <w:p w14:paraId="5A22B085" w14:textId="1CEF1A35" w:rsidR="001C2548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>Roger</w:t>
      </w:r>
      <w:r w:rsidR="00F06518">
        <w:rPr>
          <w:rFonts w:ascii="Arial" w:eastAsia="Times New Roman" w:hAnsi="Arial" w:cs="Arial"/>
          <w:color w:val="000000"/>
          <w:kern w:val="0"/>
          <w:lang w:eastAsia="pt-BR" w:bidi="ar-SA"/>
        </w:rPr>
        <w:t>io</w:t>
      </w:r>
      <w:proofErr w:type="spellEnd"/>
      <w:r w:rsidR="00F065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reforça indicação da </w:t>
      </w: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F06518">
        <w:rPr>
          <w:rFonts w:ascii="Arial" w:eastAsia="Times New Roman" w:hAnsi="Arial" w:cs="Arial"/>
          <w:color w:val="000000"/>
          <w:kern w:val="0"/>
          <w:lang w:eastAsia="pt-BR" w:bidi="ar-SA"/>
        </w:rPr>
        <w:t>Leila</w:t>
      </w:r>
      <w:proofErr w:type="spellEnd"/>
      <w:r w:rsidR="00F065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</w:t>
      </w:r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>também por ela ter experiência no serviço público</w:t>
      </w:r>
      <w:r w:rsidR="00F065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S</w:t>
      </w:r>
      <w:r w:rsidR="00F06518">
        <w:rPr>
          <w:rFonts w:ascii="Arial" w:eastAsia="Times New Roman" w:hAnsi="Arial" w:cs="Arial"/>
          <w:color w:val="000000"/>
          <w:kern w:val="0"/>
          <w:lang w:eastAsia="pt-BR" w:bidi="ar-SA"/>
        </w:rPr>
        <w:t>u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gere</w:t>
      </w:r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 PCS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, a</w:t>
      </w:r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diminui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ção</w:t>
      </w:r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d</w:t>
      </w:r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>a quantidade de cargos comissionados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Demonstra ter </w:t>
      </w:r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>essa preocupação.</w:t>
      </w:r>
    </w:p>
    <w:p w14:paraId="40D07068" w14:textId="1BCD1D2D" w:rsidR="001C2548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>Isabela</w:t>
      </w:r>
      <w:proofErr w:type="spellEnd"/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se coloca à disposição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 o grupo de trabalho</w:t>
      </w:r>
      <w:r w:rsidR="001C2548">
        <w:rPr>
          <w:rFonts w:ascii="Arial" w:eastAsia="Times New Roman" w:hAnsi="Arial" w:cs="Arial"/>
          <w:color w:val="000000"/>
          <w:kern w:val="0"/>
          <w:lang w:eastAsia="pt-BR" w:bidi="ar-SA"/>
        </w:rPr>
        <w:t>;</w:t>
      </w:r>
    </w:p>
    <w:p w14:paraId="20C68926" w14:textId="3BD0074C" w:rsidR="00925A21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925A21">
        <w:rPr>
          <w:rFonts w:ascii="Arial" w:eastAsia="Times New Roman" w:hAnsi="Arial" w:cs="Arial"/>
          <w:color w:val="000000"/>
          <w:kern w:val="0"/>
          <w:lang w:eastAsia="pt-BR" w:bidi="ar-SA"/>
        </w:rPr>
        <w:t>Paloma</w:t>
      </w:r>
      <w:proofErr w:type="spellEnd"/>
      <w:r w:rsidR="00925A2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pergunta sobre o percentual com gasto de pessoal e se é possível uma ampliação do teto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de 55%. E</w:t>
      </w:r>
      <w:r w:rsidR="00925A2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ntende a preocupação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de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Cons.</w:t>
      </w:r>
      <w:r w:rsidR="00925A2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Rogerio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sobre a</w:t>
      </w:r>
      <w:r w:rsidR="00925A2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relação quanti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tativa de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efetivos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com comissionados, 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>mas entende que não tem funcionário ocioso.</w:t>
      </w:r>
    </w:p>
    <w:p w14:paraId="1A3DAF9E" w14:textId="36B4B6B1" w:rsidR="00CB38AF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Gerente </w:t>
      </w:r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Ricardo esclarece que é possível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essa ampliação, </w:t>
      </w:r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mas depende do CAUBR e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de </w:t>
      </w:r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>mobilizar todos os CAU-</w:t>
      </w:r>
      <w:proofErr w:type="spellStart"/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>UFs</w:t>
      </w:r>
      <w:proofErr w:type="spellEnd"/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14:paraId="6AA0EECC" w14:textId="4DD17419" w:rsidR="0097007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>Leila</w:t>
      </w:r>
      <w:proofErr w:type="spellEnd"/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tem preocupação com o horário das reuniões pois às 14h é um horário ruim.</w:t>
      </w:r>
    </w:p>
    <w:p w14:paraId="71FC4B38" w14:textId="2A2790E9" w:rsidR="00970079" w:rsidRPr="002E328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Cons.M</w:t>
      </w:r>
      <w:r w:rsidR="0097007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>arcus</w:t>
      </w:r>
      <w:proofErr w:type="spellEnd"/>
      <w:r w:rsidR="0097007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>informa que</w:t>
      </w:r>
      <w:r w:rsidR="0097007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calendário não será o mesmo das nossas reuniões aqui na CPFI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</w:t>
      </w:r>
      <w:r w:rsidR="0097007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 </w:t>
      </w:r>
      <w:r w:rsidR="00970079" w:rsidRPr="002E3289">
        <w:rPr>
          <w:rFonts w:ascii="Arial" w:eastAsia="Times New Roman" w:hAnsi="Arial" w:cs="Arial"/>
          <w:color w:val="000000"/>
          <w:kern w:val="0"/>
          <w:lang w:eastAsia="pt-BR" w:bidi="ar-SA"/>
        </w:rPr>
        <w:t>consulta é justamente sobre qual o dia e horário adicionais para realização das reuniões</w:t>
      </w:r>
    </w:p>
    <w:p w14:paraId="1A3906D5" w14:textId="5105C9D0" w:rsidR="0097007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>Luiz</w:t>
      </w:r>
      <w:proofErr w:type="spellEnd"/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Damião não tem 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posição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fechada com relação ao grupo de trabalho, mas num primeiro momento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assimilar esse trabalho junto com as funções ordinárias da CPFI pode 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>ficar confuso</w:t>
      </w:r>
      <w:r w:rsidR="00C231C0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 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>Porém, s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ugere 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após 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>desenvolvimento de etapas pelo grupo trabalho, essas sejam apreciadas e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analisa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>das pel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>a CPFI.</w:t>
      </w:r>
    </w:p>
    <w:p w14:paraId="3FEDF0AF" w14:textId="1AA7CF85" w:rsidR="00F25214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>Isabela</w:t>
      </w:r>
      <w:proofErr w:type="spellEnd"/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gostou da proposta desde que não entrave o andamento de um grupo 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>que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est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á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mais </w:t>
      </w:r>
      <w:r w:rsidR="00F25214">
        <w:rPr>
          <w:rFonts w:ascii="Arial" w:eastAsia="Times New Roman" w:hAnsi="Arial" w:cs="Arial"/>
          <w:color w:val="000000"/>
          <w:kern w:val="0"/>
          <w:lang w:eastAsia="pt-BR" w:bidi="ar-SA"/>
        </w:rPr>
        <w:t>debruçado sobre o tema.</w:t>
      </w:r>
    </w:p>
    <w:p w14:paraId="746EFAB0" w14:textId="0FCE0970" w:rsidR="0097007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F25214">
        <w:rPr>
          <w:rFonts w:ascii="Arial" w:eastAsia="Times New Roman" w:hAnsi="Arial" w:cs="Arial"/>
          <w:color w:val="000000"/>
          <w:kern w:val="0"/>
          <w:lang w:eastAsia="pt-BR" w:bidi="ar-SA"/>
        </w:rPr>
        <w:t>Leila</w:t>
      </w:r>
      <w:proofErr w:type="spellEnd"/>
      <w:r w:rsidR="00F2521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esclarece que fez parte da comissão permanente da CEFET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;</w:t>
      </w:r>
      <w:r w:rsidR="00F2521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 a composição é votada, lembra que a pluralidade no grupo é muito importante, ter 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>representação</w:t>
      </w:r>
      <w:r w:rsidR="00F2521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sindical,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funcionários de nível superior e</w:t>
      </w:r>
      <w:r w:rsidR="00F2521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médio. O servidor que fará parte tem que ser votado.   </w:t>
      </w:r>
    </w:p>
    <w:p w14:paraId="296A66F3" w14:textId="2E1A0A47" w:rsidR="00970079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Gerente </w:t>
      </w:r>
      <w:r w:rsidR="0097007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Ricardo </w:t>
      </w:r>
      <w:r w:rsidR="00F2521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informa 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o </w:t>
      </w:r>
      <w:r w:rsidR="00F25214">
        <w:rPr>
          <w:rFonts w:ascii="Arial" w:eastAsia="Times New Roman" w:hAnsi="Arial" w:cs="Arial"/>
          <w:color w:val="000000"/>
          <w:kern w:val="0"/>
          <w:lang w:eastAsia="pt-BR" w:bidi="ar-SA"/>
        </w:rPr>
        <w:t>grupo de trabalho vai conduzir o processo de forma ampla recolhendo a su</w:t>
      </w:r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>gestão de todos os funcionários, lembra que a consulta ampla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à</w:t>
      </w:r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medida que vai consolidando um produto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será encaminhada para CPFI fazer sua análise;</w:t>
      </w:r>
    </w:p>
    <w:p w14:paraId="5D46507F" w14:textId="3809063B" w:rsidR="00F25214" w:rsidRDefault="00F25214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2521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Patricia Fagundes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esclarece que faz</w:t>
      </w:r>
      <w:r w:rsidRPr="00F2521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parte da comissão que representa os servidores nas negociações do ACT, não </w:t>
      </w:r>
      <w:r w:rsidR="00080FA2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como </w:t>
      </w:r>
      <w:r w:rsidRPr="00F25214">
        <w:rPr>
          <w:rFonts w:ascii="Arial" w:eastAsia="Times New Roman" w:hAnsi="Arial" w:cs="Arial"/>
          <w:color w:val="000000"/>
          <w:kern w:val="0"/>
          <w:lang w:eastAsia="pt-BR" w:bidi="ar-SA"/>
        </w:rPr>
        <w:t>representante sindical.</w:t>
      </w:r>
    </w:p>
    <w:p w14:paraId="60DC92B2" w14:textId="4D40E75D" w:rsidR="00CB38AF" w:rsidRDefault="00CB38AF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Ricardo lembra que é urgente fazer o escopo para termo de referência da contratação </w:t>
      </w:r>
      <w:r w:rsidR="00080FA2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da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assessoria.</w:t>
      </w:r>
    </w:p>
    <w:p w14:paraId="4720BECC" w14:textId="099A62BC" w:rsidR="001C2548" w:rsidRPr="00CB38AF" w:rsidRDefault="001C2548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CB38AF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Encaminhamento:</w:t>
      </w:r>
      <w:r w:rsidR="00F25214" w:rsidRPr="00CB38AF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</w:t>
      </w:r>
      <w:r w:rsidR="00CB38AF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construir</w:t>
      </w:r>
      <w:r w:rsidR="00CB38AF" w:rsidRPr="00CB38AF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agenda </w:t>
      </w:r>
      <w:r w:rsidR="00CB38AF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e escopo para contratação assessoria.</w:t>
      </w:r>
    </w:p>
    <w:p w14:paraId="7DDCA62F" w14:textId="7C0C6C85" w:rsidR="002A4E41" w:rsidRDefault="0003668E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  <w:t xml:space="preserve">4.2. </w:t>
      </w:r>
      <w:r w:rsidR="002A4E41" w:rsidRPr="002A4E41"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  <w:t>Oficinas de planejamento</w:t>
      </w:r>
    </w:p>
    <w:p w14:paraId="2BB73DBA" w14:textId="20C1319E" w:rsidR="00CB38AF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>Paloma</w:t>
      </w:r>
      <w:proofErr w:type="spellEnd"/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iniciou lembrando 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>a</w:t>
      </w:r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Resolução 200/2020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;</w:t>
      </w:r>
      <w:r w:rsidR="00CB38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as </w:t>
      </w:r>
      <w:proofErr w:type="spellStart"/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>CPFIs</w:t>
      </w:r>
      <w:proofErr w:type="spellEnd"/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devem desenvolver plano de ação e </w:t>
      </w:r>
      <w:proofErr w:type="spellStart"/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>orçamentos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.Pe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>de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ao Cons.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Marcus informar o andamento das oficinas de planejamento;</w:t>
      </w:r>
    </w:p>
    <w:p w14:paraId="3E02242B" w14:textId="23600FF6" w:rsidR="00DA0850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>Marcus</w:t>
      </w:r>
      <w:proofErr w:type="spellEnd"/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relembra  o que apresentou na plenária; 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o grupo vem desenvolvendo, foi elaborado formulário a ser encaminhado 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aos 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>conselheiros, funcionários e entidades de arquitetura e urbanismo para coleta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de propostas;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n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esse momento está sendo definida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 estratégia de comunicação para chegar 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ao 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>maior número de arquitetos e agregar propostas consistentes para avaliar nas oficinas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>, o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 será o fechamento dessa primeira rodada e 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 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>parti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>r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do ano que vem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>, uma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>consulta aberta com os</w:t>
      </w:r>
      <w:r w:rsidR="00DA085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>profissionais.</w:t>
      </w:r>
    </w:p>
    <w:p w14:paraId="12E648EF" w14:textId="1548D98F" w:rsidR="00C8341A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>Rogerio</w:t>
      </w:r>
      <w:proofErr w:type="spellEnd"/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sugere dar p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rioridade aos arquitetos e não à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>s entidades que representam poucos arquitetos</w:t>
      </w:r>
      <w:r w:rsidR="001D76AF">
        <w:rPr>
          <w:rFonts w:ascii="Arial" w:eastAsia="Times New Roman" w:hAnsi="Arial" w:cs="Arial"/>
          <w:color w:val="000000"/>
          <w:kern w:val="0"/>
          <w:lang w:eastAsia="pt-BR" w:bidi="ar-SA"/>
        </w:rPr>
        <w:t>. Q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uem tira RRT são autônomos que não estão necessariamente ligados a uma 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entidade e que seus 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problemas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com SICCAU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, por exemplo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precisam de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ações mais rápidas. </w:t>
      </w:r>
    </w:p>
    <w:p w14:paraId="4A779B50" w14:textId="0AF2A596" w:rsidR="00C8341A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>Paloma</w:t>
      </w:r>
      <w:proofErr w:type="spellEnd"/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concorda 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com parte da fala do </w:t>
      </w:r>
      <w:r w:rsidR="00243359">
        <w:rPr>
          <w:rFonts w:ascii="Arial" w:eastAsia="Times New Roman" w:hAnsi="Arial" w:cs="Arial"/>
          <w:color w:val="000000"/>
          <w:kern w:val="0"/>
          <w:lang w:eastAsia="pt-BR" w:bidi="ar-SA"/>
        </w:rPr>
        <w:t>Rogerio,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243359">
        <w:rPr>
          <w:rFonts w:ascii="Arial" w:eastAsia="Times New Roman" w:hAnsi="Arial" w:cs="Arial"/>
          <w:color w:val="000000"/>
          <w:kern w:val="0"/>
          <w:lang w:eastAsia="pt-BR" w:bidi="ar-SA"/>
        </w:rPr>
        <w:t>mas não devemos desvalorizar ou esvaziar o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s</w:t>
      </w:r>
      <w:r w:rsidR="0024335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espaço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s</w:t>
      </w:r>
      <w:r w:rsidR="0024335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existente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s</w:t>
      </w:r>
      <w:r w:rsidR="0024335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Sobre o planejamento é importante reforçar e descobrir a melhor forma de fazer esse processo participativo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e chegar a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os profissionais não organizados em entidades.</w:t>
      </w:r>
      <w:r w:rsidR="008930E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</w:p>
    <w:p w14:paraId="686DE2E5" w14:textId="19C71514" w:rsidR="008930E8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8930E8">
        <w:rPr>
          <w:rFonts w:ascii="Arial" w:eastAsia="Times New Roman" w:hAnsi="Arial" w:cs="Arial"/>
          <w:color w:val="000000"/>
          <w:kern w:val="0"/>
          <w:lang w:eastAsia="pt-BR" w:bidi="ar-SA"/>
        </w:rPr>
        <w:t>Isabela</w:t>
      </w:r>
      <w:proofErr w:type="spellEnd"/>
      <w:r w:rsidR="008930E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acredita que as entidades podem contribuir para 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chegar em</w:t>
      </w:r>
      <w:r w:rsidR="008930E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mais arquitetos para 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colaborarem com a consulta</w:t>
      </w:r>
      <w:r w:rsidR="008930E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do GT de planejamento.</w:t>
      </w:r>
    </w:p>
    <w:p w14:paraId="3280D56C" w14:textId="254740F3" w:rsidR="00C8341A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C8341A" w:rsidRPr="00C8341A">
        <w:rPr>
          <w:rFonts w:ascii="Arial" w:eastAsia="Times New Roman" w:hAnsi="Arial" w:cs="Arial"/>
          <w:color w:val="000000"/>
          <w:kern w:val="0"/>
          <w:lang w:eastAsia="pt-BR" w:bidi="ar-SA"/>
        </w:rPr>
        <w:t>Leila</w:t>
      </w:r>
      <w:proofErr w:type="spellEnd"/>
      <w:r w:rsidR="00C8341A" w:rsidRP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C8341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acredita 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que as entidades sabem bem do seu papel e</w:t>
      </w:r>
      <w:r w:rsidR="00D302C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importância histórica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;</w:t>
      </w:r>
      <w:r w:rsidR="00D302C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o CAU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é</w:t>
      </w:r>
      <w:r w:rsidR="00D302C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 está perdido</w:t>
      </w:r>
      <w:r w:rsidR="002C2B61"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 w:rsidR="00D302C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sem saber bem seu papel e seu </w:t>
      </w:r>
      <w:r w:rsidR="00D302C4">
        <w:rPr>
          <w:rFonts w:ascii="Arial" w:eastAsia="Times New Roman" w:hAnsi="Arial" w:cs="Arial"/>
          <w:color w:val="000000"/>
          <w:kern w:val="0"/>
          <w:lang w:eastAsia="pt-BR" w:bidi="ar-SA"/>
        </w:rPr>
        <w:t>compromisso inequívoco com arquitetos que estão pagando RRT e anuidade</w:t>
      </w:r>
      <w:r w:rsidR="00BA6B05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14:paraId="73970F4B" w14:textId="39937A3A" w:rsidR="00821EB3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>Paloma</w:t>
      </w:r>
      <w:proofErr w:type="spellEnd"/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2C2B6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entende que o CAU deve 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conciliar os interesses da categoria com </w:t>
      </w:r>
      <w:r w:rsidR="002C2B61">
        <w:rPr>
          <w:rFonts w:ascii="Arial" w:eastAsia="Times New Roman" w:hAnsi="Arial" w:cs="Arial"/>
          <w:color w:val="000000"/>
          <w:kern w:val="0"/>
          <w:lang w:eastAsia="pt-BR" w:bidi="ar-SA"/>
        </w:rPr>
        <w:t>os d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>a sociedade.</w:t>
      </w:r>
    </w:p>
    <w:p w14:paraId="085D693A" w14:textId="69C4D5A4" w:rsidR="00821EB3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821EB3" w:rsidRPr="00821EB3">
        <w:rPr>
          <w:rFonts w:ascii="Arial" w:eastAsia="Times New Roman" w:hAnsi="Arial" w:cs="Arial"/>
          <w:color w:val="000000"/>
          <w:kern w:val="0"/>
          <w:lang w:eastAsia="pt-BR" w:bidi="ar-SA"/>
        </w:rPr>
        <w:t>Leila</w:t>
      </w:r>
      <w:proofErr w:type="spellEnd"/>
      <w:r w:rsidR="002C2B61">
        <w:rPr>
          <w:rFonts w:ascii="Arial" w:eastAsia="Times New Roman" w:hAnsi="Arial" w:cs="Arial"/>
          <w:color w:val="000000"/>
          <w:kern w:val="0"/>
          <w:lang w:eastAsia="pt-BR" w:bidi="ar-SA"/>
        </w:rPr>
        <w:t>:</w:t>
      </w:r>
      <w:r w:rsidR="00821EB3" w:rsidRPr="00821EB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>o CAU pressupõe que as boas práticas da arquitetura f</w:t>
      </w:r>
      <w:r w:rsidR="002C2B61">
        <w:rPr>
          <w:rFonts w:ascii="Arial" w:eastAsia="Times New Roman" w:hAnsi="Arial" w:cs="Arial"/>
          <w:color w:val="000000"/>
          <w:kern w:val="0"/>
          <w:lang w:eastAsia="pt-BR" w:bidi="ar-SA"/>
        </w:rPr>
        <w:t>avorecem e protegem a sociedade.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2C2B61">
        <w:rPr>
          <w:rFonts w:ascii="Arial" w:eastAsia="Times New Roman" w:hAnsi="Arial" w:cs="Arial"/>
          <w:color w:val="000000"/>
          <w:kern w:val="0"/>
          <w:lang w:eastAsia="pt-BR" w:bidi="ar-SA"/>
        </w:rPr>
        <w:t>Proteger</w:t>
      </w:r>
      <w:r w:rsidR="00821EB3" w:rsidRPr="00821EB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arquitetos e a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rquitetura, protege a sociedade e </w:t>
      </w:r>
      <w:r w:rsidR="00821EB3" w:rsidRPr="00821EB3">
        <w:rPr>
          <w:rFonts w:ascii="Arial" w:eastAsia="Times New Roman" w:hAnsi="Arial" w:cs="Arial"/>
          <w:color w:val="000000"/>
          <w:kern w:val="0"/>
          <w:lang w:eastAsia="pt-BR" w:bidi="ar-SA"/>
        </w:rPr>
        <w:t>tem acordo sobre o SICCAU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ser muito ruim.</w:t>
      </w:r>
    </w:p>
    <w:p w14:paraId="1A8CBEE7" w14:textId="09674FE0" w:rsidR="006C7C4A" w:rsidRDefault="00080FA2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hAnsi="Arial" w:cs="Arial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821EB3" w:rsidRPr="008930E8">
        <w:rPr>
          <w:rFonts w:ascii="Arial" w:eastAsia="Times New Roman" w:hAnsi="Arial" w:cs="Arial"/>
          <w:color w:val="000000"/>
          <w:kern w:val="0"/>
          <w:lang w:eastAsia="pt-BR" w:bidi="ar-SA"/>
        </w:rPr>
        <w:t>Luana</w:t>
      </w:r>
      <w:proofErr w:type="spellEnd"/>
      <w:r w:rsidR="00821EB3" w:rsidRPr="008930E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Barreto 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>ponderou</w:t>
      </w:r>
      <w:r w:rsidR="00821EB3" w:rsidRPr="008930E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>que o sindicato está</w:t>
      </w:r>
      <w:r w:rsidR="00821EB3" w:rsidRPr="008930E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pensando em atividades 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no sentido de desenvolver campanha de </w:t>
      </w:r>
      <w:r w:rsidR="002C2B6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esclarecimento de 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>quais são as atribuições do sindicato e do conselho</w:t>
      </w:r>
      <w:r w:rsidR="002C2B6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acredita</w:t>
      </w:r>
      <w:r w:rsidR="00821EB3" w:rsidRPr="00D302C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 possamos unir forças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821EB3" w:rsidRPr="00D302C4">
        <w:rPr>
          <w:rFonts w:ascii="Arial" w:eastAsia="Times New Roman" w:hAnsi="Arial" w:cs="Arial"/>
          <w:color w:val="000000"/>
          <w:kern w:val="0"/>
          <w:lang w:eastAsia="pt-BR" w:bidi="ar-SA"/>
        </w:rPr>
        <w:t>nesse sentido</w:t>
      </w:r>
      <w:r w:rsidR="00821EB3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  <w:r w:rsidR="008934C9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6C7C4A">
        <w:rPr>
          <w:rFonts w:ascii="Arial" w:hAnsi="Arial" w:cs="Arial"/>
        </w:rPr>
        <w:t xml:space="preserve">Acredita </w:t>
      </w:r>
      <w:r w:rsidR="008934C9">
        <w:rPr>
          <w:rFonts w:ascii="Arial" w:hAnsi="Arial" w:cs="Arial"/>
        </w:rPr>
        <w:t>nos</w:t>
      </w:r>
      <w:r w:rsidR="006C7C4A" w:rsidRPr="006C7C4A">
        <w:rPr>
          <w:rFonts w:ascii="Arial" w:hAnsi="Arial" w:cs="Arial"/>
        </w:rPr>
        <w:t xml:space="preserve"> canais de contato com a base da profissão e </w:t>
      </w:r>
      <w:r w:rsidR="008934C9">
        <w:rPr>
          <w:rFonts w:ascii="Arial" w:hAnsi="Arial" w:cs="Arial"/>
        </w:rPr>
        <w:t xml:space="preserve">que </w:t>
      </w:r>
      <w:proofErr w:type="gramStart"/>
      <w:r w:rsidR="008934C9">
        <w:rPr>
          <w:rFonts w:ascii="Arial" w:hAnsi="Arial" w:cs="Arial"/>
        </w:rPr>
        <w:t>deve-se</w:t>
      </w:r>
      <w:proofErr w:type="gramEnd"/>
      <w:r w:rsidR="008934C9">
        <w:rPr>
          <w:rFonts w:ascii="Arial" w:hAnsi="Arial" w:cs="Arial"/>
        </w:rPr>
        <w:t xml:space="preserve"> </w:t>
      </w:r>
      <w:r w:rsidR="006C7C4A" w:rsidRPr="006C7C4A">
        <w:rPr>
          <w:rFonts w:ascii="Arial" w:hAnsi="Arial" w:cs="Arial"/>
        </w:rPr>
        <w:t>aumentar a participaç</w:t>
      </w:r>
      <w:r w:rsidR="006C7C4A">
        <w:rPr>
          <w:rFonts w:ascii="Arial" w:hAnsi="Arial" w:cs="Arial"/>
        </w:rPr>
        <w:t>ão desse pessoal nas decisões</w:t>
      </w:r>
      <w:r w:rsidR="002C2B61">
        <w:rPr>
          <w:rFonts w:ascii="Arial" w:hAnsi="Arial" w:cs="Arial"/>
        </w:rPr>
        <w:t>, em processos mais</w:t>
      </w:r>
      <w:r w:rsidR="006C7C4A" w:rsidRPr="006C7C4A">
        <w:rPr>
          <w:rFonts w:ascii="Arial" w:hAnsi="Arial" w:cs="Arial"/>
        </w:rPr>
        <w:t xml:space="preserve"> participativ</w:t>
      </w:r>
      <w:r w:rsidR="002C2B61">
        <w:rPr>
          <w:rFonts w:ascii="Arial" w:hAnsi="Arial" w:cs="Arial"/>
        </w:rPr>
        <w:t>os e não meramente representativos.</w:t>
      </w:r>
    </w:p>
    <w:p w14:paraId="79C2B15E" w14:textId="3D1B4E72" w:rsidR="00150459" w:rsidRDefault="00150459" w:rsidP="00830042">
      <w:pPr>
        <w:widowControl/>
        <w:suppressAutoHyphens w:val="0"/>
        <w:jc w:val="both"/>
        <w:rPr>
          <w:rFonts w:ascii="Arial" w:hAnsi="Arial" w:cs="Arial"/>
        </w:rPr>
      </w:pPr>
    </w:p>
    <w:p w14:paraId="3C17990B" w14:textId="7D13C82F" w:rsidR="00150459" w:rsidRPr="005046C6" w:rsidRDefault="008934C9" w:rsidP="00830042">
      <w:pPr>
        <w:widowControl/>
        <w:suppressAutoHyphens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Cons.</w:t>
      </w:r>
      <w:r w:rsidR="00150459" w:rsidRPr="005046C6">
        <w:rPr>
          <w:rFonts w:ascii="Arial" w:hAnsi="Arial" w:cs="Arial"/>
        </w:rPr>
        <w:t>Rogerio</w:t>
      </w:r>
      <w:proofErr w:type="spellEnd"/>
      <w:r w:rsidR="00150459" w:rsidRPr="005046C6">
        <w:rPr>
          <w:rFonts w:ascii="Arial" w:hAnsi="Arial" w:cs="Arial"/>
        </w:rPr>
        <w:t xml:space="preserve"> pondera que a CPFI </w:t>
      </w:r>
      <w:r w:rsidR="002C2B61">
        <w:rPr>
          <w:rFonts w:ascii="Arial" w:hAnsi="Arial" w:cs="Arial"/>
        </w:rPr>
        <w:t>tem falhado</w:t>
      </w:r>
      <w:r w:rsidR="00150459" w:rsidRPr="005046C6">
        <w:rPr>
          <w:rFonts w:ascii="Arial" w:hAnsi="Arial" w:cs="Arial"/>
        </w:rPr>
        <w:t xml:space="preserve"> no acompanhamento das propostas de cada comissão </w:t>
      </w:r>
      <w:r>
        <w:rPr>
          <w:rFonts w:ascii="Arial" w:hAnsi="Arial" w:cs="Arial"/>
        </w:rPr>
        <w:t>quanto</w:t>
      </w:r>
      <w:r w:rsidR="001504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150459">
        <w:rPr>
          <w:rFonts w:ascii="Arial" w:hAnsi="Arial" w:cs="Arial"/>
        </w:rPr>
        <w:t>os gastos</w:t>
      </w:r>
      <w:r w:rsidR="002C2B61">
        <w:rPr>
          <w:rFonts w:ascii="Arial" w:hAnsi="Arial" w:cs="Arial"/>
        </w:rPr>
        <w:t xml:space="preserve"> e</w:t>
      </w:r>
      <w:r w:rsidR="00150459">
        <w:rPr>
          <w:rFonts w:ascii="Arial" w:hAnsi="Arial" w:cs="Arial"/>
        </w:rPr>
        <w:t xml:space="preserve"> se cada </w:t>
      </w:r>
      <w:r w:rsidR="002C2B61">
        <w:rPr>
          <w:rFonts w:ascii="Arial" w:hAnsi="Arial" w:cs="Arial"/>
        </w:rPr>
        <w:t xml:space="preserve">uma </w:t>
      </w:r>
      <w:r w:rsidR="00150459">
        <w:rPr>
          <w:rFonts w:ascii="Arial" w:hAnsi="Arial" w:cs="Arial"/>
        </w:rPr>
        <w:t>cumpriu o que foi proposto.</w:t>
      </w:r>
    </w:p>
    <w:p w14:paraId="705713C9" w14:textId="77777777" w:rsidR="00150459" w:rsidRDefault="00150459" w:rsidP="00830042">
      <w:pPr>
        <w:widowControl/>
        <w:suppressAutoHyphens w:val="0"/>
        <w:jc w:val="both"/>
        <w:rPr>
          <w:rFonts w:ascii="Arial" w:hAnsi="Arial" w:cs="Arial"/>
        </w:rPr>
      </w:pPr>
    </w:p>
    <w:p w14:paraId="579EE939" w14:textId="7AF39FB8" w:rsidR="00150459" w:rsidRDefault="008934C9" w:rsidP="00830042">
      <w:pPr>
        <w:widowControl/>
        <w:suppressAutoHyphens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Cons.</w:t>
      </w:r>
      <w:r w:rsidR="00150459" w:rsidRPr="005046C6">
        <w:rPr>
          <w:rFonts w:ascii="Arial" w:hAnsi="Arial" w:cs="Arial"/>
        </w:rPr>
        <w:t>Isabela</w:t>
      </w:r>
      <w:proofErr w:type="spellEnd"/>
      <w:r w:rsidR="00150459" w:rsidRPr="005046C6">
        <w:rPr>
          <w:rFonts w:ascii="Arial" w:hAnsi="Arial" w:cs="Arial"/>
        </w:rPr>
        <w:t xml:space="preserve"> </w:t>
      </w:r>
      <w:r w:rsidR="002C2B61">
        <w:rPr>
          <w:rFonts w:ascii="Arial" w:hAnsi="Arial" w:cs="Arial"/>
        </w:rPr>
        <w:t>defende a</w:t>
      </w:r>
      <w:r w:rsidR="00150459">
        <w:rPr>
          <w:rFonts w:ascii="Arial" w:hAnsi="Arial" w:cs="Arial"/>
        </w:rPr>
        <w:t xml:space="preserve"> ideia</w:t>
      </w:r>
      <w:r w:rsidR="002C2B61">
        <w:rPr>
          <w:rFonts w:ascii="Arial" w:hAnsi="Arial" w:cs="Arial"/>
        </w:rPr>
        <w:t xml:space="preserve"> de uma campanha /</w:t>
      </w:r>
      <w:r w:rsidR="00150459" w:rsidRPr="005046C6">
        <w:rPr>
          <w:rFonts w:ascii="Arial" w:hAnsi="Arial" w:cs="Arial"/>
        </w:rPr>
        <w:t xml:space="preserve"> um vídeo / uma animação com esse fluxo: como o recurso entra e c</w:t>
      </w:r>
      <w:r w:rsidR="00150459">
        <w:rPr>
          <w:rFonts w:ascii="Arial" w:hAnsi="Arial" w:cs="Arial"/>
        </w:rPr>
        <w:t>omo é usado.</w:t>
      </w:r>
    </w:p>
    <w:p w14:paraId="06661C6F" w14:textId="77777777" w:rsidR="00150459" w:rsidRDefault="00150459" w:rsidP="00830042">
      <w:pPr>
        <w:widowControl/>
        <w:suppressAutoHyphens w:val="0"/>
        <w:jc w:val="both"/>
        <w:rPr>
          <w:rFonts w:ascii="Arial" w:hAnsi="Arial" w:cs="Arial"/>
        </w:rPr>
      </w:pPr>
    </w:p>
    <w:p w14:paraId="165D70F2" w14:textId="6F433E5E" w:rsidR="00150459" w:rsidRDefault="008934C9" w:rsidP="00830042">
      <w:pPr>
        <w:widowControl/>
        <w:suppressAutoHyphens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Cons.</w:t>
      </w:r>
      <w:r w:rsidR="00150459" w:rsidRPr="005046C6">
        <w:rPr>
          <w:rFonts w:ascii="Arial" w:hAnsi="Arial" w:cs="Arial"/>
        </w:rPr>
        <w:t>Luana</w:t>
      </w:r>
      <w:proofErr w:type="spellEnd"/>
      <w:r w:rsidR="00150459" w:rsidRPr="005046C6">
        <w:rPr>
          <w:rFonts w:ascii="Arial" w:hAnsi="Arial" w:cs="Arial"/>
        </w:rPr>
        <w:t xml:space="preserve"> Barreto </w:t>
      </w:r>
      <w:r w:rsidR="00150459">
        <w:rPr>
          <w:rFonts w:ascii="Arial" w:hAnsi="Arial" w:cs="Arial"/>
        </w:rPr>
        <w:t>acredita</w:t>
      </w:r>
      <w:r w:rsidR="00150459" w:rsidRPr="005046C6">
        <w:rPr>
          <w:rFonts w:ascii="Arial" w:hAnsi="Arial" w:cs="Arial"/>
        </w:rPr>
        <w:t xml:space="preserve"> que tem que investir em informação</w:t>
      </w:r>
      <w:r w:rsidR="002C2B61">
        <w:rPr>
          <w:rFonts w:ascii="Arial" w:hAnsi="Arial" w:cs="Arial"/>
        </w:rPr>
        <w:t>.</w:t>
      </w:r>
    </w:p>
    <w:p w14:paraId="19C2A43F" w14:textId="77777777" w:rsidR="00150459" w:rsidRPr="005046C6" w:rsidRDefault="00150459" w:rsidP="00830042">
      <w:pPr>
        <w:widowControl/>
        <w:suppressAutoHyphens w:val="0"/>
        <w:jc w:val="both"/>
        <w:rPr>
          <w:rFonts w:ascii="Arial" w:hAnsi="Arial" w:cs="Arial"/>
        </w:rPr>
      </w:pPr>
    </w:p>
    <w:p w14:paraId="4D631A86" w14:textId="01BC84FA" w:rsidR="00150459" w:rsidRDefault="008934C9" w:rsidP="00830042">
      <w:pPr>
        <w:widowControl/>
        <w:suppressAutoHyphens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Cons.</w:t>
      </w:r>
      <w:r w:rsidR="00150459">
        <w:rPr>
          <w:rFonts w:ascii="Arial" w:hAnsi="Arial" w:cs="Arial"/>
        </w:rPr>
        <w:t>Rogerio</w:t>
      </w:r>
      <w:proofErr w:type="spellEnd"/>
      <w:r w:rsidR="00150459">
        <w:rPr>
          <w:rFonts w:ascii="Arial" w:hAnsi="Arial" w:cs="Arial"/>
        </w:rPr>
        <w:t xml:space="preserve"> lembrou que fez propostas de cursos para os arquitetos não só </w:t>
      </w:r>
      <w:r w:rsidR="00344695">
        <w:rPr>
          <w:rFonts w:ascii="Arial" w:hAnsi="Arial" w:cs="Arial"/>
        </w:rPr>
        <w:t>adimplentes,</w:t>
      </w:r>
      <w:r w:rsidR="00150459">
        <w:rPr>
          <w:rFonts w:ascii="Arial" w:hAnsi="Arial" w:cs="Arial"/>
        </w:rPr>
        <w:t xml:space="preserve"> mas também para os inadimplentes se recolocarem no mercado.</w:t>
      </w:r>
    </w:p>
    <w:p w14:paraId="2D3B96AE" w14:textId="77777777" w:rsidR="00150459" w:rsidRDefault="00150459" w:rsidP="00830042">
      <w:pPr>
        <w:widowControl/>
        <w:suppressAutoHyphens w:val="0"/>
        <w:jc w:val="both"/>
        <w:rPr>
          <w:rFonts w:ascii="Arial" w:hAnsi="Arial" w:cs="Arial"/>
        </w:rPr>
      </w:pPr>
    </w:p>
    <w:p w14:paraId="054D6EFC" w14:textId="75B19385" w:rsidR="00150459" w:rsidRPr="006C7C4A" w:rsidRDefault="008934C9" w:rsidP="00830042">
      <w:pPr>
        <w:widowControl/>
        <w:suppressAutoHyphens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Cons.</w:t>
      </w:r>
      <w:r w:rsidR="00150459" w:rsidRPr="005046C6">
        <w:rPr>
          <w:rFonts w:ascii="Arial" w:hAnsi="Arial" w:cs="Arial"/>
        </w:rPr>
        <w:t>Leila</w:t>
      </w:r>
      <w:proofErr w:type="spellEnd"/>
      <w:r w:rsidR="00150459" w:rsidRPr="005046C6">
        <w:rPr>
          <w:rFonts w:ascii="Arial" w:hAnsi="Arial" w:cs="Arial"/>
        </w:rPr>
        <w:t xml:space="preserve"> </w:t>
      </w:r>
      <w:r w:rsidR="00150459">
        <w:rPr>
          <w:rFonts w:ascii="Arial" w:hAnsi="Arial" w:cs="Arial"/>
        </w:rPr>
        <w:t xml:space="preserve">lembra </w:t>
      </w:r>
      <w:r w:rsidR="002C2B61">
        <w:rPr>
          <w:rFonts w:ascii="Arial" w:hAnsi="Arial" w:cs="Arial"/>
        </w:rPr>
        <w:t>do</w:t>
      </w:r>
      <w:r w:rsidR="00150459" w:rsidRPr="005046C6">
        <w:rPr>
          <w:rFonts w:ascii="Arial" w:hAnsi="Arial" w:cs="Arial"/>
        </w:rPr>
        <w:t xml:space="preserve"> projeto</w:t>
      </w:r>
      <w:r w:rsidR="002C2B61">
        <w:rPr>
          <w:rFonts w:ascii="Arial" w:hAnsi="Arial" w:cs="Arial"/>
        </w:rPr>
        <w:t>, trata-se de</w:t>
      </w:r>
      <w:r w:rsidR="00150459" w:rsidRPr="005046C6">
        <w:rPr>
          <w:rFonts w:ascii="Arial" w:hAnsi="Arial" w:cs="Arial"/>
        </w:rPr>
        <w:t xml:space="preserve"> uma animação com o tema: </w:t>
      </w:r>
      <w:r w:rsidR="00150459">
        <w:rPr>
          <w:rFonts w:ascii="Arial" w:hAnsi="Arial" w:cs="Arial"/>
        </w:rPr>
        <w:t>“Para onde vai seu dinheiro pago ao CAU</w:t>
      </w:r>
      <w:proofErr w:type="gramStart"/>
      <w:r w:rsidR="00150459">
        <w:rPr>
          <w:rFonts w:ascii="Arial" w:hAnsi="Arial" w:cs="Arial"/>
        </w:rPr>
        <w:t>”</w:t>
      </w:r>
      <w:r w:rsidR="00150459" w:rsidRPr="005046C6">
        <w:rPr>
          <w:rFonts w:ascii="Arial" w:hAnsi="Arial" w:cs="Arial"/>
        </w:rPr>
        <w:t xml:space="preserve"> </w:t>
      </w:r>
      <w:r w:rsidR="002C2B61">
        <w:rPr>
          <w:rFonts w:ascii="Arial" w:hAnsi="Arial" w:cs="Arial"/>
        </w:rPr>
        <w:t>.</w:t>
      </w:r>
      <w:proofErr w:type="gramEnd"/>
      <w:r w:rsidR="002C2B61">
        <w:rPr>
          <w:rFonts w:ascii="Arial" w:hAnsi="Arial" w:cs="Arial"/>
        </w:rPr>
        <w:t xml:space="preserve"> </w:t>
      </w:r>
      <w:r w:rsidR="00150459" w:rsidRPr="006C7C4A">
        <w:rPr>
          <w:rFonts w:ascii="Arial" w:hAnsi="Arial" w:cs="Arial"/>
        </w:rPr>
        <w:t xml:space="preserve">Outro projeto da CPFI é o manual </w:t>
      </w:r>
      <w:proofErr w:type="gramStart"/>
      <w:r w:rsidR="00150459" w:rsidRPr="006C7C4A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Cons.</w:t>
      </w:r>
      <w:r w:rsidR="00150459" w:rsidRPr="006C7C4A">
        <w:rPr>
          <w:rFonts w:ascii="Arial" w:hAnsi="Arial" w:cs="Arial"/>
        </w:rPr>
        <w:t>Rogerio</w:t>
      </w:r>
      <w:proofErr w:type="spellEnd"/>
      <w:proofErr w:type="gramEnd"/>
      <w:r w:rsidR="00150459" w:rsidRPr="006C7C4A">
        <w:rPr>
          <w:rFonts w:ascii="Arial" w:hAnsi="Arial" w:cs="Arial"/>
        </w:rPr>
        <w:t xml:space="preserve"> tem em mãos</w:t>
      </w:r>
      <w:r w:rsidR="00150459">
        <w:rPr>
          <w:rFonts w:ascii="Arial" w:hAnsi="Arial" w:cs="Arial"/>
        </w:rPr>
        <w:t xml:space="preserve"> e a Formação Continuada é</w:t>
      </w:r>
      <w:r w:rsidR="00150459" w:rsidRPr="006C7C4A">
        <w:rPr>
          <w:rFonts w:ascii="Arial" w:hAnsi="Arial" w:cs="Arial"/>
        </w:rPr>
        <w:t xml:space="preserve"> nossa meta</w:t>
      </w:r>
    </w:p>
    <w:p w14:paraId="06A7780A" w14:textId="38755AFD" w:rsidR="00150459" w:rsidRPr="006C7C4A" w:rsidRDefault="008934C9" w:rsidP="00830042">
      <w:pPr>
        <w:widowControl/>
        <w:suppressAutoHyphens w:val="0"/>
        <w:spacing w:before="240" w:after="20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Cons.</w:t>
      </w:r>
      <w:r w:rsidR="00150459" w:rsidRPr="006C7C4A">
        <w:rPr>
          <w:rFonts w:ascii="Arial" w:hAnsi="Arial" w:cs="Arial"/>
        </w:rPr>
        <w:t>Marcus</w:t>
      </w:r>
      <w:proofErr w:type="spellEnd"/>
      <w:r w:rsidR="00150459" w:rsidRPr="006C7C4A">
        <w:rPr>
          <w:rFonts w:ascii="Arial" w:hAnsi="Arial" w:cs="Arial"/>
        </w:rPr>
        <w:t xml:space="preserve"> </w:t>
      </w:r>
      <w:r w:rsidR="00150459">
        <w:rPr>
          <w:rFonts w:ascii="Arial" w:hAnsi="Arial" w:cs="Arial"/>
        </w:rPr>
        <w:t xml:space="preserve">sugere </w:t>
      </w:r>
      <w:r w:rsidR="00150459" w:rsidRPr="006C7C4A">
        <w:rPr>
          <w:rFonts w:ascii="Arial" w:hAnsi="Arial" w:cs="Arial"/>
        </w:rPr>
        <w:t>promoção e/ou apoio aos cursos oferecidos pelas entidades</w:t>
      </w:r>
      <w:r w:rsidR="002C2B61">
        <w:rPr>
          <w:rFonts w:ascii="Arial" w:hAnsi="Arial" w:cs="Arial"/>
        </w:rPr>
        <w:t>.</w:t>
      </w:r>
    </w:p>
    <w:p w14:paraId="61B4DDD7" w14:textId="0930778D" w:rsidR="00150459" w:rsidRPr="006C7C4A" w:rsidRDefault="008934C9" w:rsidP="00830042">
      <w:pPr>
        <w:widowControl/>
        <w:suppressAutoHyphens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Cons.</w:t>
      </w:r>
      <w:r w:rsidR="00150459" w:rsidRPr="006C7C4A">
        <w:rPr>
          <w:rFonts w:ascii="Arial" w:hAnsi="Arial" w:cs="Arial"/>
        </w:rPr>
        <w:t>Leila</w:t>
      </w:r>
      <w:proofErr w:type="spellEnd"/>
      <w:r w:rsidR="00150459" w:rsidRPr="006C7C4A">
        <w:rPr>
          <w:rFonts w:ascii="Arial" w:hAnsi="Arial" w:cs="Arial"/>
        </w:rPr>
        <w:t xml:space="preserve"> </w:t>
      </w:r>
      <w:r w:rsidR="00150459">
        <w:rPr>
          <w:rFonts w:ascii="Arial" w:hAnsi="Arial" w:cs="Arial"/>
        </w:rPr>
        <w:t>acredita que os</w:t>
      </w:r>
      <w:r w:rsidR="00150459" w:rsidRPr="006C7C4A">
        <w:rPr>
          <w:rFonts w:ascii="Arial" w:hAnsi="Arial" w:cs="Arial"/>
        </w:rPr>
        <w:t xml:space="preserve"> temas dos cursos precisam ser </w:t>
      </w:r>
      <w:r w:rsidR="004D4D82">
        <w:rPr>
          <w:rFonts w:ascii="Arial" w:hAnsi="Arial" w:cs="Arial"/>
        </w:rPr>
        <w:t>demanda</w:t>
      </w:r>
      <w:r w:rsidR="00150459" w:rsidRPr="006C7C4A">
        <w:rPr>
          <w:rFonts w:ascii="Arial" w:hAnsi="Arial" w:cs="Arial"/>
        </w:rPr>
        <w:t xml:space="preserve">dos </w:t>
      </w:r>
      <w:r w:rsidR="004D4D82">
        <w:rPr>
          <w:rFonts w:ascii="Arial" w:hAnsi="Arial" w:cs="Arial"/>
        </w:rPr>
        <w:t xml:space="preserve">pelos </w:t>
      </w:r>
      <w:r w:rsidR="00150459" w:rsidRPr="006C7C4A">
        <w:rPr>
          <w:rFonts w:ascii="Arial" w:hAnsi="Arial" w:cs="Arial"/>
        </w:rPr>
        <w:t xml:space="preserve">arquitetos, sob a peneira do CAU. </w:t>
      </w:r>
    </w:p>
    <w:p w14:paraId="7FA9B811" w14:textId="2B94000A" w:rsidR="006C7C4A" w:rsidRPr="006C7C4A" w:rsidRDefault="006C7C4A" w:rsidP="00830042">
      <w:pPr>
        <w:widowControl/>
        <w:suppressAutoHyphens w:val="0"/>
        <w:jc w:val="both"/>
        <w:rPr>
          <w:rFonts w:ascii="Arial" w:hAnsi="Arial" w:cs="Arial"/>
        </w:rPr>
      </w:pPr>
    </w:p>
    <w:p w14:paraId="6FE3BA91" w14:textId="77777777" w:rsidR="005046C6" w:rsidRDefault="00821EB3" w:rsidP="00830042">
      <w:pPr>
        <w:widowControl/>
        <w:suppressAutoHyphens w:val="0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Encaminhamentos: </w:t>
      </w:r>
    </w:p>
    <w:p w14:paraId="0A95F141" w14:textId="3C266AD4" w:rsidR="00821EB3" w:rsidRPr="00392203" w:rsidRDefault="005046C6" w:rsidP="00830042">
      <w:pPr>
        <w:pStyle w:val="PargrafodaLista"/>
        <w:widowControl/>
        <w:numPr>
          <w:ilvl w:val="0"/>
          <w:numId w:val="14"/>
        </w:numPr>
        <w:suppressAutoHyphens w:val="0"/>
        <w:jc w:val="both"/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</w:pPr>
      <w:r w:rsidRPr="00392203"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  <w:t>Sugerir</w:t>
      </w:r>
      <w:r w:rsidR="00821EB3" w:rsidRPr="00392203"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  <w:t xml:space="preserve"> campanha </w:t>
      </w:r>
      <w:r w:rsidRPr="00392203"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  <w:t>de esclarecimento</w:t>
      </w:r>
      <w:r w:rsidR="006A059F" w:rsidRPr="00392203">
        <w:rPr>
          <w:rFonts w:ascii="Arial" w:hAnsi="Arial" w:cs="Arial"/>
          <w:color w:val="FF0000"/>
          <w:szCs w:val="24"/>
        </w:rPr>
        <w:t xml:space="preserve"> sobre atribuições do conselho e/ou(?) sobre o fluxo dos recursos do CAU/RJ (como entra e como é aplicado)</w:t>
      </w:r>
      <w:r w:rsidRPr="00392203"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  <w:t xml:space="preserve"> </w:t>
      </w:r>
      <w:r w:rsidR="00821EB3" w:rsidRPr="00392203"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  <w:t xml:space="preserve">para entrar no </w:t>
      </w:r>
      <w:r w:rsidRPr="00392203"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  <w:t>planejamento</w:t>
      </w:r>
      <w:r w:rsidR="006A059F" w:rsidRPr="00392203">
        <w:rPr>
          <w:rFonts w:ascii="Arial" w:hAnsi="Arial" w:cs="Arial"/>
          <w:color w:val="FF0000"/>
          <w:szCs w:val="24"/>
        </w:rPr>
        <w:t xml:space="preserve"> </w:t>
      </w:r>
      <w:proofErr w:type="gramStart"/>
      <w:r w:rsidR="006A059F" w:rsidRPr="00392203">
        <w:rPr>
          <w:rFonts w:ascii="Arial" w:hAnsi="Arial" w:cs="Arial"/>
          <w:color w:val="FF0000"/>
          <w:szCs w:val="24"/>
        </w:rPr>
        <w:t>geral</w:t>
      </w:r>
      <w:r w:rsidR="006A059F" w:rsidRPr="00392203">
        <w:rPr>
          <w:rFonts w:ascii="Arial" w:hAnsi="Arial" w:cs="Arial"/>
          <w:szCs w:val="24"/>
        </w:rPr>
        <w:t>,</w:t>
      </w:r>
      <w:r w:rsidRPr="00392203"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  <w:t>,</w:t>
      </w:r>
      <w:proofErr w:type="gramEnd"/>
      <w:r w:rsidRPr="00392203"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  <w:t xml:space="preserve"> mas que não saia </w:t>
      </w:r>
      <w:r w:rsidR="006A059F" w:rsidRPr="00392203">
        <w:rPr>
          <w:rFonts w:ascii="Arial" w:hAnsi="Arial" w:cs="Arial"/>
          <w:color w:val="FF0000"/>
          <w:szCs w:val="24"/>
        </w:rPr>
        <w:t>exclusivamente</w:t>
      </w:r>
      <w:r w:rsidR="006A059F" w:rsidRPr="00392203"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  <w:t xml:space="preserve"> </w:t>
      </w:r>
      <w:r w:rsidRPr="00392203"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  <w:t>do orçamento da CPFI</w:t>
      </w:r>
    </w:p>
    <w:p w14:paraId="7FAC79BB" w14:textId="41261949" w:rsidR="00821EB3" w:rsidRDefault="005046C6" w:rsidP="00830042">
      <w:pPr>
        <w:pStyle w:val="PargrafodaLista"/>
        <w:widowControl/>
        <w:numPr>
          <w:ilvl w:val="0"/>
          <w:numId w:val="14"/>
        </w:numPr>
        <w:suppressAutoHyphens w:val="0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Construir plano de ação orçamentário da comissão </w:t>
      </w:r>
    </w:p>
    <w:p w14:paraId="6DA4D17F" w14:textId="3EBFFB3C" w:rsidR="006C7C4A" w:rsidRDefault="006C7C4A" w:rsidP="00830042">
      <w:pPr>
        <w:pStyle w:val="PargrafodaLista"/>
        <w:widowControl/>
        <w:numPr>
          <w:ilvl w:val="0"/>
          <w:numId w:val="14"/>
        </w:numPr>
        <w:suppressAutoHyphens w:val="0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Convidar Assessor </w:t>
      </w:r>
      <w:r w:rsidR="009E1E51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da </w:t>
      </w: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Comunicação Nicolas Braga para próxima reunião para </w:t>
      </w:r>
      <w:r w:rsidR="009E1E51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tratar da</w:t>
      </w: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elabora</w:t>
      </w:r>
      <w:r w:rsidR="009E1E51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ção da</w:t>
      </w: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campanha</w:t>
      </w:r>
    </w:p>
    <w:p w14:paraId="52570AD5" w14:textId="69D86665" w:rsidR="002A4E41" w:rsidRPr="002A4E41" w:rsidRDefault="0003668E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  <w:t xml:space="preserve">4.3. </w:t>
      </w:r>
      <w:r w:rsidR="002A4E41" w:rsidRPr="002A4E41"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  <w:t>Reprogramação orçamentária</w:t>
      </w:r>
      <w:r w:rsidR="00150459">
        <w:rPr>
          <w:rFonts w:ascii="Arial" w:eastAsia="Times New Roman" w:hAnsi="Arial" w:cs="Arial"/>
          <w:color w:val="000000"/>
          <w:kern w:val="0"/>
          <w:u w:val="single"/>
          <w:lang w:eastAsia="pt-BR" w:bidi="ar-SA"/>
        </w:rPr>
        <w:t xml:space="preserve"> </w:t>
      </w:r>
    </w:p>
    <w:p w14:paraId="7E8E6C25" w14:textId="44A9AE00" w:rsidR="006C7C4A" w:rsidRDefault="00150459" w:rsidP="00830042">
      <w:pPr>
        <w:widowControl/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Flávio, gerente financeiro, apresentou o calendário encaminhado pelo CAUBR para 1ª reprogramação </w:t>
      </w:r>
      <w:r w:rsidR="008934C9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2021</w:t>
      </w:r>
      <w:r w:rsidR="008934C9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a proposta não é individualizada por CAU-UF, não leva em consideração o comportamento de cada CAU.</w:t>
      </w:r>
    </w:p>
    <w:p w14:paraId="06D474D3" w14:textId="18D915FB" w:rsidR="00C17A4A" w:rsidRDefault="00150459" w:rsidP="00830042">
      <w:pPr>
        <w:widowControl/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Fez uma série de estudo</w:t>
      </w:r>
      <w:r w:rsidR="000C72B9">
        <w:rPr>
          <w:rFonts w:ascii="Arial" w:hAnsi="Arial" w:cs="Arial"/>
        </w:rPr>
        <w:t>s</w:t>
      </w:r>
      <w:r>
        <w:rPr>
          <w:rFonts w:ascii="Arial" w:hAnsi="Arial" w:cs="Arial"/>
        </w:rPr>
        <w:t>, apresentou para</w:t>
      </w:r>
      <w:r w:rsidR="008934C9">
        <w:rPr>
          <w:rFonts w:ascii="Arial" w:hAnsi="Arial" w:cs="Arial"/>
        </w:rPr>
        <w:t xml:space="preserve"> Cons.</w:t>
      </w:r>
      <w:r>
        <w:rPr>
          <w:rFonts w:ascii="Arial" w:hAnsi="Arial" w:cs="Arial"/>
        </w:rPr>
        <w:t xml:space="preserve"> Paloma que deu </w:t>
      </w:r>
      <w:r w:rsidR="000C72B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="008934C9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acordo </w:t>
      </w:r>
      <w:r w:rsidR="000C72B9">
        <w:rPr>
          <w:rFonts w:ascii="Arial" w:hAnsi="Arial" w:cs="Arial"/>
        </w:rPr>
        <w:t xml:space="preserve">para </w:t>
      </w:r>
      <w:r w:rsidR="00C17A4A">
        <w:rPr>
          <w:rFonts w:ascii="Arial" w:hAnsi="Arial" w:cs="Arial"/>
        </w:rPr>
        <w:t>devolve</w:t>
      </w:r>
      <w:r w:rsidR="000C72B9">
        <w:rPr>
          <w:rFonts w:ascii="Arial" w:hAnsi="Arial" w:cs="Arial"/>
        </w:rPr>
        <w:t xml:space="preserve">r </w:t>
      </w:r>
      <w:r w:rsidR="00C17A4A">
        <w:rPr>
          <w:rFonts w:ascii="Arial" w:hAnsi="Arial" w:cs="Arial"/>
        </w:rPr>
        <w:t>a</w:t>
      </w:r>
      <w:r w:rsidR="000C72B9">
        <w:rPr>
          <w:rFonts w:ascii="Arial" w:hAnsi="Arial" w:cs="Arial"/>
        </w:rPr>
        <w:t>o CAUBR. O</w:t>
      </w:r>
      <w:r w:rsidR="00C17A4A">
        <w:rPr>
          <w:rFonts w:ascii="Arial" w:hAnsi="Arial" w:cs="Arial"/>
        </w:rPr>
        <w:t xml:space="preserve"> setor de planejamento aceitou a proposta, mas tem que passa</w:t>
      </w:r>
      <w:r w:rsidR="00F771A6">
        <w:rPr>
          <w:rFonts w:ascii="Arial" w:hAnsi="Arial" w:cs="Arial"/>
        </w:rPr>
        <w:t xml:space="preserve">r pela CPFI e Plenário do CAUBR para </w:t>
      </w:r>
      <w:r w:rsidR="008934C9">
        <w:rPr>
          <w:rFonts w:ascii="Arial" w:hAnsi="Arial" w:cs="Arial"/>
        </w:rPr>
        <w:t xml:space="preserve">que se iniciem </w:t>
      </w:r>
      <w:r w:rsidR="00C17A4A">
        <w:rPr>
          <w:rFonts w:ascii="Arial" w:hAnsi="Arial" w:cs="Arial"/>
        </w:rPr>
        <w:t>as alterações que forem necessárias nos projetos e ações apresentadas por cada comissão.</w:t>
      </w:r>
    </w:p>
    <w:p w14:paraId="5CCCDA27" w14:textId="419360AE" w:rsidR="00C17A4A" w:rsidRDefault="00C17A4A" w:rsidP="00830042">
      <w:pPr>
        <w:widowControl/>
        <w:suppressAutoHyphens w:val="0"/>
        <w:jc w:val="both"/>
        <w:rPr>
          <w:rFonts w:ascii="Arial" w:hAnsi="Arial" w:cs="Arial"/>
        </w:rPr>
      </w:pPr>
    </w:p>
    <w:p w14:paraId="715391E1" w14:textId="4FE246F8" w:rsidR="0037474C" w:rsidRDefault="00C16A78" w:rsidP="00830042">
      <w:pPr>
        <w:widowControl/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Flávio esclareceu que t</w:t>
      </w:r>
      <w:r w:rsidR="00C17A4A">
        <w:rPr>
          <w:rFonts w:ascii="Arial" w:hAnsi="Arial" w:cs="Arial"/>
        </w:rPr>
        <w:t>ramit</w:t>
      </w:r>
      <w:r w:rsidR="000C72B9">
        <w:rPr>
          <w:rFonts w:ascii="Arial" w:hAnsi="Arial" w:cs="Arial"/>
        </w:rPr>
        <w:t>a</w:t>
      </w:r>
      <w:r w:rsidR="00C17A4A">
        <w:rPr>
          <w:rFonts w:ascii="Arial" w:hAnsi="Arial" w:cs="Arial"/>
        </w:rPr>
        <w:t xml:space="preserve"> primeiro no CAUBR Planejamento, CPFI</w:t>
      </w:r>
      <w:r w:rsidR="000C72B9">
        <w:rPr>
          <w:rFonts w:ascii="Arial" w:hAnsi="Arial" w:cs="Arial"/>
        </w:rPr>
        <w:t>-BR</w:t>
      </w:r>
      <w:r w:rsidR="00C17A4A">
        <w:rPr>
          <w:rFonts w:ascii="Arial" w:hAnsi="Arial" w:cs="Arial"/>
        </w:rPr>
        <w:t xml:space="preserve"> e Plenário do CAUBR</w:t>
      </w:r>
      <w:r w:rsidR="000C72B9">
        <w:rPr>
          <w:rFonts w:ascii="Arial" w:hAnsi="Arial" w:cs="Arial"/>
        </w:rPr>
        <w:t xml:space="preserve"> para</w:t>
      </w:r>
      <w:r w:rsidR="00C17A4A">
        <w:rPr>
          <w:rFonts w:ascii="Arial" w:hAnsi="Arial" w:cs="Arial"/>
        </w:rPr>
        <w:t xml:space="preserve"> homol</w:t>
      </w:r>
      <w:r w:rsidR="000C72B9">
        <w:rPr>
          <w:rFonts w:ascii="Arial" w:hAnsi="Arial" w:cs="Arial"/>
        </w:rPr>
        <w:t>ogar a proposta da reformulação.</w:t>
      </w:r>
      <w:r w:rsidR="00C17A4A">
        <w:rPr>
          <w:rFonts w:ascii="Arial" w:hAnsi="Arial" w:cs="Arial"/>
        </w:rPr>
        <w:t xml:space="preserve"> </w:t>
      </w:r>
    </w:p>
    <w:p w14:paraId="12BC82D8" w14:textId="64F44CB1" w:rsidR="0037474C" w:rsidRDefault="0037474C" w:rsidP="00830042">
      <w:pPr>
        <w:widowControl/>
        <w:suppressAutoHyphens w:val="0"/>
        <w:jc w:val="both"/>
        <w:rPr>
          <w:rFonts w:ascii="Arial" w:hAnsi="Arial" w:cs="Arial"/>
        </w:rPr>
      </w:pPr>
    </w:p>
    <w:p w14:paraId="0B1B3BF4" w14:textId="6ADA3D0A" w:rsidR="0037474C" w:rsidRDefault="008934C9" w:rsidP="00830042">
      <w:pPr>
        <w:widowControl/>
        <w:suppressAutoHyphens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Cons.</w:t>
      </w:r>
      <w:r w:rsidR="00D00C09">
        <w:rPr>
          <w:rFonts w:ascii="Arial" w:hAnsi="Arial" w:cs="Arial"/>
        </w:rPr>
        <w:t>Luiz</w:t>
      </w:r>
      <w:proofErr w:type="spellEnd"/>
      <w:r w:rsidR="00D00C09">
        <w:rPr>
          <w:rFonts w:ascii="Arial" w:hAnsi="Arial" w:cs="Arial"/>
        </w:rPr>
        <w:t xml:space="preserve"> Damião expô</w:t>
      </w:r>
      <w:r w:rsidR="0037474C">
        <w:rPr>
          <w:rFonts w:ascii="Arial" w:hAnsi="Arial" w:cs="Arial"/>
        </w:rPr>
        <w:t>s indignação em relação a posição do CAUBR em tirar autonomia dos CAU</w:t>
      </w:r>
      <w:r>
        <w:rPr>
          <w:rFonts w:ascii="Arial" w:hAnsi="Arial" w:cs="Arial"/>
        </w:rPr>
        <w:t>/</w:t>
      </w:r>
      <w:proofErr w:type="spellStart"/>
      <w:r w:rsidR="0037474C">
        <w:rPr>
          <w:rFonts w:ascii="Arial" w:hAnsi="Arial" w:cs="Arial"/>
        </w:rPr>
        <w:t>UFs</w:t>
      </w:r>
      <w:proofErr w:type="spellEnd"/>
      <w:r w:rsidR="0037474C">
        <w:rPr>
          <w:rFonts w:ascii="Arial" w:hAnsi="Arial" w:cs="Arial"/>
        </w:rPr>
        <w:t xml:space="preserve"> interferindo em cada situação local, nessa reformulação proposta se tiver algum erro quem vai se responsabilizar? Gasta</w:t>
      </w:r>
      <w:r w:rsidR="00F771A6">
        <w:rPr>
          <w:rFonts w:ascii="Arial" w:hAnsi="Arial" w:cs="Arial"/>
        </w:rPr>
        <w:t>m</w:t>
      </w:r>
      <w:r w:rsidR="0037474C">
        <w:rPr>
          <w:rFonts w:ascii="Arial" w:hAnsi="Arial" w:cs="Arial"/>
        </w:rPr>
        <w:t xml:space="preserve"> horas de trabalho desenvolvendo assunto que não é d</w:t>
      </w:r>
      <w:r w:rsidR="00C16A78">
        <w:rPr>
          <w:rFonts w:ascii="Arial" w:hAnsi="Arial" w:cs="Arial"/>
        </w:rPr>
        <w:t>e</w:t>
      </w:r>
      <w:r w:rsidR="0037474C">
        <w:rPr>
          <w:rFonts w:ascii="Arial" w:hAnsi="Arial" w:cs="Arial"/>
        </w:rPr>
        <w:t xml:space="preserve"> sua responsabilidade</w:t>
      </w:r>
      <w:r w:rsidR="00F771A6">
        <w:rPr>
          <w:rFonts w:ascii="Arial" w:hAnsi="Arial" w:cs="Arial"/>
        </w:rPr>
        <w:t xml:space="preserve"> e</w:t>
      </w:r>
      <w:r w:rsidR="0037474C">
        <w:rPr>
          <w:rFonts w:ascii="Arial" w:hAnsi="Arial" w:cs="Arial"/>
        </w:rPr>
        <w:t xml:space="preserve"> </w:t>
      </w:r>
      <w:r w:rsidR="00C16A78">
        <w:rPr>
          <w:rFonts w:ascii="Arial" w:hAnsi="Arial" w:cs="Arial"/>
        </w:rPr>
        <w:t>deixa</w:t>
      </w:r>
      <w:r w:rsidR="00F771A6">
        <w:rPr>
          <w:rFonts w:ascii="Arial" w:hAnsi="Arial" w:cs="Arial"/>
        </w:rPr>
        <w:t>m</w:t>
      </w:r>
      <w:r w:rsidR="00C16A78">
        <w:rPr>
          <w:rFonts w:ascii="Arial" w:hAnsi="Arial" w:cs="Arial"/>
        </w:rPr>
        <w:t xml:space="preserve"> de priorizar demandas como</w:t>
      </w:r>
      <w:r w:rsidR="0037474C">
        <w:rPr>
          <w:rFonts w:ascii="Arial" w:hAnsi="Arial" w:cs="Arial"/>
        </w:rPr>
        <w:t xml:space="preserve"> </w:t>
      </w:r>
      <w:r w:rsidR="00C16A78">
        <w:rPr>
          <w:rFonts w:ascii="Arial" w:hAnsi="Arial" w:cs="Arial"/>
        </w:rPr>
        <w:t>SICCAU que está cheio de problemas</w:t>
      </w:r>
      <w:r w:rsidR="00F771A6">
        <w:rPr>
          <w:rFonts w:ascii="Arial" w:hAnsi="Arial" w:cs="Arial"/>
        </w:rPr>
        <w:t>. O</w:t>
      </w:r>
      <w:r w:rsidR="00C16A78">
        <w:rPr>
          <w:rFonts w:ascii="Arial" w:hAnsi="Arial" w:cs="Arial"/>
        </w:rPr>
        <w:t>rçamento e planejamento tem que ser definido pelos profissionais competentes em cada CAUUF e dizer se queremos mexer ou não.</w:t>
      </w:r>
    </w:p>
    <w:p w14:paraId="5F255352" w14:textId="519EB067" w:rsidR="00C16A78" w:rsidRDefault="0003668E" w:rsidP="00830042">
      <w:pPr>
        <w:widowControl/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Deixou claro que n</w:t>
      </w:r>
      <w:r w:rsidR="00F771A6">
        <w:rPr>
          <w:rFonts w:ascii="Arial" w:hAnsi="Arial" w:cs="Arial"/>
        </w:rPr>
        <w:t>ão ser</w:t>
      </w:r>
      <w:r w:rsidR="00C16A78">
        <w:rPr>
          <w:rFonts w:ascii="Arial" w:hAnsi="Arial" w:cs="Arial"/>
        </w:rPr>
        <w:t xml:space="preserve"> contra a reformulação, mas tem que </w:t>
      </w:r>
      <w:r>
        <w:rPr>
          <w:rFonts w:ascii="Arial" w:hAnsi="Arial" w:cs="Arial"/>
        </w:rPr>
        <w:t>ocorrer</w:t>
      </w:r>
      <w:r w:rsidR="00C16A78">
        <w:rPr>
          <w:rFonts w:ascii="Arial" w:hAnsi="Arial" w:cs="Arial"/>
        </w:rPr>
        <w:t xml:space="preserve"> no momento que </w:t>
      </w:r>
      <w:r w:rsidR="00F771A6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CAU</w:t>
      </w:r>
      <w:r w:rsidR="00F771A6">
        <w:rPr>
          <w:rFonts w:ascii="Arial" w:hAnsi="Arial" w:cs="Arial"/>
        </w:rPr>
        <w:t>RJ</w:t>
      </w:r>
      <w:r w:rsidR="00C16A78">
        <w:rPr>
          <w:rFonts w:ascii="Arial" w:hAnsi="Arial" w:cs="Arial"/>
        </w:rPr>
        <w:t xml:space="preserve"> definir </w:t>
      </w:r>
      <w:r>
        <w:rPr>
          <w:rFonts w:ascii="Arial" w:hAnsi="Arial" w:cs="Arial"/>
        </w:rPr>
        <w:t xml:space="preserve">e </w:t>
      </w:r>
      <w:r w:rsidR="00C16A78">
        <w:rPr>
          <w:rFonts w:ascii="Arial" w:hAnsi="Arial" w:cs="Arial"/>
        </w:rPr>
        <w:t>não no momento que o CAUBR determina</w:t>
      </w:r>
      <w:r>
        <w:rPr>
          <w:rFonts w:ascii="Arial" w:hAnsi="Arial" w:cs="Arial"/>
        </w:rPr>
        <w:t>.</w:t>
      </w:r>
    </w:p>
    <w:p w14:paraId="70226CC6" w14:textId="77069325" w:rsidR="00150459" w:rsidRDefault="00150459" w:rsidP="00830042">
      <w:pPr>
        <w:widowControl/>
        <w:suppressAutoHyphens w:val="0"/>
        <w:jc w:val="both"/>
        <w:rPr>
          <w:rFonts w:ascii="Arial" w:hAnsi="Arial" w:cs="Arial"/>
        </w:rPr>
      </w:pPr>
    </w:p>
    <w:p w14:paraId="12D2CEBF" w14:textId="56E6679D" w:rsidR="0003668E" w:rsidRDefault="00150459" w:rsidP="00830042">
      <w:pPr>
        <w:widowControl/>
        <w:suppressAutoHyphens w:val="0"/>
        <w:jc w:val="both"/>
        <w:rPr>
          <w:rFonts w:ascii="Arial" w:hAnsi="Arial" w:cs="Arial"/>
          <w:b/>
        </w:rPr>
      </w:pPr>
      <w:r w:rsidRPr="00150459">
        <w:rPr>
          <w:rFonts w:ascii="Arial" w:hAnsi="Arial" w:cs="Arial"/>
          <w:b/>
        </w:rPr>
        <w:t>Encaminhamento</w:t>
      </w:r>
      <w:r w:rsidR="0003668E">
        <w:rPr>
          <w:rFonts w:ascii="Arial" w:hAnsi="Arial" w:cs="Arial"/>
          <w:b/>
        </w:rPr>
        <w:t>s</w:t>
      </w:r>
      <w:r w:rsidRPr="00150459">
        <w:rPr>
          <w:rFonts w:ascii="Arial" w:hAnsi="Arial" w:cs="Arial"/>
          <w:b/>
        </w:rPr>
        <w:t xml:space="preserve">: </w:t>
      </w:r>
    </w:p>
    <w:p w14:paraId="537F047B" w14:textId="3FEA319F" w:rsidR="00150459" w:rsidRPr="0003668E" w:rsidRDefault="00392203" w:rsidP="00830042">
      <w:pPr>
        <w:pStyle w:val="PargrafodaLista"/>
        <w:widowControl/>
        <w:numPr>
          <w:ilvl w:val="0"/>
          <w:numId w:val="18"/>
        </w:numPr>
        <w:suppressAutoHyphens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Gabinete</w:t>
      </w:r>
      <w:r w:rsidR="008934C9">
        <w:rPr>
          <w:rFonts w:ascii="Arial" w:hAnsi="Arial" w:cs="Arial"/>
          <w:b/>
        </w:rPr>
        <w:t xml:space="preserve">: </w:t>
      </w:r>
      <w:r w:rsidR="0003668E" w:rsidRPr="0003668E">
        <w:rPr>
          <w:rFonts w:ascii="Arial" w:hAnsi="Arial" w:cs="Arial"/>
          <w:b/>
        </w:rPr>
        <w:t>e</w:t>
      </w:r>
      <w:r w:rsidR="00150459" w:rsidRPr="0003668E">
        <w:rPr>
          <w:rFonts w:ascii="Arial" w:hAnsi="Arial" w:cs="Arial"/>
          <w:b/>
        </w:rPr>
        <w:t xml:space="preserve">ncaminhar para todos os coordenadores de comissão suas planilhas de orçamento para </w:t>
      </w:r>
      <w:r w:rsidR="0003668E" w:rsidRPr="0003668E">
        <w:rPr>
          <w:rFonts w:ascii="Arial" w:hAnsi="Arial" w:cs="Arial"/>
          <w:b/>
        </w:rPr>
        <w:t>fazer reprogramação das suas ações até o dia 08 de julho</w:t>
      </w:r>
    </w:p>
    <w:p w14:paraId="4CD3EAAF" w14:textId="305320C9" w:rsidR="004C0AAD" w:rsidRPr="00344695" w:rsidRDefault="00344695" w:rsidP="00830042">
      <w:pPr>
        <w:pStyle w:val="PargrafodaLista"/>
        <w:widowControl/>
        <w:numPr>
          <w:ilvl w:val="0"/>
          <w:numId w:val="18"/>
        </w:numPr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34469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As reprogramações de todas as comissões serão</w:t>
      </w:r>
      <w:r w:rsidR="00F0710C" w:rsidRPr="0034469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analisadas na reunião ordinária no dia 21 de julho. </w:t>
      </w:r>
    </w:p>
    <w:p w14:paraId="6ECB2A91" w14:textId="35C6D9D4" w:rsidR="00344695" w:rsidRDefault="00344695" w:rsidP="00830042">
      <w:pPr>
        <w:pStyle w:val="PargrafodaLista"/>
        <w:widowControl/>
        <w:numPr>
          <w:ilvl w:val="0"/>
          <w:numId w:val="18"/>
        </w:numPr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Dia 12 de julho será encaminhado para membros da CPFI as planilhas da reprogramação</w:t>
      </w:r>
    </w:p>
    <w:p w14:paraId="289F792D" w14:textId="77777777" w:rsidR="00344695" w:rsidRDefault="00344695" w:rsidP="00830042">
      <w:pPr>
        <w:pStyle w:val="PargrafodaLista"/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</w:p>
    <w:p w14:paraId="4B4401E7" w14:textId="167E71FD" w:rsidR="008934C9" w:rsidRDefault="008934C9" w:rsidP="00830042">
      <w:pPr>
        <w:pStyle w:val="PargrafodaLista"/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</w:p>
    <w:p w14:paraId="2B87D565" w14:textId="23731CBD" w:rsidR="00392203" w:rsidRPr="007777FC" w:rsidRDefault="00392203" w:rsidP="007777FC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7777FC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4.4 Comunicado</w:t>
      </w:r>
      <w:bookmarkStart w:id="0" w:name="_GoBack"/>
      <w:bookmarkEnd w:id="0"/>
    </w:p>
    <w:p w14:paraId="7E1A1496" w14:textId="77470EA4" w:rsidR="008934C9" w:rsidRPr="007777FC" w:rsidRDefault="00B91428" w:rsidP="00830042">
      <w:pPr>
        <w:pStyle w:val="PargrafodaLista"/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kern w:val="0"/>
          <w:szCs w:val="24"/>
          <w:lang w:eastAsia="pt-BR" w:bidi="ar-SA"/>
        </w:rPr>
      </w:pPr>
      <w:r w:rsidRPr="007777FC">
        <w:rPr>
          <w:rFonts w:ascii="Arial" w:eastAsia="Times New Roman" w:hAnsi="Arial" w:cs="Arial"/>
          <w:color w:val="000000"/>
          <w:kern w:val="0"/>
          <w:szCs w:val="24"/>
          <w:lang w:eastAsia="pt-BR" w:bidi="ar-SA"/>
        </w:rPr>
        <w:t>A</w:t>
      </w:r>
      <w:r w:rsidR="008934C9" w:rsidRPr="007777FC">
        <w:rPr>
          <w:rFonts w:ascii="Arial" w:eastAsia="Times New Roman" w:hAnsi="Arial" w:cs="Arial"/>
          <w:color w:val="000000"/>
          <w:kern w:val="0"/>
          <w:szCs w:val="24"/>
          <w:lang w:eastAsia="pt-BR" w:bidi="ar-SA"/>
        </w:rPr>
        <w:t>nalista</w:t>
      </w:r>
      <w:r w:rsidR="00392203" w:rsidRPr="007777FC">
        <w:rPr>
          <w:rFonts w:ascii="Arial" w:eastAsia="Times New Roman" w:hAnsi="Arial" w:cs="Arial"/>
          <w:color w:val="000000"/>
          <w:kern w:val="0"/>
          <w:szCs w:val="24"/>
          <w:lang w:eastAsia="pt-BR" w:bidi="ar-SA"/>
        </w:rPr>
        <w:t xml:space="preserve"> técnica Patricia Fagundes</w:t>
      </w:r>
      <w:r w:rsidRPr="007777FC">
        <w:rPr>
          <w:rFonts w:ascii="Arial" w:eastAsia="Times New Roman" w:hAnsi="Arial" w:cs="Arial"/>
          <w:color w:val="000000"/>
          <w:kern w:val="0"/>
          <w:szCs w:val="24"/>
          <w:lang w:eastAsia="pt-BR" w:bidi="ar-SA"/>
        </w:rPr>
        <w:t xml:space="preserve"> fez duas considerações quanto:</w:t>
      </w:r>
    </w:p>
    <w:p w14:paraId="4994B0AF" w14:textId="2CE5D28B" w:rsidR="008934C9" w:rsidRPr="007777FC" w:rsidRDefault="00B91428" w:rsidP="00B91428">
      <w:pPr>
        <w:widowControl/>
        <w:suppressAutoHyphens w:val="0"/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212121"/>
        </w:rPr>
      </w:pPr>
      <w:r w:rsidRPr="007777FC">
        <w:rPr>
          <w:rFonts w:ascii="Arial" w:eastAsia="Times New Roman" w:hAnsi="Arial" w:cs="Arial"/>
          <w:color w:val="212121"/>
        </w:rPr>
        <w:t xml:space="preserve">1- </w:t>
      </w:r>
      <w:r w:rsidR="008934C9" w:rsidRPr="007777FC">
        <w:rPr>
          <w:rFonts w:ascii="Arial" w:eastAsia="Times New Roman" w:hAnsi="Arial" w:cs="Arial"/>
          <w:color w:val="212121"/>
        </w:rPr>
        <w:t>Processos pendentes não analisados pela CPFI-CAU/RJ na gestão passada serão analisados pela área técnica, conforme normativo vigente (702028/2018, 949426/2019, 892021/2019, 918525/2019, 893946/2019). </w:t>
      </w:r>
    </w:p>
    <w:p w14:paraId="684AFC85" w14:textId="013607A0" w:rsidR="008934C9" w:rsidRPr="007777FC" w:rsidRDefault="00B91428" w:rsidP="00B91428">
      <w:pPr>
        <w:widowControl/>
        <w:suppressAutoHyphens w:val="0"/>
        <w:spacing w:before="100" w:beforeAutospacing="1" w:after="100" w:afterAutospacing="1"/>
        <w:ind w:left="720"/>
        <w:jc w:val="both"/>
        <w:rPr>
          <w:rFonts w:ascii="Arial" w:eastAsia="Times New Roman" w:hAnsi="Arial" w:cs="Arial"/>
          <w:color w:val="212121"/>
        </w:rPr>
      </w:pPr>
      <w:r w:rsidRPr="007777FC">
        <w:rPr>
          <w:rFonts w:ascii="Arial" w:eastAsia="Times New Roman" w:hAnsi="Arial" w:cs="Arial"/>
          <w:color w:val="212121"/>
        </w:rPr>
        <w:t xml:space="preserve">2- </w:t>
      </w:r>
      <w:r w:rsidR="008934C9" w:rsidRPr="007777FC">
        <w:rPr>
          <w:rFonts w:ascii="Arial" w:eastAsia="Times New Roman" w:hAnsi="Arial" w:cs="Arial"/>
          <w:color w:val="212121"/>
        </w:rPr>
        <w:t>Há o registro de uma deliberação sobre um processo sem numeração na Súmula da Reunião Ordinária nº 09/2019 da CPFI-CAU/RJ. Pede-se constar em ata que a deliberação se refere ao processo 941310/2019 (PAC nº 4536/2019) – protocolo de impugnação nº 934127/2019, conforme informações apresentadas pelos responsáveis que acompanharam a reunião na época. </w:t>
      </w:r>
    </w:p>
    <w:p w14:paraId="5B95F059" w14:textId="77777777" w:rsidR="008934C9" w:rsidRPr="00344695" w:rsidRDefault="008934C9" w:rsidP="00830042">
      <w:pPr>
        <w:pStyle w:val="PargrafodaLista"/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</w:p>
    <w:p w14:paraId="0B34610E" w14:textId="0D3F09F3" w:rsidR="00DA1087" w:rsidRPr="00150459" w:rsidRDefault="00DA1087" w:rsidP="00830042">
      <w:pPr>
        <w:pStyle w:val="PargrafodaLista"/>
        <w:numPr>
          <w:ilvl w:val="0"/>
          <w:numId w:val="15"/>
        </w:numPr>
        <w:pBdr>
          <w:top w:val="single" w:sz="4" w:space="0" w:color="auto"/>
          <w:left w:val="single" w:sz="4" w:space="16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Arial" w:hAnsi="Arial" w:cs="Arial"/>
          <w:b/>
          <w:kern w:val="24"/>
        </w:rPr>
      </w:pPr>
      <w:r w:rsidRPr="00150459">
        <w:rPr>
          <w:rFonts w:ascii="Arial" w:hAnsi="Arial" w:cs="Arial"/>
          <w:b/>
          <w:color w:val="000000"/>
        </w:rPr>
        <w:t>Encerramento</w:t>
      </w:r>
    </w:p>
    <w:p w14:paraId="737C025E" w14:textId="662DAC57" w:rsidR="00C23C94" w:rsidRPr="002E3289" w:rsidRDefault="00C23C94" w:rsidP="00830042">
      <w:pPr>
        <w:autoSpaceDE w:val="0"/>
        <w:ind w:left="360"/>
        <w:jc w:val="both"/>
        <w:rPr>
          <w:rFonts w:ascii="Arial" w:eastAsia="Times New Roman" w:hAnsi="Arial" w:cs="Arial"/>
          <w:kern w:val="0"/>
          <w:lang w:eastAsia="ar-SA" w:bidi="ar-SA"/>
        </w:rPr>
      </w:pPr>
      <w:r w:rsidRPr="002E3289">
        <w:rPr>
          <w:rFonts w:ascii="Arial" w:eastAsia="Arial" w:hAnsi="Arial" w:cs="Arial"/>
        </w:rPr>
        <w:t xml:space="preserve">Não havendo nada mais a ser tratado, a </w:t>
      </w:r>
      <w:r w:rsidRPr="002E3289">
        <w:rPr>
          <w:rFonts w:ascii="Arial" w:eastAsia="Times New Roman" w:hAnsi="Arial" w:cs="Arial"/>
          <w:kern w:val="0"/>
          <w:lang w:eastAsia="ar-SA" w:bidi="ar-SA"/>
        </w:rPr>
        <w:t>Coordenador</w:t>
      </w:r>
      <w:r w:rsidR="009231D0" w:rsidRPr="002E3289">
        <w:rPr>
          <w:rFonts w:ascii="Arial" w:eastAsia="Times New Roman" w:hAnsi="Arial" w:cs="Arial"/>
          <w:kern w:val="0"/>
          <w:lang w:eastAsia="ar-SA" w:bidi="ar-SA"/>
        </w:rPr>
        <w:t xml:space="preserve">a Paloma Monnerat </w:t>
      </w:r>
      <w:r w:rsidR="00C46441" w:rsidRPr="002E3289">
        <w:rPr>
          <w:rFonts w:ascii="Arial" w:eastAsia="Times New Roman" w:hAnsi="Arial" w:cs="Arial"/>
          <w:kern w:val="0"/>
          <w:lang w:eastAsia="ar-SA" w:bidi="ar-SA"/>
        </w:rPr>
        <w:t>de</w:t>
      </w:r>
      <w:r w:rsidRPr="002E3289">
        <w:rPr>
          <w:rFonts w:ascii="Arial" w:eastAsia="Times New Roman" w:hAnsi="Arial" w:cs="Arial"/>
          <w:kern w:val="0"/>
          <w:lang w:eastAsia="ar-SA" w:bidi="ar-SA"/>
        </w:rPr>
        <w:t xml:space="preserve">u </w:t>
      </w:r>
      <w:r w:rsidR="00183CDF" w:rsidRPr="002E3289">
        <w:rPr>
          <w:rFonts w:ascii="Arial" w:eastAsia="Times New Roman" w:hAnsi="Arial" w:cs="Arial"/>
          <w:kern w:val="0"/>
          <w:lang w:eastAsia="ar-SA" w:bidi="ar-SA"/>
        </w:rPr>
        <w:t>por encerrada a reuni</w:t>
      </w:r>
      <w:r w:rsidR="00F771A6">
        <w:rPr>
          <w:rFonts w:ascii="Arial" w:eastAsia="Times New Roman" w:hAnsi="Arial" w:cs="Arial"/>
          <w:kern w:val="0"/>
          <w:lang w:eastAsia="ar-SA" w:bidi="ar-SA"/>
        </w:rPr>
        <w:t>ão às 16:</w:t>
      </w:r>
      <w:r w:rsidR="00C231B0" w:rsidRPr="002E3289">
        <w:rPr>
          <w:rFonts w:ascii="Arial" w:eastAsia="Times New Roman" w:hAnsi="Arial" w:cs="Arial"/>
          <w:kern w:val="0"/>
          <w:lang w:eastAsia="ar-SA" w:bidi="ar-SA"/>
        </w:rPr>
        <w:t>40</w:t>
      </w:r>
      <w:r w:rsidR="00F771A6">
        <w:rPr>
          <w:rFonts w:ascii="Arial" w:eastAsia="Times New Roman" w:hAnsi="Arial" w:cs="Arial"/>
          <w:kern w:val="0"/>
          <w:lang w:eastAsia="ar-SA" w:bidi="ar-SA"/>
        </w:rPr>
        <w:t>h</w:t>
      </w:r>
    </w:p>
    <w:p w14:paraId="0647C28D" w14:textId="38C7B3A4" w:rsidR="008934C9" w:rsidRDefault="008934C9" w:rsidP="00830042">
      <w:pPr>
        <w:shd w:val="clear" w:color="auto" w:fill="FFFFFF"/>
        <w:jc w:val="both"/>
        <w:rPr>
          <w:rFonts w:ascii="Calibri" w:eastAsiaTheme="minorHAnsi" w:hAnsi="Calibri" w:cs="Times New Roman"/>
          <w:color w:val="212121"/>
          <w:kern w:val="0"/>
          <w:sz w:val="22"/>
          <w:szCs w:val="22"/>
          <w:lang w:eastAsia="pt-BR" w:bidi="ar-SA"/>
        </w:rPr>
      </w:pPr>
    </w:p>
    <w:p w14:paraId="22BD17BA" w14:textId="12F36B4B" w:rsidR="008934C9" w:rsidRDefault="008934C9" w:rsidP="00830042">
      <w:pPr>
        <w:widowControl/>
        <w:suppressAutoHyphens w:val="0"/>
        <w:spacing w:before="100" w:beforeAutospacing="1" w:after="100" w:afterAutospacing="1"/>
        <w:jc w:val="both"/>
        <w:rPr>
          <w:rFonts w:ascii="Arial" w:eastAsia="Times New Roman" w:hAnsi="Arial" w:cs="Arial"/>
          <w:color w:val="212121"/>
          <w:sz w:val="22"/>
          <w:szCs w:val="22"/>
        </w:rPr>
      </w:pPr>
      <w:r>
        <w:rPr>
          <w:rFonts w:ascii="Arial" w:eastAsia="Times New Roman" w:hAnsi="Arial" w:cs="Arial"/>
          <w:color w:val="212121"/>
          <w:sz w:val="22"/>
          <w:szCs w:val="22"/>
        </w:rPr>
        <w:t> </w:t>
      </w:r>
    </w:p>
    <w:p w14:paraId="7773B766" w14:textId="77777777" w:rsidR="00E41697" w:rsidRPr="002E3289" w:rsidRDefault="00E41697" w:rsidP="00830042">
      <w:pPr>
        <w:autoSpaceDE w:val="0"/>
        <w:jc w:val="both"/>
        <w:rPr>
          <w:rFonts w:ascii="Arial" w:eastAsia="Times New Roman" w:hAnsi="Arial" w:cs="Arial"/>
          <w:kern w:val="0"/>
          <w:lang w:eastAsia="ar-SA" w:bidi="ar-SA"/>
        </w:rPr>
      </w:pPr>
    </w:p>
    <w:sectPr w:rsidR="00E41697" w:rsidRPr="002E3289" w:rsidSect="0043677B">
      <w:headerReference w:type="default" r:id="rId10"/>
      <w:pgSz w:w="11906" w:h="16838"/>
      <w:pgMar w:top="3075" w:right="1134" w:bottom="993" w:left="993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B95B1" w14:textId="77777777" w:rsidR="00DB190C" w:rsidRDefault="00DB190C">
      <w:r>
        <w:separator/>
      </w:r>
    </w:p>
  </w:endnote>
  <w:endnote w:type="continuationSeparator" w:id="0">
    <w:p w14:paraId="3679ACFC" w14:textId="77777777" w:rsidR="00DB190C" w:rsidRDefault="00DB1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E141D" w14:textId="77777777" w:rsidR="00DB190C" w:rsidRDefault="00DB190C">
      <w:r>
        <w:separator/>
      </w:r>
    </w:p>
  </w:footnote>
  <w:footnote w:type="continuationSeparator" w:id="0">
    <w:p w14:paraId="18D134B1" w14:textId="77777777" w:rsidR="00DB190C" w:rsidRDefault="00DB19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9EFED4" w14:textId="77777777" w:rsidR="006543F3" w:rsidRPr="00AB16D8" w:rsidRDefault="002C6488" w:rsidP="00B51C34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588D28E4" wp14:editId="3A66A312">
          <wp:extent cx="691515" cy="723265"/>
          <wp:effectExtent l="0" t="0" r="0" b="635"/>
          <wp:docPr id="3" name="Imagem 3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A2E574" w14:textId="77777777" w:rsidR="006543F3" w:rsidRPr="00B51C34" w:rsidRDefault="002C6488" w:rsidP="00B51C34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7F497631" w14:textId="77777777" w:rsidR="006543F3" w:rsidRPr="00B51C34" w:rsidRDefault="002C6488" w:rsidP="00B51C34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40483AF3" w14:textId="77777777" w:rsidR="006543F3" w:rsidRDefault="007777FC" w:rsidP="00B51C3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F628E"/>
    <w:multiLevelType w:val="hybridMultilevel"/>
    <w:tmpl w:val="6828496C"/>
    <w:lvl w:ilvl="0" w:tplc="FF8C67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917B7"/>
    <w:multiLevelType w:val="hybridMultilevel"/>
    <w:tmpl w:val="827A2A10"/>
    <w:lvl w:ilvl="0" w:tplc="41026A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C08F3"/>
    <w:multiLevelType w:val="hybridMultilevel"/>
    <w:tmpl w:val="B91E6D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C1371"/>
    <w:multiLevelType w:val="hybridMultilevel"/>
    <w:tmpl w:val="B66A96FE"/>
    <w:lvl w:ilvl="0" w:tplc="4FF266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158B3"/>
    <w:multiLevelType w:val="hybridMultilevel"/>
    <w:tmpl w:val="5C1C03F4"/>
    <w:lvl w:ilvl="0" w:tplc="097E73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C7042"/>
    <w:multiLevelType w:val="hybridMultilevel"/>
    <w:tmpl w:val="45448F24"/>
    <w:lvl w:ilvl="0" w:tplc="E55E0334">
      <w:start w:val="7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248AA"/>
    <w:multiLevelType w:val="hybridMultilevel"/>
    <w:tmpl w:val="C348494A"/>
    <w:lvl w:ilvl="0" w:tplc="7BF6F438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C8F3CC0"/>
    <w:multiLevelType w:val="hybridMultilevel"/>
    <w:tmpl w:val="E3D269E8"/>
    <w:lvl w:ilvl="0" w:tplc="D65C079A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4D447423"/>
    <w:multiLevelType w:val="hybridMultilevel"/>
    <w:tmpl w:val="49CC6A28"/>
    <w:lvl w:ilvl="0" w:tplc="47502282">
      <w:start w:val="7"/>
      <w:numFmt w:val="decimal"/>
      <w:lvlText w:val="%1."/>
      <w:lvlJc w:val="left"/>
      <w:pPr>
        <w:ind w:left="1776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58A27A5D"/>
    <w:multiLevelType w:val="hybridMultilevel"/>
    <w:tmpl w:val="4838F2F6"/>
    <w:lvl w:ilvl="0" w:tplc="CB4244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024311"/>
    <w:multiLevelType w:val="hybridMultilevel"/>
    <w:tmpl w:val="4ABEF0D8"/>
    <w:lvl w:ilvl="0" w:tplc="0416000F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9844C8"/>
    <w:multiLevelType w:val="hybridMultilevel"/>
    <w:tmpl w:val="91EEDD5C"/>
    <w:lvl w:ilvl="0" w:tplc="7C4A8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01384"/>
    <w:multiLevelType w:val="hybridMultilevel"/>
    <w:tmpl w:val="DC1A93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0401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4967AF4"/>
    <w:multiLevelType w:val="multilevel"/>
    <w:tmpl w:val="78D26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0F21CB"/>
    <w:multiLevelType w:val="multilevel"/>
    <w:tmpl w:val="AF66838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777B6B32"/>
    <w:multiLevelType w:val="hybridMultilevel"/>
    <w:tmpl w:val="A4E8C3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518AE"/>
    <w:multiLevelType w:val="hybridMultilevel"/>
    <w:tmpl w:val="EF02B61A"/>
    <w:lvl w:ilvl="0" w:tplc="3C6ED3E8">
      <w:start w:val="7"/>
      <w:numFmt w:val="decimal"/>
      <w:lvlText w:val="%1."/>
      <w:lvlJc w:val="left"/>
      <w:pPr>
        <w:ind w:left="765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5"/>
  </w:num>
  <w:num w:numId="2">
    <w:abstractNumId w:val="7"/>
  </w:num>
  <w:num w:numId="3">
    <w:abstractNumId w:val="11"/>
  </w:num>
  <w:num w:numId="4">
    <w:abstractNumId w:val="16"/>
  </w:num>
  <w:num w:numId="5">
    <w:abstractNumId w:val="4"/>
  </w:num>
  <w:num w:numId="6">
    <w:abstractNumId w:val="2"/>
  </w:num>
  <w:num w:numId="7">
    <w:abstractNumId w:val="12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8"/>
  </w:num>
  <w:num w:numId="11">
    <w:abstractNumId w:val="10"/>
  </w:num>
  <w:num w:numId="12">
    <w:abstractNumId w:val="13"/>
  </w:num>
  <w:num w:numId="13">
    <w:abstractNumId w:val="6"/>
  </w:num>
  <w:num w:numId="14">
    <w:abstractNumId w:val="9"/>
  </w:num>
  <w:num w:numId="15">
    <w:abstractNumId w:val="5"/>
  </w:num>
  <w:num w:numId="16">
    <w:abstractNumId w:val="3"/>
  </w:num>
  <w:num w:numId="17">
    <w:abstractNumId w:val="0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C94"/>
    <w:rsid w:val="00010597"/>
    <w:rsid w:val="00011DE3"/>
    <w:rsid w:val="00013465"/>
    <w:rsid w:val="0003668E"/>
    <w:rsid w:val="00036B52"/>
    <w:rsid w:val="00042A46"/>
    <w:rsid w:val="00046E17"/>
    <w:rsid w:val="000503B6"/>
    <w:rsid w:val="00066CBB"/>
    <w:rsid w:val="00077666"/>
    <w:rsid w:val="00080FA2"/>
    <w:rsid w:val="00083C14"/>
    <w:rsid w:val="000841EC"/>
    <w:rsid w:val="00095643"/>
    <w:rsid w:val="000C084C"/>
    <w:rsid w:val="000C0A01"/>
    <w:rsid w:val="000C23A1"/>
    <w:rsid w:val="000C641A"/>
    <w:rsid w:val="000C72B9"/>
    <w:rsid w:val="000D145B"/>
    <w:rsid w:val="000D6190"/>
    <w:rsid w:val="000D6936"/>
    <w:rsid w:val="000F1440"/>
    <w:rsid w:val="000F4377"/>
    <w:rsid w:val="000F7226"/>
    <w:rsid w:val="0011321E"/>
    <w:rsid w:val="00125B10"/>
    <w:rsid w:val="00126B94"/>
    <w:rsid w:val="0013035B"/>
    <w:rsid w:val="00134AF4"/>
    <w:rsid w:val="00145FB7"/>
    <w:rsid w:val="00150459"/>
    <w:rsid w:val="001776E3"/>
    <w:rsid w:val="001803AF"/>
    <w:rsid w:val="00183CDF"/>
    <w:rsid w:val="00185A73"/>
    <w:rsid w:val="001867E8"/>
    <w:rsid w:val="00192DD1"/>
    <w:rsid w:val="00194302"/>
    <w:rsid w:val="001A2EB9"/>
    <w:rsid w:val="001B23B5"/>
    <w:rsid w:val="001B447B"/>
    <w:rsid w:val="001C1B5F"/>
    <w:rsid w:val="001C2548"/>
    <w:rsid w:val="001D7652"/>
    <w:rsid w:val="001D76AF"/>
    <w:rsid w:val="001E1F41"/>
    <w:rsid w:val="001E3B61"/>
    <w:rsid w:val="001E5BA4"/>
    <w:rsid w:val="001F2032"/>
    <w:rsid w:val="001F559B"/>
    <w:rsid w:val="001F5BC9"/>
    <w:rsid w:val="001F74A9"/>
    <w:rsid w:val="001F7BE5"/>
    <w:rsid w:val="00205C5E"/>
    <w:rsid w:val="00213F31"/>
    <w:rsid w:val="00223684"/>
    <w:rsid w:val="00236474"/>
    <w:rsid w:val="00243359"/>
    <w:rsid w:val="002503AD"/>
    <w:rsid w:val="0025088A"/>
    <w:rsid w:val="00262FAA"/>
    <w:rsid w:val="002654D2"/>
    <w:rsid w:val="002665E9"/>
    <w:rsid w:val="002810E7"/>
    <w:rsid w:val="002A35FE"/>
    <w:rsid w:val="002A4E41"/>
    <w:rsid w:val="002A4F9F"/>
    <w:rsid w:val="002B0AD5"/>
    <w:rsid w:val="002B7B6D"/>
    <w:rsid w:val="002C0308"/>
    <w:rsid w:val="002C14D3"/>
    <w:rsid w:val="002C2B61"/>
    <w:rsid w:val="002C6488"/>
    <w:rsid w:val="002C7403"/>
    <w:rsid w:val="002C7AFE"/>
    <w:rsid w:val="002E1224"/>
    <w:rsid w:val="002E3289"/>
    <w:rsid w:val="002E7CE9"/>
    <w:rsid w:val="00300CEF"/>
    <w:rsid w:val="00310E05"/>
    <w:rsid w:val="00321F24"/>
    <w:rsid w:val="00322B19"/>
    <w:rsid w:val="00344695"/>
    <w:rsid w:val="0035091D"/>
    <w:rsid w:val="00352A54"/>
    <w:rsid w:val="00353713"/>
    <w:rsid w:val="003565D6"/>
    <w:rsid w:val="0036036F"/>
    <w:rsid w:val="003705D0"/>
    <w:rsid w:val="00371D7F"/>
    <w:rsid w:val="0037474C"/>
    <w:rsid w:val="003843D8"/>
    <w:rsid w:val="00392203"/>
    <w:rsid w:val="003975FF"/>
    <w:rsid w:val="003B4331"/>
    <w:rsid w:val="003C3C04"/>
    <w:rsid w:val="003D2979"/>
    <w:rsid w:val="003F1F51"/>
    <w:rsid w:val="003F314F"/>
    <w:rsid w:val="00400392"/>
    <w:rsid w:val="004105A0"/>
    <w:rsid w:val="0041663B"/>
    <w:rsid w:val="004374A6"/>
    <w:rsid w:val="00437FC9"/>
    <w:rsid w:val="004564D8"/>
    <w:rsid w:val="00480697"/>
    <w:rsid w:val="004A349F"/>
    <w:rsid w:val="004A7D21"/>
    <w:rsid w:val="004B0CE6"/>
    <w:rsid w:val="004B55F3"/>
    <w:rsid w:val="004C0AAD"/>
    <w:rsid w:val="004C2842"/>
    <w:rsid w:val="004C3789"/>
    <w:rsid w:val="004D1C34"/>
    <w:rsid w:val="004D2EAE"/>
    <w:rsid w:val="004D48EB"/>
    <w:rsid w:val="004D4D82"/>
    <w:rsid w:val="004E61BA"/>
    <w:rsid w:val="005046C6"/>
    <w:rsid w:val="005064DD"/>
    <w:rsid w:val="00520CF5"/>
    <w:rsid w:val="00523020"/>
    <w:rsid w:val="0052503F"/>
    <w:rsid w:val="0053037B"/>
    <w:rsid w:val="005446E4"/>
    <w:rsid w:val="00554066"/>
    <w:rsid w:val="00572254"/>
    <w:rsid w:val="00574F8F"/>
    <w:rsid w:val="005756E9"/>
    <w:rsid w:val="00582186"/>
    <w:rsid w:val="005A140B"/>
    <w:rsid w:val="005A1863"/>
    <w:rsid w:val="005A279F"/>
    <w:rsid w:val="005A3026"/>
    <w:rsid w:val="005B31A3"/>
    <w:rsid w:val="005C378C"/>
    <w:rsid w:val="005C3E82"/>
    <w:rsid w:val="005E537D"/>
    <w:rsid w:val="005F34AB"/>
    <w:rsid w:val="005F47BC"/>
    <w:rsid w:val="00604788"/>
    <w:rsid w:val="0060797C"/>
    <w:rsid w:val="00607D84"/>
    <w:rsid w:val="00611A74"/>
    <w:rsid w:val="00613C98"/>
    <w:rsid w:val="00616958"/>
    <w:rsid w:val="006406CD"/>
    <w:rsid w:val="00641A24"/>
    <w:rsid w:val="00650A1B"/>
    <w:rsid w:val="006543B8"/>
    <w:rsid w:val="00655160"/>
    <w:rsid w:val="00666D41"/>
    <w:rsid w:val="00670D92"/>
    <w:rsid w:val="006A059F"/>
    <w:rsid w:val="006A37C9"/>
    <w:rsid w:val="006A410C"/>
    <w:rsid w:val="006B0ED1"/>
    <w:rsid w:val="006B1637"/>
    <w:rsid w:val="006C47AB"/>
    <w:rsid w:val="006C7C4A"/>
    <w:rsid w:val="006C7C91"/>
    <w:rsid w:val="006E4608"/>
    <w:rsid w:val="006F1DBA"/>
    <w:rsid w:val="006F65B9"/>
    <w:rsid w:val="006F6935"/>
    <w:rsid w:val="00705CB6"/>
    <w:rsid w:val="007155BC"/>
    <w:rsid w:val="00724D6C"/>
    <w:rsid w:val="0073403B"/>
    <w:rsid w:val="00734815"/>
    <w:rsid w:val="00735843"/>
    <w:rsid w:val="00747E82"/>
    <w:rsid w:val="007503C5"/>
    <w:rsid w:val="007512C3"/>
    <w:rsid w:val="00751F81"/>
    <w:rsid w:val="00767A8F"/>
    <w:rsid w:val="00776EC9"/>
    <w:rsid w:val="007777FC"/>
    <w:rsid w:val="0078554A"/>
    <w:rsid w:val="00794062"/>
    <w:rsid w:val="00795C4C"/>
    <w:rsid w:val="0079665A"/>
    <w:rsid w:val="0079731D"/>
    <w:rsid w:val="007A1E45"/>
    <w:rsid w:val="007A5278"/>
    <w:rsid w:val="007A75F6"/>
    <w:rsid w:val="007C55D2"/>
    <w:rsid w:val="007E4A7F"/>
    <w:rsid w:val="007E7817"/>
    <w:rsid w:val="007F19DE"/>
    <w:rsid w:val="008046F7"/>
    <w:rsid w:val="00811A2E"/>
    <w:rsid w:val="00811F05"/>
    <w:rsid w:val="00817D3C"/>
    <w:rsid w:val="00821EB3"/>
    <w:rsid w:val="008258B8"/>
    <w:rsid w:val="00827502"/>
    <w:rsid w:val="00830042"/>
    <w:rsid w:val="00841B18"/>
    <w:rsid w:val="00846AB7"/>
    <w:rsid w:val="00851808"/>
    <w:rsid w:val="0086651F"/>
    <w:rsid w:val="00884C5B"/>
    <w:rsid w:val="008930E8"/>
    <w:rsid w:val="008934C9"/>
    <w:rsid w:val="008A2780"/>
    <w:rsid w:val="008A5768"/>
    <w:rsid w:val="008A63BD"/>
    <w:rsid w:val="008B0741"/>
    <w:rsid w:val="008B6FAE"/>
    <w:rsid w:val="008B7B96"/>
    <w:rsid w:val="008D1EEE"/>
    <w:rsid w:val="008D4F99"/>
    <w:rsid w:val="008E5661"/>
    <w:rsid w:val="008E74CF"/>
    <w:rsid w:val="008F2E40"/>
    <w:rsid w:val="008F4A8D"/>
    <w:rsid w:val="008F6B64"/>
    <w:rsid w:val="009068A8"/>
    <w:rsid w:val="00910D88"/>
    <w:rsid w:val="0091443B"/>
    <w:rsid w:val="00915477"/>
    <w:rsid w:val="00915B96"/>
    <w:rsid w:val="00920F2D"/>
    <w:rsid w:val="00922067"/>
    <w:rsid w:val="009231D0"/>
    <w:rsid w:val="00924EBB"/>
    <w:rsid w:val="00925A21"/>
    <w:rsid w:val="00932890"/>
    <w:rsid w:val="00947CEC"/>
    <w:rsid w:val="00950275"/>
    <w:rsid w:val="00954CA0"/>
    <w:rsid w:val="009572E9"/>
    <w:rsid w:val="009628C2"/>
    <w:rsid w:val="00963283"/>
    <w:rsid w:val="00970079"/>
    <w:rsid w:val="00972A7E"/>
    <w:rsid w:val="00976345"/>
    <w:rsid w:val="00981CA3"/>
    <w:rsid w:val="0099020F"/>
    <w:rsid w:val="009A13AB"/>
    <w:rsid w:val="009A3253"/>
    <w:rsid w:val="009B1DAF"/>
    <w:rsid w:val="009B476C"/>
    <w:rsid w:val="009C552C"/>
    <w:rsid w:val="009C7EEA"/>
    <w:rsid w:val="009D22F4"/>
    <w:rsid w:val="009E1E51"/>
    <w:rsid w:val="009E2FAD"/>
    <w:rsid w:val="009F1F91"/>
    <w:rsid w:val="00A12D03"/>
    <w:rsid w:val="00A176CB"/>
    <w:rsid w:val="00A21B8E"/>
    <w:rsid w:val="00A2568D"/>
    <w:rsid w:val="00A3120D"/>
    <w:rsid w:val="00A33D46"/>
    <w:rsid w:val="00A37A71"/>
    <w:rsid w:val="00A42ABE"/>
    <w:rsid w:val="00A45753"/>
    <w:rsid w:val="00A45C50"/>
    <w:rsid w:val="00A51076"/>
    <w:rsid w:val="00A64526"/>
    <w:rsid w:val="00A72073"/>
    <w:rsid w:val="00A74516"/>
    <w:rsid w:val="00A82842"/>
    <w:rsid w:val="00A8713E"/>
    <w:rsid w:val="00A932B0"/>
    <w:rsid w:val="00A951F9"/>
    <w:rsid w:val="00AB450E"/>
    <w:rsid w:val="00AC615E"/>
    <w:rsid w:val="00AF5839"/>
    <w:rsid w:val="00AF5853"/>
    <w:rsid w:val="00B05D48"/>
    <w:rsid w:val="00B07C21"/>
    <w:rsid w:val="00B231F2"/>
    <w:rsid w:val="00B23804"/>
    <w:rsid w:val="00B27DC3"/>
    <w:rsid w:val="00B30528"/>
    <w:rsid w:val="00B32F60"/>
    <w:rsid w:val="00B566F3"/>
    <w:rsid w:val="00B60103"/>
    <w:rsid w:val="00B6519B"/>
    <w:rsid w:val="00B732B1"/>
    <w:rsid w:val="00B73510"/>
    <w:rsid w:val="00B779B1"/>
    <w:rsid w:val="00B91428"/>
    <w:rsid w:val="00B9307E"/>
    <w:rsid w:val="00B941A0"/>
    <w:rsid w:val="00BA6B05"/>
    <w:rsid w:val="00BB2BB0"/>
    <w:rsid w:val="00BB2EB3"/>
    <w:rsid w:val="00BB37FE"/>
    <w:rsid w:val="00BB464C"/>
    <w:rsid w:val="00BC2B8F"/>
    <w:rsid w:val="00BC49FA"/>
    <w:rsid w:val="00BF445D"/>
    <w:rsid w:val="00BF6612"/>
    <w:rsid w:val="00C14BED"/>
    <w:rsid w:val="00C16A78"/>
    <w:rsid w:val="00C17A4A"/>
    <w:rsid w:val="00C2119B"/>
    <w:rsid w:val="00C22EBA"/>
    <w:rsid w:val="00C231B0"/>
    <w:rsid w:val="00C231C0"/>
    <w:rsid w:val="00C23C94"/>
    <w:rsid w:val="00C3501C"/>
    <w:rsid w:val="00C3521C"/>
    <w:rsid w:val="00C37F57"/>
    <w:rsid w:val="00C4303D"/>
    <w:rsid w:val="00C46441"/>
    <w:rsid w:val="00C5060D"/>
    <w:rsid w:val="00C542E6"/>
    <w:rsid w:val="00C54E31"/>
    <w:rsid w:val="00C60ECB"/>
    <w:rsid w:val="00C65C69"/>
    <w:rsid w:val="00C67D02"/>
    <w:rsid w:val="00C70B8F"/>
    <w:rsid w:val="00C757FC"/>
    <w:rsid w:val="00C8040E"/>
    <w:rsid w:val="00C8341A"/>
    <w:rsid w:val="00C8591F"/>
    <w:rsid w:val="00C90EEE"/>
    <w:rsid w:val="00C929EA"/>
    <w:rsid w:val="00C9711A"/>
    <w:rsid w:val="00CA22B9"/>
    <w:rsid w:val="00CB38AF"/>
    <w:rsid w:val="00CE220A"/>
    <w:rsid w:val="00CF0A7D"/>
    <w:rsid w:val="00CF2E55"/>
    <w:rsid w:val="00CF49CE"/>
    <w:rsid w:val="00CF5DED"/>
    <w:rsid w:val="00CF7627"/>
    <w:rsid w:val="00CF7A7A"/>
    <w:rsid w:val="00D00C09"/>
    <w:rsid w:val="00D10A5F"/>
    <w:rsid w:val="00D24981"/>
    <w:rsid w:val="00D26E21"/>
    <w:rsid w:val="00D30276"/>
    <w:rsid w:val="00D302C4"/>
    <w:rsid w:val="00D445E7"/>
    <w:rsid w:val="00D45925"/>
    <w:rsid w:val="00D47AB2"/>
    <w:rsid w:val="00D47DA6"/>
    <w:rsid w:val="00D735D9"/>
    <w:rsid w:val="00D8306F"/>
    <w:rsid w:val="00D84AAF"/>
    <w:rsid w:val="00D91131"/>
    <w:rsid w:val="00DA0850"/>
    <w:rsid w:val="00DA1087"/>
    <w:rsid w:val="00DA7D68"/>
    <w:rsid w:val="00DB190C"/>
    <w:rsid w:val="00DB6440"/>
    <w:rsid w:val="00DC636B"/>
    <w:rsid w:val="00DC79D9"/>
    <w:rsid w:val="00DC7B64"/>
    <w:rsid w:val="00DC7F57"/>
    <w:rsid w:val="00DD2385"/>
    <w:rsid w:val="00DD5293"/>
    <w:rsid w:val="00DD6792"/>
    <w:rsid w:val="00DE4129"/>
    <w:rsid w:val="00DE5859"/>
    <w:rsid w:val="00DE789C"/>
    <w:rsid w:val="00DF0293"/>
    <w:rsid w:val="00E15D24"/>
    <w:rsid w:val="00E16EEC"/>
    <w:rsid w:val="00E24FE0"/>
    <w:rsid w:val="00E41697"/>
    <w:rsid w:val="00E41E7C"/>
    <w:rsid w:val="00E50A28"/>
    <w:rsid w:val="00E50B12"/>
    <w:rsid w:val="00E53920"/>
    <w:rsid w:val="00E57AC0"/>
    <w:rsid w:val="00E60B75"/>
    <w:rsid w:val="00E97F03"/>
    <w:rsid w:val="00EA7951"/>
    <w:rsid w:val="00ED1A9D"/>
    <w:rsid w:val="00EE1130"/>
    <w:rsid w:val="00EE6D41"/>
    <w:rsid w:val="00EF14C6"/>
    <w:rsid w:val="00EF6EDE"/>
    <w:rsid w:val="00F036E5"/>
    <w:rsid w:val="00F06518"/>
    <w:rsid w:val="00F0710C"/>
    <w:rsid w:val="00F25214"/>
    <w:rsid w:val="00F26CF6"/>
    <w:rsid w:val="00F2763A"/>
    <w:rsid w:val="00F31D3A"/>
    <w:rsid w:val="00F36509"/>
    <w:rsid w:val="00F440F5"/>
    <w:rsid w:val="00F56F41"/>
    <w:rsid w:val="00F57790"/>
    <w:rsid w:val="00F63116"/>
    <w:rsid w:val="00F65050"/>
    <w:rsid w:val="00F70239"/>
    <w:rsid w:val="00F72A0B"/>
    <w:rsid w:val="00F76862"/>
    <w:rsid w:val="00F76F8A"/>
    <w:rsid w:val="00F771A6"/>
    <w:rsid w:val="00F91B2C"/>
    <w:rsid w:val="00FA12BC"/>
    <w:rsid w:val="00FA4F1D"/>
    <w:rsid w:val="00FA619A"/>
    <w:rsid w:val="00FA7B2B"/>
    <w:rsid w:val="00FB4281"/>
    <w:rsid w:val="00FC1976"/>
    <w:rsid w:val="00FC586B"/>
    <w:rsid w:val="00FC7890"/>
    <w:rsid w:val="00FD7655"/>
    <w:rsid w:val="00FE4A2D"/>
    <w:rsid w:val="00FF14CC"/>
    <w:rsid w:val="00FF34DB"/>
    <w:rsid w:val="00FF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5EB71"/>
  <w15:docId w15:val="{8CEB666A-C38C-4F65-8750-4D8F80E2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C94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C23C9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C23C9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C23C94"/>
    <w:pPr>
      <w:suppressLineNumbers/>
    </w:pPr>
  </w:style>
  <w:style w:type="paragraph" w:styleId="Cabealho">
    <w:name w:val="header"/>
    <w:basedOn w:val="Normal"/>
    <w:link w:val="CabealhoChar"/>
    <w:rsid w:val="00C23C94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rsid w:val="00C23C9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C94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C94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PargrafodaLista">
    <w:name w:val="List Paragraph"/>
    <w:basedOn w:val="Normal"/>
    <w:uiPriority w:val="34"/>
    <w:qFormat/>
    <w:rsid w:val="00C23C94"/>
    <w:pPr>
      <w:ind w:left="720"/>
      <w:contextualSpacing/>
    </w:pPr>
    <w:rPr>
      <w:szCs w:val="21"/>
    </w:rPr>
  </w:style>
  <w:style w:type="character" w:styleId="Hyperlink">
    <w:name w:val="Hyperlink"/>
    <w:basedOn w:val="Fontepargpadro"/>
    <w:uiPriority w:val="99"/>
    <w:unhideWhenUsed/>
    <w:rsid w:val="00EE6D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06CD"/>
    <w:pPr>
      <w:widowControl/>
      <w:suppressAutoHyphens w:val="0"/>
    </w:pPr>
    <w:rPr>
      <w:rFonts w:eastAsiaTheme="minorHAnsi" w:cs="Times New Roman"/>
      <w:kern w:val="0"/>
      <w:lang w:eastAsia="pt-BR" w:bidi="ar-SA"/>
    </w:rPr>
  </w:style>
  <w:style w:type="table" w:styleId="Tabelacomgrade">
    <w:name w:val="Table Grid"/>
    <w:basedOn w:val="Tabelanormal"/>
    <w:uiPriority w:val="59"/>
    <w:rsid w:val="002A4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A96BD2EE3A994A85C5378409FDF3A8" ma:contentTypeVersion="8" ma:contentTypeDescription="Crie um novo documento." ma:contentTypeScope="" ma:versionID="6afaa3d0c1b866a683bcbb1d878b6822">
  <xsd:schema xmlns:xsd="http://www.w3.org/2001/XMLSchema" xmlns:xs="http://www.w3.org/2001/XMLSchema" xmlns:p="http://schemas.microsoft.com/office/2006/metadata/properties" xmlns:ns2="28bd5dda-e3d1-4b34-a763-836af409a1d3" xmlns:ns3="fa78ee90-03af-4345-bce2-cf4d246569fa" targetNamespace="http://schemas.microsoft.com/office/2006/metadata/properties" ma:root="true" ma:fieldsID="20277e292f9b95e2ce377fa146211479" ns2:_="" ns3:_="">
    <xsd:import namespace="28bd5dda-e3d1-4b34-a763-836af409a1d3"/>
    <xsd:import namespace="fa78ee90-03af-4345-bce2-cf4d246569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d5dda-e3d1-4b34-a763-836af409a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8ee90-03af-4345-bce2-cf4d24656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E24A3F-A9E9-4B96-A9B3-BF48B80588E2}">
  <ds:schemaRefs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fa78ee90-03af-4345-bce2-cf4d246569fa"/>
    <ds:schemaRef ds:uri="http://purl.org/dc/elements/1.1/"/>
    <ds:schemaRef ds:uri="28bd5dda-e3d1-4b34-a763-836af409a1d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6AC0730-7478-4274-9232-42D803012BB9}"/>
</file>

<file path=customXml/itemProps3.xml><?xml version="1.0" encoding="utf-8"?>
<ds:datastoreItem xmlns:ds="http://schemas.openxmlformats.org/officeDocument/2006/customXml" ds:itemID="{F5C85C16-B7FC-43F9-ADBE-815F9BD8FB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1684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Olmos</dc:creator>
  <cp:lastModifiedBy>Alessandra Carneiro</cp:lastModifiedBy>
  <cp:revision>5</cp:revision>
  <dcterms:created xsi:type="dcterms:W3CDTF">2021-09-15T17:44:00Z</dcterms:created>
  <dcterms:modified xsi:type="dcterms:W3CDTF">2021-09-15T17:46:00Z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0x01010042A96BD2EE3A994A85C5378409FDF3A8</vt:lpwstr>
  </property>
</Properties>
</file>