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1F4B6500" w:rsidR="007125FC" w:rsidRPr="009509F0" w:rsidRDefault="00B05245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</w:t>
            </w:r>
            <w:r w:rsidR="007737F9">
              <w:rPr>
                <w:rFonts w:asciiTheme="minorHAnsi" w:eastAsia="MS Mincho" w:hAnsiTheme="minorHAnsi" w:cstheme="minorHAnsi"/>
              </w:rPr>
              <w:t>4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 w:rsidR="007737F9">
              <w:rPr>
                <w:rFonts w:asciiTheme="minorHAnsi" w:eastAsia="MS Mincho" w:hAnsiTheme="minorHAnsi" w:cstheme="minorHAnsi"/>
              </w:rPr>
              <w:t>abril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</w:t>
            </w:r>
            <w:r w:rsidR="0014383C">
              <w:rPr>
                <w:rFonts w:asciiTheme="minorHAnsi" w:eastAsia="MS Mincho" w:hAnsiTheme="minorHAnsi" w:cstheme="minorHAnsi"/>
              </w:rPr>
              <w:t>2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>segunda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4FFB13E" w:rsidR="007125FC" w:rsidRPr="00612419" w:rsidRDefault="001E71B8" w:rsidP="001E71B8">
            <w:pPr>
              <w:rPr>
                <w:rFonts w:asciiTheme="minorHAnsi" w:eastAsia="MS Mincho" w:hAnsiTheme="minorHAnsi" w:cstheme="minorHAnsi"/>
              </w:rPr>
            </w:pPr>
            <w:r w:rsidRPr="00612419">
              <w:rPr>
                <w:rFonts w:asciiTheme="minorHAnsi" w:eastAsia="MS Mincho" w:hAnsiTheme="minorHAnsi" w:cstheme="minorHAnsi"/>
              </w:rPr>
              <w:t>1</w:t>
            </w:r>
            <w:r w:rsidR="00B05245" w:rsidRPr="00612419">
              <w:rPr>
                <w:rFonts w:asciiTheme="minorHAnsi" w:eastAsia="MS Mincho" w:hAnsiTheme="minorHAnsi" w:cstheme="minorHAnsi"/>
              </w:rPr>
              <w:t>6</w:t>
            </w:r>
            <w:r w:rsidR="001E0EAC" w:rsidRPr="00612419">
              <w:rPr>
                <w:rFonts w:asciiTheme="minorHAnsi" w:eastAsia="MS Mincho" w:hAnsiTheme="minorHAnsi" w:cstheme="minorHAnsi"/>
              </w:rPr>
              <w:t>h</w:t>
            </w:r>
            <w:r w:rsidR="00B05245" w:rsidRPr="00612419">
              <w:rPr>
                <w:rFonts w:asciiTheme="minorHAnsi" w:eastAsia="MS Mincho" w:hAnsiTheme="minorHAnsi" w:cstheme="minorHAnsi"/>
              </w:rPr>
              <w:t>11</w:t>
            </w:r>
            <w:r w:rsidR="00EA17AD" w:rsidRPr="00612419">
              <w:rPr>
                <w:rFonts w:asciiTheme="minorHAnsi" w:eastAsia="MS Mincho" w:hAnsiTheme="minorHAnsi" w:cstheme="minorHAnsi"/>
              </w:rPr>
              <w:t xml:space="preserve"> </w:t>
            </w:r>
            <w:r w:rsidR="002E2BB7" w:rsidRPr="00612419">
              <w:rPr>
                <w:rFonts w:asciiTheme="minorHAnsi" w:eastAsia="MS Mincho" w:hAnsiTheme="minorHAnsi" w:cstheme="minorHAnsi"/>
              </w:rPr>
              <w:t xml:space="preserve">às </w:t>
            </w:r>
            <w:r w:rsidR="002E2BB7" w:rsidRPr="00612419">
              <w:rPr>
                <w:rFonts w:asciiTheme="minorHAnsi" w:hAnsiTheme="minorHAnsi" w:cstheme="minorHAnsi"/>
              </w:rPr>
              <w:t>1</w:t>
            </w:r>
            <w:r w:rsidR="00612419" w:rsidRPr="00612419">
              <w:rPr>
                <w:rFonts w:asciiTheme="minorHAnsi" w:hAnsiTheme="minorHAnsi" w:cstheme="minorHAnsi"/>
              </w:rPr>
              <w:t>8</w:t>
            </w:r>
            <w:r w:rsidR="0053604C" w:rsidRPr="00612419">
              <w:rPr>
                <w:rFonts w:asciiTheme="minorHAnsi" w:hAnsiTheme="minorHAnsi" w:cstheme="minorHAnsi"/>
              </w:rPr>
              <w:t>h</w:t>
            </w:r>
            <w:r w:rsidR="00612419" w:rsidRPr="00612419">
              <w:rPr>
                <w:rFonts w:asciiTheme="minorHAnsi" w:hAnsiTheme="minorHAnsi" w:cstheme="minorHAnsi"/>
              </w:rPr>
              <w:t>05</w:t>
            </w:r>
          </w:p>
        </w:tc>
      </w:tr>
      <w:tr w:rsidR="000310DD" w:rsidRPr="009509F0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2858DB4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Reunião</w:t>
            </w:r>
            <w:r w:rsidR="00B05245">
              <w:rPr>
                <w:rFonts w:asciiTheme="minorHAnsi" w:eastAsia="MS Mincho" w:hAnsiTheme="minorHAnsi" w:cstheme="minorHAnsi"/>
              </w:rPr>
              <w:t xml:space="preserve"> </w:t>
            </w:r>
            <w:r w:rsidR="0014383C">
              <w:rPr>
                <w:rFonts w:asciiTheme="minorHAnsi" w:eastAsia="MS Mincho" w:hAnsiTheme="minorHAnsi" w:cstheme="minorHAnsi"/>
              </w:rPr>
              <w:t>Remora</w:t>
            </w:r>
            <w:r w:rsidRPr="009509F0">
              <w:rPr>
                <w:rFonts w:asciiTheme="minorHAnsi" w:eastAsia="MS Mincho" w:hAnsiTheme="minorHAnsi" w:cstheme="minorHAnsi"/>
              </w:rPr>
              <w:t xml:space="preserve">, realizada 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1652BA" w:rsidRPr="009509F0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1652BA" w:rsidRPr="009C3407" w:rsidRDefault="001652BA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2CDA1732" w:rsidR="001652BA" w:rsidRPr="009C3407" w:rsidRDefault="00A03A5B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6D13A70" w:rsidR="001652BA" w:rsidRPr="009C3407" w:rsidRDefault="001652BA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3407">
              <w:rPr>
                <w:rFonts w:asciiTheme="minorHAnsi" w:hAnsiTheme="minorHAnsi" w:cstheme="minorHAnsi"/>
                <w:color w:val="000000" w:themeColor="text1"/>
              </w:rPr>
              <w:t>Rodrigo Bertamé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4B5E8CFD" w:rsidR="001652BA" w:rsidRPr="009C3407" w:rsidRDefault="00C532E4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51D4E996" w:rsidR="001652BA" w:rsidRPr="009A6002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A6002">
              <w:rPr>
                <w:rFonts w:asciiTheme="minorHAnsi" w:eastAsia="MS Mincho" w:hAnsiTheme="minorHAnsi" w:cstheme="minorHAnsi"/>
                <w:color w:val="000000" w:themeColor="text1"/>
              </w:rPr>
              <w:t xml:space="preserve">Paloma </w:t>
            </w:r>
            <w:proofErr w:type="spellStart"/>
            <w:r w:rsidRPr="009A6002">
              <w:rPr>
                <w:rFonts w:asciiTheme="minorHAnsi" w:eastAsia="MS Mincho" w:hAnsiTheme="minorHAnsi" w:cstheme="minorHAnsi"/>
                <w:color w:val="000000" w:themeColor="text1"/>
              </w:rPr>
              <w:t>Monerat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2CA06A66" w:rsidR="001652BA" w:rsidRPr="009A6002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23A14197" w:rsidR="001652BA" w:rsidRPr="0014383C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  <w:highlight w:val="yellow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Tereza Cristina Dos Reis</w:t>
            </w: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7E2AC1C7" w:rsidR="001652BA" w:rsidRPr="005F437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A03A5B" w:rsidRPr="009509F0" w14:paraId="14A0B2C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F409" w14:textId="77777777" w:rsidR="00A03A5B" w:rsidRPr="009509F0" w:rsidRDefault="00A03A5B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D936" w14:textId="133DBD76" w:rsidR="00A03A5B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Lucas Alencar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B3A" w14:textId="211E922A" w:rsidR="00A03A5B" w:rsidRPr="005F4370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Marcus Fiorito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01136739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7EA93E4D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Rosemary Compans da Silva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6403CE6F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0084E969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489D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886E" w14:textId="0B720E43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Noêmia Barradas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BD4" w14:textId="58FC5989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00E2322E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8A5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82B3" w14:textId="227F620F" w:rsidR="001652BA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9C2" w14:textId="6B9F7B73" w:rsidR="001652BA" w:rsidRPr="005F437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9C3407" w:rsidRPr="009509F0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9C3407" w:rsidRPr="009509F0" w:rsidRDefault="009C3407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Gouvea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9C3407" w:rsidRPr="009509F0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4A1CFC8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Patricia Cordeiro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9C3407" w:rsidRPr="009509F0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9C3407" w:rsidRPr="009509F0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B96509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9C3407" w:rsidRPr="009509F0" w14:paraId="00E499C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C9D3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5675" w14:textId="4A0025E5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Vitor Cardoso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FD4" w14:textId="518710BE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Chefe da ASJUR</w:t>
            </w:r>
          </w:p>
        </w:tc>
      </w:tr>
      <w:tr w:rsidR="006312A0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74D4" w14:textId="1F6887E1" w:rsidR="006312A0" w:rsidRDefault="006312A0" w:rsidP="006312A0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625B66DA" w14:textId="01DF4B3D" w:rsidR="00E62C22" w:rsidRDefault="00E62C22" w:rsidP="000D74D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9C2A3B">
              <w:rPr>
                <w:rFonts w:asciiTheme="minorHAnsi" w:hAnsiTheme="minorHAnsi" w:cstheme="minorHAnsi"/>
              </w:rPr>
              <w:t>Informe</w:t>
            </w:r>
            <w:r>
              <w:rPr>
                <w:rFonts w:asciiTheme="minorHAnsi" w:hAnsiTheme="minorHAnsi" w:cstheme="minorHAnsi"/>
              </w:rPr>
              <w:t>s Gerais</w:t>
            </w:r>
          </w:p>
          <w:p w14:paraId="6D1B33E5" w14:textId="6AB2A471" w:rsidR="009C2A3B" w:rsidRDefault="009C2A3B" w:rsidP="000D74D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9C2A3B">
              <w:rPr>
                <w:rFonts w:asciiTheme="minorHAnsi" w:hAnsiTheme="minorHAnsi" w:cstheme="minorHAnsi"/>
              </w:rPr>
              <w:t xml:space="preserve">Informe CAU na sua Cidade </w:t>
            </w:r>
            <w:r>
              <w:rPr>
                <w:rFonts w:asciiTheme="minorHAnsi" w:hAnsiTheme="minorHAnsi" w:cstheme="minorHAnsi"/>
              </w:rPr>
              <w:t>–</w:t>
            </w:r>
            <w:r w:rsidRPr="009C2A3B">
              <w:rPr>
                <w:rFonts w:asciiTheme="minorHAnsi" w:hAnsiTheme="minorHAnsi" w:cstheme="minorHAnsi"/>
              </w:rPr>
              <w:t xml:space="preserve"> Campos</w:t>
            </w:r>
          </w:p>
          <w:p w14:paraId="4B409035" w14:textId="77777777" w:rsidR="009C2A3B" w:rsidRDefault="009C2A3B" w:rsidP="000D74D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9C2A3B">
              <w:rPr>
                <w:rFonts w:asciiTheme="minorHAnsi" w:hAnsiTheme="minorHAnsi" w:cstheme="minorHAnsi"/>
              </w:rPr>
              <w:t>Pauta da Plenária 004/2021</w:t>
            </w:r>
          </w:p>
          <w:p w14:paraId="7DEFC9F5" w14:textId="71B69BAF" w:rsidR="00BD4CA8" w:rsidRDefault="009C2A3B" w:rsidP="000D74D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9C2A3B">
              <w:rPr>
                <w:rFonts w:asciiTheme="minorHAnsi" w:hAnsiTheme="minorHAnsi" w:cstheme="minorHAnsi"/>
              </w:rPr>
              <w:t>Debate sobre desastres climáticos, saneamento e áreas de risco</w:t>
            </w:r>
          </w:p>
          <w:p w14:paraId="4E09E683" w14:textId="24269253" w:rsidR="00E62C22" w:rsidRPr="009C2A3B" w:rsidRDefault="00E62C22" w:rsidP="00612419">
            <w:pPr>
              <w:pStyle w:val="PargrafodaLista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312A0" w:rsidRPr="009509F0" w:rsidRDefault="006312A0" w:rsidP="006312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5D47CC0D" w:rsidR="006312A0" w:rsidRPr="009C2A3B" w:rsidRDefault="009C2A3B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9C2A3B">
              <w:rPr>
                <w:rFonts w:asciiTheme="minorHAnsi" w:eastAsia="MS Mincho" w:hAnsiTheme="minorHAnsi" w:cstheme="minorHAnsi"/>
                <w:b/>
              </w:rPr>
              <w:t>Informe</w:t>
            </w:r>
            <w:r w:rsidR="00E62C22">
              <w:rPr>
                <w:rFonts w:asciiTheme="minorHAnsi" w:eastAsia="MS Mincho" w:hAnsiTheme="minorHAnsi" w:cstheme="minorHAnsi"/>
                <w:b/>
              </w:rPr>
              <w:t>s Gerais</w:t>
            </w:r>
          </w:p>
        </w:tc>
      </w:tr>
      <w:tr w:rsidR="006312A0" w:rsidRPr="009509F0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B8C11" w14:textId="5B308AB3" w:rsidR="0060235E" w:rsidRDefault="006312A0" w:rsidP="00E62C2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r w:rsidR="005F4370">
              <w:rPr>
                <w:rFonts w:asciiTheme="minorHAnsi" w:hAnsiTheme="minorHAnsi" w:cstheme="minorHAnsi"/>
              </w:rPr>
              <w:t xml:space="preserve">presidente </w:t>
            </w:r>
            <w:r w:rsidR="00E62C22">
              <w:rPr>
                <w:rFonts w:asciiTheme="minorHAnsi" w:hAnsiTheme="minorHAnsi" w:cstheme="minorHAnsi"/>
              </w:rPr>
              <w:t>i</w:t>
            </w:r>
            <w:r w:rsidR="00E62C22">
              <w:rPr>
                <w:rFonts w:asciiTheme="minorHAnsi" w:hAnsiTheme="minorHAnsi" w:cstheme="minorHAnsi"/>
              </w:rPr>
              <w:t>nform</w:t>
            </w:r>
            <w:r w:rsidR="00E62C22">
              <w:rPr>
                <w:rFonts w:asciiTheme="minorHAnsi" w:hAnsiTheme="minorHAnsi" w:cstheme="minorHAnsi"/>
              </w:rPr>
              <w:t xml:space="preserve">ou que em reunião realizada com o </w:t>
            </w:r>
            <w:r w:rsidR="00E62C22">
              <w:rPr>
                <w:rFonts w:asciiTheme="minorHAnsi" w:hAnsiTheme="minorHAnsi" w:cstheme="minorHAnsi"/>
              </w:rPr>
              <w:t xml:space="preserve">IBAPE </w:t>
            </w:r>
            <w:r w:rsidR="00BA6F0B">
              <w:rPr>
                <w:rFonts w:asciiTheme="minorHAnsi" w:hAnsiTheme="minorHAnsi" w:cstheme="minorHAnsi"/>
              </w:rPr>
              <w:t>hoje, ele descobriu que a organização</w:t>
            </w:r>
            <w:r w:rsidR="0060235E">
              <w:rPr>
                <w:rFonts w:asciiTheme="minorHAnsi" w:hAnsiTheme="minorHAnsi" w:cstheme="minorHAnsi"/>
              </w:rPr>
              <w:t xml:space="preserve"> cobra uma taxa para que não haja desistência dos cursos. Essa ideia gerou comentários sobre as desistências que ocorreram em alguns cursos do edital de Formação Continuada Vera </w:t>
            </w:r>
            <w:proofErr w:type="spellStart"/>
            <w:r w:rsidR="0060235E">
              <w:rPr>
                <w:rFonts w:asciiTheme="minorHAnsi" w:hAnsiTheme="minorHAnsi" w:cstheme="minorHAnsi"/>
              </w:rPr>
              <w:t>Hazan</w:t>
            </w:r>
            <w:proofErr w:type="spellEnd"/>
            <w:r w:rsidR="0060235E">
              <w:rPr>
                <w:rFonts w:asciiTheme="minorHAnsi" w:hAnsiTheme="minorHAnsi" w:cstheme="minorHAnsi"/>
              </w:rPr>
              <w:t>. Patrícia informou que a comissão se reuniu na última semana e se reunirá amanhã para discutir o novo edital a ser lançado.</w:t>
            </w:r>
          </w:p>
          <w:p w14:paraId="63380A30" w14:textId="77777777" w:rsidR="00E62C22" w:rsidRDefault="00E62C22" w:rsidP="00E62C22">
            <w:pPr>
              <w:jc w:val="both"/>
              <w:rPr>
                <w:rFonts w:asciiTheme="minorHAnsi" w:hAnsiTheme="minorHAnsi" w:cstheme="minorHAnsi"/>
              </w:rPr>
            </w:pPr>
          </w:p>
          <w:p w14:paraId="0FF77F1D" w14:textId="004CC1A0" w:rsidR="00612419" w:rsidRDefault="00E62C22" w:rsidP="0061241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Participação </w:t>
            </w:r>
            <w:r w:rsidR="0060235E">
              <w:rPr>
                <w:rFonts w:asciiTheme="minorHAnsi" w:hAnsiTheme="minorHAnsi" w:cstheme="minorHAnsi"/>
              </w:rPr>
              <w:t xml:space="preserve">do presidente Pablo e dos conselheiros </w:t>
            </w:r>
            <w:r>
              <w:rPr>
                <w:rFonts w:asciiTheme="minorHAnsi" w:hAnsiTheme="minorHAnsi" w:cstheme="minorHAnsi"/>
              </w:rPr>
              <w:t xml:space="preserve">nas audiências da </w:t>
            </w:r>
            <w:r w:rsidR="00BA6F0B">
              <w:rPr>
                <w:rFonts w:asciiTheme="minorHAnsi" w:hAnsiTheme="minorHAnsi" w:cstheme="minorHAnsi"/>
              </w:rPr>
              <w:t>Câmara</w:t>
            </w:r>
            <w:r>
              <w:rPr>
                <w:rFonts w:asciiTheme="minorHAnsi" w:hAnsiTheme="minorHAnsi" w:cstheme="minorHAnsi"/>
              </w:rPr>
              <w:t xml:space="preserve"> que discutem o Plano </w:t>
            </w:r>
            <w:r w:rsidR="00BA6F0B">
              <w:rPr>
                <w:rFonts w:asciiTheme="minorHAnsi" w:hAnsiTheme="minorHAnsi" w:cstheme="minorHAnsi"/>
              </w:rPr>
              <w:t>Diretor</w:t>
            </w:r>
            <w:r w:rsidR="00612419">
              <w:rPr>
                <w:rFonts w:asciiTheme="minorHAnsi" w:hAnsiTheme="minorHAnsi" w:cstheme="minorHAnsi"/>
              </w:rPr>
              <w:t>. Ele falou sobre o</w:t>
            </w:r>
            <w:r w:rsidR="00612419">
              <w:rPr>
                <w:rFonts w:asciiTheme="minorHAnsi" w:eastAsia="MS Mincho" w:hAnsiTheme="minorHAnsi" w:cstheme="minorHAnsi"/>
                <w:bCs/>
              </w:rPr>
              <w:t xml:space="preserve"> quanto muitas das propostas podem vir a ser de difícil implementação.</w:t>
            </w:r>
          </w:p>
          <w:p w14:paraId="01A4FFDF" w14:textId="77777777" w:rsidR="00612419" w:rsidRDefault="00612419" w:rsidP="0061241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1F8BECB" w14:textId="49E48EAA" w:rsidR="00612419" w:rsidRDefault="00612419" w:rsidP="0061241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conselheira Noemia falou sobre a discussão sobre patrimônio em 18/04 para discutir patrimônio e mudanças climáticas</w:t>
            </w:r>
            <w:r>
              <w:rPr>
                <w:rFonts w:asciiTheme="minorHAnsi" w:eastAsia="MS Mincho" w:hAnsiTheme="minorHAnsi" w:cstheme="minorHAnsi"/>
                <w:bCs/>
              </w:rPr>
              <w:t>. Ela sugeriu separar o evento em mais de um dia. O segundo evento irá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tratar </w:t>
            </w:r>
            <w:r>
              <w:rPr>
                <w:rFonts w:asciiTheme="minorHAnsi" w:eastAsia="MS Mincho" w:hAnsiTheme="minorHAnsi" w:cstheme="minorHAnsi"/>
                <w:bCs/>
              </w:rPr>
              <w:t>do tema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</w:rPr>
              <w:t>“</w:t>
            </w:r>
            <w:r>
              <w:rPr>
                <w:rFonts w:asciiTheme="minorHAnsi" w:eastAsia="MS Mincho" w:hAnsiTheme="minorHAnsi" w:cstheme="minorHAnsi"/>
                <w:bCs/>
              </w:rPr>
              <w:t>patrimônio e habitação</w:t>
            </w:r>
            <w:r>
              <w:rPr>
                <w:rFonts w:asciiTheme="minorHAnsi" w:eastAsia="MS Mincho" w:hAnsiTheme="minorHAnsi" w:cstheme="minorHAnsi"/>
                <w:bCs/>
              </w:rPr>
              <w:t>”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, em especial </w:t>
            </w:r>
            <w:r>
              <w:rPr>
                <w:rFonts w:asciiTheme="minorHAnsi" w:eastAsia="MS Mincho" w:hAnsiTheme="minorHAnsi" w:cstheme="minorHAnsi"/>
                <w:bCs/>
              </w:rPr>
              <w:t>do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uso comum.</w:t>
            </w:r>
          </w:p>
          <w:p w14:paraId="5F1CD6B5" w14:textId="451CED6B" w:rsidR="00612419" w:rsidRPr="00545D6C" w:rsidRDefault="00612419" w:rsidP="00E62C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E53C24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2EA04D18" w:rsidR="00753F98" w:rsidRPr="009C2A3B" w:rsidRDefault="00E62C22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E62C22">
              <w:rPr>
                <w:rFonts w:asciiTheme="minorHAnsi" w:eastAsia="MS Mincho" w:hAnsiTheme="minorHAnsi" w:cstheme="minorHAnsi"/>
                <w:b/>
              </w:rPr>
              <w:t>Informe CAU na sua Cidade – Campos</w:t>
            </w:r>
          </w:p>
        </w:tc>
      </w:tr>
      <w:tr w:rsidR="00753F98" w:rsidRPr="00E53C24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A864D0" w14:textId="7B82CE21" w:rsidR="00BB5070" w:rsidRDefault="00E62C22" w:rsidP="0014383C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Patricia </w:t>
            </w:r>
            <w:r w:rsidR="00BB5070">
              <w:rPr>
                <w:rFonts w:asciiTheme="minorHAnsi" w:eastAsia="MS Mincho" w:hAnsiTheme="minorHAnsi" w:cstheme="minorHAnsi"/>
                <w:bCs/>
              </w:rPr>
              <w:t>projetou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="00BB5070">
              <w:rPr>
                <w:rFonts w:asciiTheme="minorHAnsi" w:eastAsia="MS Mincho" w:hAnsiTheme="minorHAnsi" w:cstheme="minorHAnsi"/>
                <w:bCs/>
              </w:rPr>
              <w:t>a programação das atividades de Campos</w:t>
            </w:r>
            <w:r w:rsidR="00300BB7">
              <w:rPr>
                <w:rFonts w:asciiTheme="minorHAnsi" w:eastAsia="MS Mincho" w:hAnsiTheme="minorHAnsi" w:cstheme="minorHAnsi"/>
                <w:bCs/>
              </w:rPr>
              <w:t xml:space="preserve"> aos presentes.</w:t>
            </w:r>
            <w:r w:rsidR="00E7280F">
              <w:rPr>
                <w:rFonts w:asciiTheme="minorHAnsi" w:eastAsia="MS Mincho" w:hAnsiTheme="minorHAnsi" w:cstheme="minorHAnsi"/>
                <w:bCs/>
              </w:rPr>
              <w:t xml:space="preserve"> Alguns pontos ainda estão pendentes de decisão, como os seguintes:</w:t>
            </w:r>
          </w:p>
          <w:p w14:paraId="4629189B" w14:textId="1AD8B649" w:rsidR="00BA6F0B" w:rsidRDefault="00BA6F0B" w:rsidP="00BA6F0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Oficina de ATHIS – Visita ao assentamento ou moradores viriam ao IFF</w:t>
            </w:r>
          </w:p>
          <w:p w14:paraId="13137E08" w14:textId="096A4BB4" w:rsidR="00BE0C9B" w:rsidRPr="001277D8" w:rsidRDefault="001277D8" w:rsidP="00D622FF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1277D8">
              <w:rPr>
                <w:rFonts w:asciiTheme="minorHAnsi" w:eastAsia="MS Mincho" w:hAnsiTheme="minorHAnsi" w:cstheme="minorHAnsi"/>
                <w:bCs/>
              </w:rPr>
              <w:t xml:space="preserve">Roda de conversa da CPU - </w:t>
            </w:r>
            <w:r w:rsidR="00BA6F0B" w:rsidRPr="001277D8">
              <w:rPr>
                <w:rFonts w:asciiTheme="minorHAnsi" w:eastAsia="MS Mincho" w:hAnsiTheme="minorHAnsi" w:cstheme="minorHAnsi"/>
                <w:bCs/>
              </w:rPr>
              <w:t xml:space="preserve">Rose está com </w:t>
            </w:r>
            <w:r w:rsidRPr="001277D8">
              <w:rPr>
                <w:rFonts w:asciiTheme="minorHAnsi" w:eastAsia="MS Mincho" w:hAnsiTheme="minorHAnsi" w:cstheme="minorHAnsi"/>
                <w:bCs/>
              </w:rPr>
              <w:t>nov</w:t>
            </w:r>
            <w:r w:rsidR="00BA6F0B" w:rsidRPr="001277D8">
              <w:rPr>
                <w:rFonts w:asciiTheme="minorHAnsi" w:eastAsia="MS Mincho" w:hAnsiTheme="minorHAnsi" w:cstheme="minorHAnsi"/>
                <w:bCs/>
              </w:rPr>
              <w:t>os contatos de pessoas da Prefeitura de Campos</w:t>
            </w:r>
            <w:r w:rsidRPr="001277D8">
              <w:rPr>
                <w:rFonts w:asciiTheme="minorHAnsi" w:eastAsia="MS Mincho" w:hAnsiTheme="minorHAnsi" w:cstheme="minorHAnsi"/>
                <w:bCs/>
              </w:rPr>
              <w:t xml:space="preserve"> e outras prefeituras;</w:t>
            </w:r>
          </w:p>
          <w:p w14:paraId="267A3110" w14:textId="782162AF" w:rsidR="00BE0C9B" w:rsidRPr="00E7280F" w:rsidRDefault="00BE0C9B" w:rsidP="007A592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E7280F">
              <w:rPr>
                <w:rFonts w:asciiTheme="minorHAnsi" w:eastAsia="MS Mincho" w:hAnsiTheme="minorHAnsi" w:cstheme="minorHAnsi"/>
                <w:bCs/>
              </w:rPr>
              <w:t xml:space="preserve">Expo TFG </w:t>
            </w:r>
            <w:r w:rsidR="001277D8">
              <w:rPr>
                <w:rFonts w:asciiTheme="minorHAnsi" w:eastAsia="MS Mincho" w:hAnsiTheme="minorHAnsi" w:cstheme="minorHAnsi"/>
                <w:bCs/>
              </w:rPr>
              <w:t xml:space="preserve">- </w:t>
            </w:r>
            <w:r w:rsidRPr="00E7280F">
              <w:rPr>
                <w:rFonts w:asciiTheme="minorHAnsi" w:eastAsia="MS Mincho" w:hAnsiTheme="minorHAnsi" w:cstheme="minorHAnsi"/>
                <w:bCs/>
              </w:rPr>
              <w:t xml:space="preserve">A conselheira Cris falou sobre a solicitação do Zander de atuação da CEF devido o suicídio de um estudante do IFF, supostamente relacionado ao ensino remoto. Todos concordaram que o tema é delicado e a </w:t>
            </w:r>
            <w:r w:rsidR="00E7280F" w:rsidRPr="00E7280F">
              <w:rPr>
                <w:rFonts w:asciiTheme="minorHAnsi" w:eastAsia="MS Mincho" w:hAnsiTheme="minorHAnsi" w:cstheme="minorHAnsi"/>
                <w:bCs/>
              </w:rPr>
              <w:t xml:space="preserve">impossibilidade </w:t>
            </w:r>
            <w:r w:rsidR="001277D8" w:rsidRPr="00E7280F">
              <w:rPr>
                <w:rFonts w:asciiTheme="minorHAnsi" w:eastAsia="MS Mincho" w:hAnsiTheme="minorHAnsi" w:cstheme="minorHAnsi"/>
                <w:bCs/>
              </w:rPr>
              <w:t>de o</w:t>
            </w:r>
            <w:r w:rsidR="00E7280F" w:rsidRPr="00E7280F">
              <w:rPr>
                <w:rFonts w:asciiTheme="minorHAnsi" w:eastAsia="MS Mincho" w:hAnsiTheme="minorHAnsi" w:cstheme="minorHAnsi"/>
                <w:bCs/>
              </w:rPr>
              <w:t xml:space="preserve"> CAU trabalhar esse tema, que merece cuidado de especialista. </w:t>
            </w:r>
            <w:r w:rsidRPr="00E7280F">
              <w:rPr>
                <w:rFonts w:asciiTheme="minorHAnsi" w:eastAsia="MS Mincho" w:hAnsiTheme="minorHAnsi" w:cstheme="minorHAnsi"/>
                <w:bCs/>
              </w:rPr>
              <w:t>Marcus sugeriu que seja maturada uma atividade para os eventos do “</w:t>
            </w:r>
            <w:proofErr w:type="gramStart"/>
            <w:r w:rsidRPr="00E7280F">
              <w:rPr>
                <w:rFonts w:asciiTheme="minorHAnsi" w:eastAsia="MS Mincho" w:hAnsiTheme="minorHAnsi" w:cstheme="minorHAnsi"/>
                <w:bCs/>
              </w:rPr>
              <w:t>Setembro</w:t>
            </w:r>
            <w:proofErr w:type="gramEnd"/>
            <w:r w:rsidRPr="00E7280F">
              <w:rPr>
                <w:rFonts w:asciiTheme="minorHAnsi" w:eastAsia="MS Mincho" w:hAnsiTheme="minorHAnsi" w:cstheme="minorHAnsi"/>
                <w:bCs/>
              </w:rPr>
              <w:t xml:space="preserve"> Amarelo”</w:t>
            </w:r>
            <w:r w:rsidR="00E7280F">
              <w:rPr>
                <w:rFonts w:asciiTheme="minorHAnsi" w:eastAsia="MS Mincho" w:hAnsiTheme="minorHAnsi" w:cstheme="minorHAnsi"/>
                <w:bCs/>
              </w:rPr>
              <w:t>. Pablo sugeriu que o</w:t>
            </w:r>
            <w:r w:rsidR="001277D8">
              <w:rPr>
                <w:rFonts w:asciiTheme="minorHAnsi" w:eastAsia="MS Mincho" w:hAnsiTheme="minorHAnsi" w:cstheme="minorHAnsi"/>
                <w:bCs/>
              </w:rPr>
              <w:t>s dados da pesquisa de ensino remoto sejam divulgados.</w:t>
            </w:r>
          </w:p>
          <w:p w14:paraId="2AB6A4C9" w14:textId="7B457B20" w:rsidR="00BE0C9B" w:rsidRDefault="001277D8" w:rsidP="00BE0C9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Edital de TFG - </w:t>
            </w:r>
            <w:r w:rsidR="00E7280F">
              <w:rPr>
                <w:rFonts w:asciiTheme="minorHAnsi" w:eastAsia="MS Mincho" w:hAnsiTheme="minorHAnsi" w:cstheme="minorHAnsi"/>
                <w:bCs/>
              </w:rPr>
              <w:t>Patricia informou que mesmo sem o edital pronto as IES já estão sabendo que vai haver o concurso.</w:t>
            </w:r>
          </w:p>
          <w:p w14:paraId="33EDDA93" w14:textId="304ADCC3" w:rsidR="00E7280F" w:rsidRPr="00BE0C9B" w:rsidRDefault="001277D8" w:rsidP="00BE0C9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C</w:t>
            </w:r>
            <w:r w:rsidR="00E7280F">
              <w:rPr>
                <w:rFonts w:asciiTheme="minorHAnsi" w:eastAsia="MS Mincho" w:hAnsiTheme="minorHAnsi" w:cstheme="minorHAnsi"/>
                <w:bCs/>
              </w:rPr>
              <w:t xml:space="preserve">ontratos de estrutura como tendas, </w:t>
            </w:r>
            <w:proofErr w:type="spellStart"/>
            <w:r w:rsidR="00E7280F">
              <w:rPr>
                <w:rFonts w:asciiTheme="minorHAnsi" w:eastAsia="MS Mincho" w:hAnsiTheme="minorHAnsi" w:cstheme="minorHAnsi"/>
                <w:bCs/>
              </w:rPr>
              <w:t>coffee</w:t>
            </w:r>
            <w:proofErr w:type="spellEnd"/>
            <w:r w:rsidR="00E7280F">
              <w:rPr>
                <w:rFonts w:asciiTheme="minorHAnsi" w:eastAsia="MS Mincho" w:hAnsiTheme="minorHAnsi" w:cstheme="minorHAnsi"/>
                <w:bCs/>
              </w:rPr>
              <w:t xml:space="preserve"> break etc., Patricia informou que já tem os valores levantados para o evento, mas que estes estão bem acima do esperado. O gabinete está reduzindo parte d</w:t>
            </w:r>
            <w:r>
              <w:rPr>
                <w:rFonts w:asciiTheme="minorHAnsi" w:eastAsia="MS Mincho" w:hAnsiTheme="minorHAnsi" w:cstheme="minorHAnsi"/>
                <w:bCs/>
              </w:rPr>
              <w:t>o material para caber no orçamento e está procurando uma empresa que atenda o Estado do Rio de Janeiro.</w:t>
            </w:r>
          </w:p>
          <w:p w14:paraId="52005B81" w14:textId="4303F790" w:rsidR="00B40279" w:rsidRDefault="00E62C22" w:rsidP="0014383C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 </w:t>
            </w:r>
          </w:p>
          <w:p w14:paraId="0A3D172C" w14:textId="4846BECF" w:rsidR="001277D8" w:rsidRPr="00E53C24" w:rsidRDefault="001277D8" w:rsidP="0014383C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Patrícia mostrou o levantamento de diárias que ela organizou para que todos saibam quem vai participar das atividades do CAU na sua Cidade.</w:t>
            </w:r>
          </w:p>
          <w:p w14:paraId="3673EAC9" w14:textId="434995AE" w:rsidR="00E53C24" w:rsidRPr="00E53C24" w:rsidRDefault="00E53C24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51DDCF75" w14:textId="456C97AA" w:rsidR="00307C61" w:rsidRPr="00E53C24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E53C24" w14:paraId="23BE9C9B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502BB271" w:rsidR="00307C61" w:rsidRPr="00E53C24" w:rsidRDefault="00E62C22" w:rsidP="009C2A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C2A3B">
              <w:rPr>
                <w:rFonts w:asciiTheme="minorHAnsi" w:eastAsia="MS Mincho" w:hAnsiTheme="minorHAnsi" w:cstheme="minorHAnsi"/>
                <w:b/>
              </w:rPr>
              <w:t>Pauta da Plenária 004/2021</w:t>
            </w:r>
          </w:p>
        </w:tc>
      </w:tr>
      <w:tr w:rsidR="00307C61" w:rsidRPr="009509F0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FE3E45" w14:textId="77777777" w:rsidR="009C0CD1" w:rsidRDefault="009C0CD1" w:rsidP="00BD4CA8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Sobre os pontos da pauta:</w:t>
            </w:r>
          </w:p>
          <w:p w14:paraId="3D99A4A1" w14:textId="74916C26" w:rsidR="009C0CD1" w:rsidRDefault="009C0CD1" w:rsidP="009C0CD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9C0CD1">
              <w:rPr>
                <w:rFonts w:asciiTheme="minorHAnsi" w:eastAsia="MS Mincho" w:hAnsiTheme="minorHAnsi" w:cstheme="minorHAnsi"/>
                <w:bCs/>
              </w:rPr>
              <w:t>Pablo explicou o Ad Referendum 001/2022 para o agente de contratação necessário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pela nova lei de licitações</w:t>
            </w:r>
          </w:p>
          <w:p w14:paraId="09EEEACA" w14:textId="7A137891" w:rsidR="009C0CD1" w:rsidRDefault="009C0CD1" w:rsidP="009C0CD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Sobre a homologação da deliberação relacionada a prestação de contas já aprovada por auditor externo</w:t>
            </w:r>
            <w:r w:rsidR="001C3A18">
              <w:rPr>
                <w:rFonts w:asciiTheme="minorHAnsi" w:eastAsia="MS Mincho" w:hAnsiTheme="minorHAnsi" w:cstheme="minorHAnsi"/>
                <w:bCs/>
              </w:rPr>
              <w:t>. Foi sugerido que o termo homologação sai da pauta, como forma de deixar o texto mais compreensível;</w:t>
            </w:r>
          </w:p>
          <w:p w14:paraId="1F38A35E" w14:textId="58054EAE" w:rsidR="009C0CD1" w:rsidRDefault="009C0CD1" w:rsidP="009C0CD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discussão do trabalho </w:t>
            </w:r>
            <w:r w:rsidR="001C3A18">
              <w:rPr>
                <w:rFonts w:asciiTheme="minorHAnsi" w:eastAsia="MS Mincho" w:hAnsiTheme="minorHAnsi" w:cstheme="minorHAnsi"/>
                <w:bCs/>
              </w:rPr>
              <w:t>híbrido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será pautada na Plenária</w:t>
            </w:r>
          </w:p>
          <w:p w14:paraId="6361B3FA" w14:textId="0179EBAE" w:rsidR="00264637" w:rsidRPr="00202325" w:rsidRDefault="001C3A18" w:rsidP="00202325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conselheira Rose apresentou o relatório que irá apresentar na plenária</w:t>
            </w:r>
            <w:r w:rsidR="0077643A">
              <w:rPr>
                <w:rFonts w:asciiTheme="minorHAnsi" w:eastAsia="MS Mincho" w:hAnsiTheme="minorHAnsi" w:cstheme="minorHAnsi"/>
                <w:bCs/>
              </w:rPr>
              <w:t xml:space="preserve"> – Foram discutidos alguns pontos colocados como a utilização de </w:t>
            </w:r>
            <w:r w:rsidR="00264637">
              <w:rPr>
                <w:rFonts w:asciiTheme="minorHAnsi" w:eastAsia="MS Mincho" w:hAnsiTheme="minorHAnsi" w:cstheme="minorHAnsi"/>
                <w:bCs/>
              </w:rPr>
              <w:t>notícias</w:t>
            </w:r>
            <w:r w:rsidR="0077643A">
              <w:rPr>
                <w:rFonts w:asciiTheme="minorHAnsi" w:eastAsia="MS Mincho" w:hAnsiTheme="minorHAnsi" w:cstheme="minorHAnsi"/>
                <w:bCs/>
              </w:rPr>
              <w:t xml:space="preserve"> jornalísticas, a presença de minutas de estatuto social</w:t>
            </w:r>
            <w:r w:rsidR="00264637">
              <w:rPr>
                <w:rFonts w:asciiTheme="minorHAnsi" w:eastAsia="MS Mincho" w:hAnsiTheme="minorHAnsi" w:cstheme="minorHAnsi"/>
                <w:bCs/>
              </w:rPr>
              <w:t xml:space="preserve"> e a fragilidade de provas do denunciado. O assessor Vitor orientou que a relatora pode solicitar diligências relacionadas a PJ se julgar necessário, mas esclareceu que as provas são analisadas pelo julgador, podendo ela julgar com as provas que tem em mãos, se julgá-las suficientes. </w:t>
            </w:r>
          </w:p>
          <w:p w14:paraId="7EC0FD12" w14:textId="2DB1F9F6" w:rsidR="00E53C24" w:rsidRPr="00E53C24" w:rsidRDefault="00E53C24" w:rsidP="00BD4CA8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2033EA1" w14:textId="5EB5D60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14E57FB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0E4C8" w14:textId="33FD6525" w:rsidR="00307C61" w:rsidRPr="00926118" w:rsidRDefault="00BB5070" w:rsidP="00926118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BB5070">
              <w:rPr>
                <w:rFonts w:asciiTheme="minorHAnsi" w:eastAsia="MS Mincho" w:hAnsiTheme="minorHAnsi" w:cstheme="minorHAnsi"/>
                <w:b/>
              </w:rPr>
              <w:t>Debate sobre desastres climáticos, saneamento e áreas de risco</w:t>
            </w:r>
          </w:p>
        </w:tc>
      </w:tr>
      <w:tr w:rsidR="00307C61" w:rsidRPr="009509F0" w14:paraId="4A37E94D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88350D" w14:textId="1BDCA7B3" w:rsidR="00307C61" w:rsidRDefault="00A450E4" w:rsidP="000D74D4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conselheira Rose sugeriu um debate sobre desastres ambientais em relação a Petrópolis, Angra, baixada e outras regiões que vêm sofrido com as </w:t>
            </w:r>
            <w:r w:rsidR="008D78B9">
              <w:rPr>
                <w:rFonts w:asciiTheme="minorHAnsi" w:eastAsia="MS Mincho" w:hAnsiTheme="minorHAnsi" w:cstheme="minorHAnsi"/>
                <w:bCs/>
              </w:rPr>
              <w:t>chuvas e demais mudanças climáticas.</w:t>
            </w:r>
          </w:p>
          <w:p w14:paraId="6FEC9D0D" w14:textId="114ED8AE" w:rsidR="00A450E4" w:rsidRDefault="00A450E4" w:rsidP="000D74D4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lastRenderedPageBreak/>
              <w:t xml:space="preserve">Noêmia falou sobre uma conversa que teve com Carmen para se criar um observatório sobre mitigação de riscos no território do </w:t>
            </w:r>
            <w:r w:rsidR="008D78B9">
              <w:rPr>
                <w:rFonts w:asciiTheme="minorHAnsi" w:eastAsia="MS Mincho" w:hAnsiTheme="minorHAnsi" w:cstheme="minorHAnsi"/>
                <w:bCs/>
              </w:rPr>
              <w:t>Rio de Janeiro. Ela falou sobre a importância de um diagnóstico. A conselheira mencionou as reuniões que realizou com o consulado do Japão para a elaboração de um</w:t>
            </w:r>
            <w:r w:rsidR="008D78B9">
              <w:rPr>
                <w:rFonts w:asciiTheme="minorHAnsi" w:eastAsia="MS Mincho" w:hAnsiTheme="minorHAnsi" w:cstheme="minorHAnsi"/>
                <w:bCs/>
              </w:rPr>
              <w:t xml:space="preserve">a cooperação técnica </w:t>
            </w:r>
            <w:r w:rsidR="008D78B9">
              <w:rPr>
                <w:rFonts w:asciiTheme="minorHAnsi" w:eastAsia="MS Mincho" w:hAnsiTheme="minorHAnsi" w:cstheme="minorHAnsi"/>
                <w:bCs/>
              </w:rPr>
              <w:t>com o CAU/RJ e de uma conversa que fez com o Consulado da Alemanha também sobre o tema.</w:t>
            </w:r>
          </w:p>
          <w:p w14:paraId="18DB57DE" w14:textId="47A5EE78" w:rsidR="008D78B9" w:rsidRDefault="008D78B9" w:rsidP="000D74D4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Pablo </w:t>
            </w:r>
            <w:r w:rsidR="00AF588E">
              <w:rPr>
                <w:rFonts w:asciiTheme="minorHAnsi" w:eastAsia="MS Mincho" w:hAnsiTheme="minorHAnsi" w:cstheme="minorHAnsi"/>
                <w:bCs/>
              </w:rPr>
              <w:t xml:space="preserve">falou sobre a </w:t>
            </w:r>
            <w:r w:rsidR="00202325">
              <w:rPr>
                <w:rFonts w:asciiTheme="minorHAnsi" w:eastAsia="MS Mincho" w:hAnsiTheme="minorHAnsi" w:cstheme="minorHAnsi"/>
                <w:bCs/>
              </w:rPr>
              <w:t>Conferência</w:t>
            </w:r>
            <w:r w:rsidR="00AF588E">
              <w:rPr>
                <w:rFonts w:asciiTheme="minorHAnsi" w:eastAsia="MS Mincho" w:hAnsiTheme="minorHAnsi" w:cstheme="minorHAnsi"/>
                <w:bCs/>
              </w:rPr>
              <w:t xml:space="preserve"> do Meio ambiente e da Agricultura que se realizará em 29 de julho na Praça XV e </w:t>
            </w:r>
            <w:r>
              <w:rPr>
                <w:rFonts w:asciiTheme="minorHAnsi" w:eastAsia="MS Mincho" w:hAnsiTheme="minorHAnsi" w:cstheme="minorHAnsi"/>
                <w:bCs/>
              </w:rPr>
              <w:t>sugeriu a construção de uma nota concreta e mencionou o mapeamento feito pelo governo Dilma depois das chuvas de Teresópolis e falou sobre a importância de que outras entidades sejam incluídas como o CEAU, por exemplo.</w:t>
            </w:r>
          </w:p>
          <w:p w14:paraId="5D10025F" w14:textId="23F8BD70" w:rsidR="00A450E4" w:rsidRPr="002E2BB7" w:rsidRDefault="00A450E4" w:rsidP="000D74D4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431C41F" w14:textId="19F8B6A0" w:rsidR="00307C61" w:rsidRDefault="00307C61" w:rsidP="006B15B1">
      <w:pPr>
        <w:jc w:val="both"/>
        <w:rPr>
          <w:rFonts w:asciiTheme="minorHAnsi" w:hAnsiTheme="minorHAnsi" w:cstheme="minorHAnsi"/>
        </w:rPr>
      </w:pPr>
    </w:p>
    <w:p w14:paraId="7582C9BA" w14:textId="77777777" w:rsidR="007D7C3C" w:rsidRPr="009509F0" w:rsidRDefault="007D7C3C" w:rsidP="006B15B1">
      <w:pPr>
        <w:jc w:val="both"/>
        <w:rPr>
          <w:rFonts w:asciiTheme="minorHAnsi" w:hAnsiTheme="minorHAnsi" w:cstheme="minorHAnsi"/>
        </w:rPr>
      </w:pPr>
    </w:p>
    <w:sectPr w:rsidR="007D7C3C" w:rsidRPr="009509F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1C8A" w14:textId="77777777" w:rsidR="00BB42EE" w:rsidRDefault="00BB42EE" w:rsidP="004C3048">
      <w:r>
        <w:separator/>
      </w:r>
    </w:p>
  </w:endnote>
  <w:endnote w:type="continuationSeparator" w:id="0">
    <w:p w14:paraId="7DFA96F7" w14:textId="77777777" w:rsidR="00BB42EE" w:rsidRDefault="00BB42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FD96" w14:textId="77777777" w:rsidR="00BB42EE" w:rsidRDefault="00BB42EE" w:rsidP="004C3048">
      <w:r>
        <w:separator/>
      </w:r>
    </w:p>
  </w:footnote>
  <w:footnote w:type="continuationSeparator" w:id="0">
    <w:p w14:paraId="3F582585" w14:textId="77777777" w:rsidR="00BB42EE" w:rsidRDefault="00BB42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80245">
    <w:abstractNumId w:val="20"/>
  </w:num>
  <w:num w:numId="2" w16cid:durableId="131364545">
    <w:abstractNumId w:val="2"/>
  </w:num>
  <w:num w:numId="3" w16cid:durableId="422527742">
    <w:abstractNumId w:val="21"/>
  </w:num>
  <w:num w:numId="4" w16cid:durableId="1099444226">
    <w:abstractNumId w:val="13"/>
  </w:num>
  <w:num w:numId="5" w16cid:durableId="1424955471">
    <w:abstractNumId w:val="17"/>
  </w:num>
  <w:num w:numId="6" w16cid:durableId="868956777">
    <w:abstractNumId w:val="7"/>
  </w:num>
  <w:num w:numId="7" w16cid:durableId="1392969624">
    <w:abstractNumId w:val="4"/>
  </w:num>
  <w:num w:numId="8" w16cid:durableId="1227691615">
    <w:abstractNumId w:val="22"/>
  </w:num>
  <w:num w:numId="9" w16cid:durableId="957569536">
    <w:abstractNumId w:val="0"/>
  </w:num>
  <w:num w:numId="10" w16cid:durableId="1359622053">
    <w:abstractNumId w:val="3"/>
  </w:num>
  <w:num w:numId="11" w16cid:durableId="1009024954">
    <w:abstractNumId w:val="6"/>
  </w:num>
  <w:num w:numId="12" w16cid:durableId="689260752">
    <w:abstractNumId w:val="11"/>
  </w:num>
  <w:num w:numId="13" w16cid:durableId="1232034791">
    <w:abstractNumId w:val="23"/>
  </w:num>
  <w:num w:numId="14" w16cid:durableId="478808230">
    <w:abstractNumId w:val="16"/>
  </w:num>
  <w:num w:numId="15" w16cid:durableId="1682580682">
    <w:abstractNumId w:val="8"/>
  </w:num>
  <w:num w:numId="16" w16cid:durableId="348455807">
    <w:abstractNumId w:val="18"/>
  </w:num>
  <w:num w:numId="17" w16cid:durableId="1797750360">
    <w:abstractNumId w:val="12"/>
  </w:num>
  <w:num w:numId="18" w16cid:durableId="209534417">
    <w:abstractNumId w:val="15"/>
  </w:num>
  <w:num w:numId="19" w16cid:durableId="946039107">
    <w:abstractNumId w:val="9"/>
  </w:num>
  <w:num w:numId="20" w16cid:durableId="1736203296">
    <w:abstractNumId w:val="1"/>
  </w:num>
  <w:num w:numId="21" w16cid:durableId="855339840">
    <w:abstractNumId w:val="5"/>
  </w:num>
  <w:num w:numId="22" w16cid:durableId="1912042040">
    <w:abstractNumId w:val="14"/>
  </w:num>
  <w:num w:numId="23" w16cid:durableId="377054775">
    <w:abstractNumId w:val="10"/>
  </w:num>
  <w:num w:numId="24" w16cid:durableId="6007218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740E3-8336-4407-84FB-381BEA929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EE6FA9-74B8-4F3F-A1D0-374E4C872974}"/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20</cp:revision>
  <cp:lastPrinted>2020-12-04T15:19:00Z</cp:lastPrinted>
  <dcterms:created xsi:type="dcterms:W3CDTF">2022-04-04T19:13:00Z</dcterms:created>
  <dcterms:modified xsi:type="dcterms:W3CDTF">2022-04-04T21:08:00Z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