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78A8" w14:textId="77777777" w:rsidR="007912CC" w:rsidRDefault="004C0C20">
      <w:pPr>
        <w:spacing w:after="192"/>
        <w:ind w:left="-1" w:right="235"/>
        <w:jc w:val="right"/>
      </w:pPr>
      <w:r>
        <w:rPr>
          <w:noProof/>
        </w:rPr>
        <w:drawing>
          <wp:inline distT="0" distB="0" distL="0" distR="0" wp14:anchorId="668EB154" wp14:editId="0B35D2F0">
            <wp:extent cx="5581650" cy="9144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09AE3B" w14:textId="2F560D7F" w:rsidR="007912CC" w:rsidRDefault="004C0C20">
      <w:pPr>
        <w:spacing w:after="98"/>
        <w:ind w:left="-5" w:hanging="10"/>
      </w:pPr>
      <w:r>
        <w:rPr>
          <w:rFonts w:ascii="Arial" w:eastAsia="Arial" w:hAnsi="Arial" w:cs="Arial"/>
          <w:b/>
        </w:rPr>
        <w:t xml:space="preserve">PORTARIA </w:t>
      </w:r>
      <w:r w:rsidR="00AC3D1E">
        <w:rPr>
          <w:rFonts w:ascii="Arial" w:eastAsia="Arial" w:hAnsi="Arial" w:cs="Arial"/>
          <w:b/>
        </w:rPr>
        <w:t>PRESIDENCIAL</w:t>
      </w:r>
      <w:r>
        <w:rPr>
          <w:rFonts w:ascii="Arial" w:eastAsia="Arial" w:hAnsi="Arial" w:cs="Arial"/>
          <w:b/>
        </w:rPr>
        <w:t xml:space="preserve"> Nº </w:t>
      </w:r>
      <w:r w:rsidR="00661C21">
        <w:rPr>
          <w:rFonts w:ascii="Arial" w:eastAsia="Arial" w:hAnsi="Arial" w:cs="Arial"/>
          <w:b/>
        </w:rPr>
        <w:t>039</w:t>
      </w:r>
      <w:r>
        <w:rPr>
          <w:rFonts w:ascii="Arial" w:eastAsia="Arial" w:hAnsi="Arial" w:cs="Arial"/>
          <w:b/>
        </w:rPr>
        <w:t xml:space="preserve">/2023-PRES CAU/RJ, DE </w:t>
      </w:r>
      <w:r w:rsidR="00661C21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DE </w:t>
      </w:r>
      <w:r w:rsidR="0036470E">
        <w:rPr>
          <w:rFonts w:ascii="Arial" w:eastAsia="Arial" w:hAnsi="Arial" w:cs="Arial"/>
          <w:b/>
        </w:rPr>
        <w:t>AGOST</w:t>
      </w:r>
      <w:r>
        <w:rPr>
          <w:rFonts w:ascii="Arial" w:eastAsia="Arial" w:hAnsi="Arial" w:cs="Arial"/>
          <w:b/>
        </w:rPr>
        <w:t>O DE 202</w:t>
      </w:r>
      <w:r w:rsidR="0036470E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. </w:t>
      </w:r>
    </w:p>
    <w:p w14:paraId="716DE82B" w14:textId="77777777" w:rsidR="007912CC" w:rsidRDefault="004C0C20">
      <w:pPr>
        <w:spacing w:after="129"/>
        <w:ind w:left="1291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2070B88D" w14:textId="77777777" w:rsidR="007912CC" w:rsidRDefault="004C0C20">
      <w:pPr>
        <w:spacing w:after="98"/>
        <w:ind w:left="4830" w:hanging="1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Designar pregoeiro e equipe de apoio. </w:t>
      </w:r>
    </w:p>
    <w:p w14:paraId="1F64C7AD" w14:textId="77777777" w:rsidR="007912CC" w:rsidRDefault="004C0C20">
      <w:pPr>
        <w:spacing w:after="119"/>
      </w:pPr>
      <w:r>
        <w:rPr>
          <w:rFonts w:ascii="Arial" w:eastAsia="Arial" w:hAnsi="Arial" w:cs="Arial"/>
          <w:b/>
        </w:rPr>
        <w:t xml:space="preserve"> </w:t>
      </w:r>
    </w:p>
    <w:p w14:paraId="784CF224" w14:textId="77777777" w:rsidR="007912CC" w:rsidRDefault="004C0C20">
      <w:pPr>
        <w:spacing w:after="119" w:line="260" w:lineRule="auto"/>
        <w:ind w:left="-15" w:firstLine="1408"/>
      </w:pPr>
      <w:r>
        <w:rPr>
          <w:rFonts w:ascii="Arial" w:eastAsia="Arial" w:hAnsi="Arial" w:cs="Arial"/>
          <w:sz w:val="24"/>
        </w:rPr>
        <w:t>O Presidente do Conselho de Arquitetura e Urbanismo do Rio de Janeiro - CAU/RJ, no uso das atribuições que lhe confere o artigo 35 da Lei nº 12.378/2010;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AF2350E" w14:textId="77777777" w:rsidR="007912CC" w:rsidRDefault="004C0C20">
      <w:pPr>
        <w:spacing w:after="120"/>
        <w:ind w:left="141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8EA3C2A" w14:textId="77777777" w:rsidR="007912CC" w:rsidRDefault="004C0C20">
      <w:pPr>
        <w:spacing w:after="98"/>
        <w:ind w:left="1413" w:hanging="10"/>
      </w:pPr>
      <w:r>
        <w:rPr>
          <w:rFonts w:ascii="Arial" w:eastAsia="Arial" w:hAnsi="Arial" w:cs="Arial"/>
          <w:b/>
          <w:sz w:val="24"/>
        </w:rPr>
        <w:t xml:space="preserve">RESOLVE: </w:t>
      </w:r>
    </w:p>
    <w:p w14:paraId="4D130E8B" w14:textId="77777777" w:rsidR="007912CC" w:rsidRDefault="004C0C20">
      <w:pPr>
        <w:spacing w:after="10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F21CAED" w14:textId="77777777" w:rsidR="007912CC" w:rsidRDefault="004C0C20">
      <w:pPr>
        <w:spacing w:after="119" w:line="260" w:lineRule="auto"/>
        <w:ind w:left="-15" w:firstLine="1408"/>
      </w:pPr>
      <w:r>
        <w:rPr>
          <w:rFonts w:ascii="Arial" w:eastAsia="Arial" w:hAnsi="Arial" w:cs="Arial"/>
          <w:b/>
          <w:sz w:val="24"/>
        </w:rPr>
        <w:t>Art. 1º.</w:t>
      </w:r>
      <w:r>
        <w:rPr>
          <w:rFonts w:ascii="Arial" w:eastAsia="Arial" w:hAnsi="Arial" w:cs="Arial"/>
          <w:sz w:val="24"/>
        </w:rPr>
        <w:t xml:space="preserve"> Designar o servidor Marcos André de Souza Ribeiro Júnior como Pregoeiro Titular. </w:t>
      </w:r>
    </w:p>
    <w:p w14:paraId="7E72DD88" w14:textId="77777777" w:rsidR="007912CC" w:rsidRDefault="004C0C20">
      <w:pPr>
        <w:spacing w:after="119" w:line="260" w:lineRule="auto"/>
        <w:ind w:left="-15" w:firstLine="1408"/>
      </w:pPr>
      <w:r>
        <w:rPr>
          <w:rFonts w:ascii="Arial" w:eastAsia="Arial" w:hAnsi="Arial" w:cs="Arial"/>
          <w:b/>
          <w:sz w:val="24"/>
        </w:rPr>
        <w:t>Art. 2º.</w:t>
      </w:r>
      <w:r>
        <w:rPr>
          <w:rFonts w:ascii="Arial" w:eastAsia="Arial" w:hAnsi="Arial" w:cs="Arial"/>
          <w:sz w:val="24"/>
        </w:rPr>
        <w:t xml:space="preserve"> Designar a servidora </w:t>
      </w:r>
      <w:r>
        <w:rPr>
          <w:rFonts w:ascii="Arial" w:eastAsia="Arial" w:hAnsi="Arial" w:cs="Arial"/>
          <w:color w:val="201F1E"/>
          <w:sz w:val="24"/>
        </w:rPr>
        <w:t>Letícia Pinheiro Fernandes</w:t>
      </w:r>
      <w:r>
        <w:rPr>
          <w:rFonts w:ascii="Arial" w:eastAsia="Arial" w:hAnsi="Arial" w:cs="Arial"/>
          <w:sz w:val="24"/>
        </w:rPr>
        <w:t xml:space="preserve"> como Pregoeira Suplente. </w:t>
      </w:r>
    </w:p>
    <w:p w14:paraId="17A998EE" w14:textId="14C4084E" w:rsidR="007912CC" w:rsidRDefault="004C0C20">
      <w:pPr>
        <w:spacing w:after="121"/>
        <w:ind w:firstLine="1418"/>
        <w:jc w:val="both"/>
      </w:pPr>
      <w:r>
        <w:rPr>
          <w:rFonts w:ascii="Arial" w:eastAsia="Arial" w:hAnsi="Arial" w:cs="Arial"/>
          <w:b/>
          <w:sz w:val="24"/>
        </w:rPr>
        <w:t xml:space="preserve">Art. 3º. </w:t>
      </w:r>
      <w:r>
        <w:rPr>
          <w:rFonts w:ascii="Arial" w:eastAsia="Arial" w:hAnsi="Arial" w:cs="Arial"/>
          <w:sz w:val="24"/>
        </w:rPr>
        <w:t xml:space="preserve">Designar os servidores </w:t>
      </w:r>
      <w:r>
        <w:rPr>
          <w:rFonts w:ascii="Arial" w:eastAsia="Arial" w:hAnsi="Arial" w:cs="Arial"/>
          <w:color w:val="201F1E"/>
          <w:sz w:val="24"/>
        </w:rPr>
        <w:t xml:space="preserve">Ricardo </w:t>
      </w:r>
      <w:r w:rsidR="0036470E">
        <w:rPr>
          <w:rFonts w:ascii="Arial" w:eastAsia="Arial" w:hAnsi="Arial" w:cs="Arial"/>
          <w:color w:val="201F1E"/>
          <w:sz w:val="24"/>
        </w:rPr>
        <w:t xml:space="preserve">de </w:t>
      </w:r>
      <w:r>
        <w:rPr>
          <w:rFonts w:ascii="Arial" w:eastAsia="Arial" w:hAnsi="Arial" w:cs="Arial"/>
          <w:color w:val="201F1E"/>
          <w:sz w:val="24"/>
        </w:rPr>
        <w:t xml:space="preserve">Sales Camacho, Mariana de Menezes Piedade e Débora Silva </w:t>
      </w:r>
      <w:proofErr w:type="spellStart"/>
      <w:r>
        <w:rPr>
          <w:rFonts w:ascii="Arial" w:eastAsia="Arial" w:hAnsi="Arial" w:cs="Arial"/>
          <w:color w:val="201F1E"/>
          <w:sz w:val="24"/>
        </w:rPr>
        <w:t>Guinther</w:t>
      </w:r>
      <w:proofErr w:type="spellEnd"/>
      <w:r>
        <w:rPr>
          <w:rFonts w:ascii="Arial" w:eastAsia="Arial" w:hAnsi="Arial" w:cs="Arial"/>
          <w:color w:val="201F1E"/>
          <w:sz w:val="24"/>
        </w:rPr>
        <w:t xml:space="preserve"> como membros da equipe de apoio ao pregoeiro</w:t>
      </w:r>
      <w:r>
        <w:rPr>
          <w:rFonts w:ascii="Arial" w:eastAsia="Arial" w:hAnsi="Arial" w:cs="Arial"/>
          <w:sz w:val="24"/>
        </w:rPr>
        <w:t xml:space="preserve">. </w:t>
      </w:r>
    </w:p>
    <w:p w14:paraId="605C92F0" w14:textId="4BECB8D4" w:rsidR="007912CC" w:rsidRDefault="004C0C20">
      <w:pPr>
        <w:spacing w:after="119" w:line="260" w:lineRule="auto"/>
        <w:ind w:left="-15" w:firstLine="1408"/>
      </w:pPr>
      <w:r>
        <w:rPr>
          <w:rFonts w:ascii="Arial" w:eastAsia="Arial" w:hAnsi="Arial" w:cs="Arial"/>
          <w:b/>
          <w:sz w:val="24"/>
        </w:rPr>
        <w:t xml:space="preserve">Art. 4º. </w:t>
      </w:r>
      <w:r>
        <w:rPr>
          <w:rFonts w:ascii="Arial" w:eastAsia="Arial" w:hAnsi="Arial" w:cs="Arial"/>
          <w:sz w:val="24"/>
        </w:rPr>
        <w:t>Revoga-se a Portaria Ordinatória 0</w:t>
      </w:r>
      <w:r w:rsidR="0036470E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>/202</w:t>
      </w:r>
      <w:r w:rsidR="0036470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– PRES – CAURJ </w:t>
      </w:r>
      <w:proofErr w:type="gramStart"/>
      <w:r>
        <w:rPr>
          <w:rFonts w:ascii="Arial" w:eastAsia="Arial" w:hAnsi="Arial" w:cs="Arial"/>
          <w:sz w:val="24"/>
        </w:rPr>
        <w:t>de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36470E">
        <w:rPr>
          <w:rFonts w:ascii="Arial" w:eastAsia="Arial" w:hAnsi="Arial" w:cs="Arial"/>
          <w:sz w:val="24"/>
        </w:rPr>
        <w:t>09</w:t>
      </w:r>
      <w:r>
        <w:rPr>
          <w:rFonts w:ascii="Arial" w:eastAsia="Arial" w:hAnsi="Arial" w:cs="Arial"/>
          <w:sz w:val="24"/>
        </w:rPr>
        <w:t xml:space="preserve"> de </w:t>
      </w:r>
      <w:r w:rsidR="0036470E">
        <w:rPr>
          <w:rFonts w:ascii="Arial" w:eastAsia="Arial" w:hAnsi="Arial" w:cs="Arial"/>
          <w:sz w:val="24"/>
        </w:rPr>
        <w:t>març</w:t>
      </w:r>
      <w:r>
        <w:rPr>
          <w:rFonts w:ascii="Arial" w:eastAsia="Arial" w:hAnsi="Arial" w:cs="Arial"/>
          <w:sz w:val="24"/>
        </w:rPr>
        <w:t>o de 202</w:t>
      </w:r>
      <w:r w:rsidR="0036470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5A7DEF08" w14:textId="77777777" w:rsidR="007912CC" w:rsidRDefault="004C0C20">
      <w:pPr>
        <w:spacing w:after="117"/>
        <w:ind w:left="1418"/>
      </w:pPr>
      <w:r>
        <w:rPr>
          <w:rFonts w:ascii="Arial" w:eastAsia="Arial" w:hAnsi="Arial" w:cs="Arial"/>
          <w:sz w:val="24"/>
        </w:rPr>
        <w:t xml:space="preserve"> </w:t>
      </w:r>
    </w:p>
    <w:p w14:paraId="2C47EAB0" w14:textId="77777777" w:rsidR="007912CC" w:rsidRDefault="004C0C20">
      <w:pPr>
        <w:spacing w:after="0" w:line="260" w:lineRule="auto"/>
        <w:ind w:left="1416"/>
      </w:pPr>
      <w:r>
        <w:rPr>
          <w:rFonts w:ascii="Arial" w:eastAsia="Arial" w:hAnsi="Arial" w:cs="Arial"/>
          <w:b/>
          <w:sz w:val="24"/>
        </w:rPr>
        <w:t>Art. 5º.</w:t>
      </w:r>
      <w:r>
        <w:rPr>
          <w:rFonts w:ascii="Arial" w:eastAsia="Arial" w:hAnsi="Arial" w:cs="Arial"/>
          <w:sz w:val="24"/>
        </w:rPr>
        <w:t xml:space="preserve"> A presente Portaria entra em vigor na data de sua assinatura. </w:t>
      </w:r>
    </w:p>
    <w:p w14:paraId="5E03212D" w14:textId="77777777" w:rsidR="007912CC" w:rsidRDefault="004C0C2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1CA0E0" w14:textId="77777777" w:rsidR="007912CC" w:rsidRDefault="004C0C20">
      <w:pPr>
        <w:spacing w:after="0" w:line="260" w:lineRule="auto"/>
        <w:ind w:left="14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6º</w:t>
      </w:r>
      <w:r>
        <w:rPr>
          <w:rFonts w:ascii="Arial" w:eastAsia="Arial" w:hAnsi="Arial" w:cs="Arial"/>
          <w:sz w:val="24"/>
        </w:rPr>
        <w:t xml:space="preserve">. Dê-se ciência e cumpra-se.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CC5B105" w14:textId="77777777" w:rsidR="00D61181" w:rsidRDefault="00D61181">
      <w:pPr>
        <w:spacing w:after="0" w:line="260" w:lineRule="auto"/>
        <w:ind w:left="1416"/>
      </w:pPr>
    </w:p>
    <w:p w14:paraId="1A548FF0" w14:textId="77777777" w:rsidR="007912CC" w:rsidRDefault="004C0C2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922A681" w14:textId="2C9EDE8E" w:rsidR="007912CC" w:rsidRDefault="004C0C20">
      <w:pPr>
        <w:tabs>
          <w:tab w:val="center" w:pos="708"/>
          <w:tab w:val="center" w:pos="3425"/>
        </w:tabs>
        <w:spacing w:after="0" w:line="260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Rio de Janeiro, </w:t>
      </w:r>
      <w:r w:rsidR="0036470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0 de </w:t>
      </w:r>
      <w:r w:rsidR="0036470E">
        <w:rPr>
          <w:rFonts w:ascii="Arial" w:eastAsia="Arial" w:hAnsi="Arial" w:cs="Arial"/>
          <w:sz w:val="24"/>
        </w:rPr>
        <w:t>agost</w:t>
      </w:r>
      <w:r>
        <w:rPr>
          <w:rFonts w:ascii="Arial" w:eastAsia="Arial" w:hAnsi="Arial" w:cs="Arial"/>
          <w:sz w:val="24"/>
        </w:rPr>
        <w:t>o de 202</w:t>
      </w:r>
      <w:r w:rsidR="0036470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15A852C" w14:textId="77777777" w:rsidR="007912CC" w:rsidRDefault="004C0C20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</w:t>
      </w:r>
    </w:p>
    <w:p w14:paraId="08B3A874" w14:textId="77777777" w:rsidR="007912CC" w:rsidRDefault="004C0C2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6F5217D8" w14:textId="77777777" w:rsidR="007912CC" w:rsidRDefault="004C0C20">
      <w:pPr>
        <w:spacing w:after="0"/>
        <w:ind w:left="1416"/>
      </w:pPr>
      <w:r>
        <w:rPr>
          <w:rFonts w:ascii="Arial" w:eastAsia="Arial" w:hAnsi="Arial" w:cs="Arial"/>
          <w:b/>
        </w:rPr>
        <w:t xml:space="preserve"> </w:t>
      </w:r>
    </w:p>
    <w:p w14:paraId="6298D69B" w14:textId="1724C58A" w:rsidR="007912CC" w:rsidRDefault="004C0C20">
      <w:pPr>
        <w:spacing w:after="0"/>
        <w:ind w:left="1416"/>
      </w:pPr>
      <w:r>
        <w:rPr>
          <w:rFonts w:ascii="Arial" w:eastAsia="Arial" w:hAnsi="Arial" w:cs="Arial"/>
          <w:b/>
        </w:rPr>
        <w:t xml:space="preserve">  </w:t>
      </w:r>
    </w:p>
    <w:p w14:paraId="1C6DEE19" w14:textId="77777777" w:rsidR="007912CC" w:rsidRDefault="004C0C20">
      <w:pPr>
        <w:spacing w:after="0"/>
        <w:ind w:left="1416"/>
      </w:pPr>
      <w:r>
        <w:rPr>
          <w:rFonts w:ascii="Arial" w:eastAsia="Arial" w:hAnsi="Arial" w:cs="Arial"/>
          <w:b/>
        </w:rPr>
        <w:t xml:space="preserve"> </w:t>
      </w:r>
    </w:p>
    <w:p w14:paraId="4053FD3D" w14:textId="77777777" w:rsidR="007912CC" w:rsidRDefault="004C0C20">
      <w:pPr>
        <w:spacing w:after="0"/>
        <w:ind w:left="1416"/>
      </w:pPr>
      <w:r>
        <w:rPr>
          <w:rFonts w:ascii="Arial" w:eastAsia="Arial" w:hAnsi="Arial" w:cs="Arial"/>
          <w:b/>
        </w:rPr>
        <w:t xml:space="preserve"> </w:t>
      </w:r>
    </w:p>
    <w:p w14:paraId="7126E3ED" w14:textId="77777777" w:rsidR="007912CC" w:rsidRDefault="004C0C20">
      <w:pPr>
        <w:spacing w:after="0"/>
        <w:ind w:left="1426" w:hanging="10"/>
      </w:pPr>
      <w:r>
        <w:rPr>
          <w:rFonts w:ascii="Arial" w:eastAsia="Arial" w:hAnsi="Arial" w:cs="Arial"/>
          <w:b/>
        </w:rPr>
        <w:t xml:space="preserve">Pablo Benetti </w:t>
      </w:r>
    </w:p>
    <w:p w14:paraId="7C02E1F9" w14:textId="77777777" w:rsidR="007912CC" w:rsidRDefault="004C0C20">
      <w:pPr>
        <w:spacing w:after="0"/>
        <w:ind w:left="1411" w:hanging="10"/>
      </w:pPr>
      <w:r>
        <w:rPr>
          <w:rFonts w:ascii="Arial" w:eastAsia="Arial" w:hAnsi="Arial" w:cs="Arial"/>
        </w:rPr>
        <w:t>Arquiteto e Urbanista</w:t>
      </w:r>
      <w:r>
        <w:rPr>
          <w:rFonts w:ascii="Arial" w:eastAsia="Arial" w:hAnsi="Arial" w:cs="Arial"/>
          <w:b/>
        </w:rPr>
        <w:t xml:space="preserve"> </w:t>
      </w:r>
    </w:p>
    <w:p w14:paraId="4E31C63B" w14:textId="65CCBD02" w:rsidR="007912CC" w:rsidRDefault="004C0C20" w:rsidP="0036470E">
      <w:pPr>
        <w:spacing w:after="0"/>
        <w:ind w:left="1411" w:hanging="10"/>
      </w:pPr>
      <w:r>
        <w:rPr>
          <w:rFonts w:ascii="Arial" w:eastAsia="Arial" w:hAnsi="Arial" w:cs="Arial"/>
        </w:rPr>
        <w:t>Presidente do CAU/RJ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b/>
          <w:sz w:val="12"/>
        </w:rPr>
        <w:t xml:space="preserve"> </w:t>
      </w:r>
    </w:p>
    <w:sectPr w:rsidR="007912CC">
      <w:pgSz w:w="12240" w:h="15840"/>
      <w:pgMar w:top="720" w:right="146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C"/>
    <w:rsid w:val="0036470E"/>
    <w:rsid w:val="004C0C20"/>
    <w:rsid w:val="00661C21"/>
    <w:rsid w:val="007912CC"/>
    <w:rsid w:val="009459B1"/>
    <w:rsid w:val="00AC3D1E"/>
    <w:rsid w:val="00D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88D5"/>
  <w15:docId w15:val="{77A2531D-0BB2-46C6-BA95-520A466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Burges Olmos</dc:creator>
  <cp:keywords/>
  <cp:lastModifiedBy>Alessandra Carneiro</cp:lastModifiedBy>
  <cp:revision>4</cp:revision>
  <dcterms:created xsi:type="dcterms:W3CDTF">2023-09-12T21:34:00Z</dcterms:created>
  <dcterms:modified xsi:type="dcterms:W3CDTF">2023-09-15T22:23:00Z</dcterms:modified>
</cp:coreProperties>
</file>