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2C" w:rsidRPr="0076752E" w:rsidRDefault="00557EE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6606B1" w:rsidRPr="0076752E" w:rsidRDefault="0076752E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PROCESSO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606B1" w:rsidRPr="00C51D37" w:rsidRDefault="00EC57EA" w:rsidP="00EC57E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720062/2018</w:t>
            </w:r>
            <w:r w:rsidR="0076752E" w:rsidRPr="00C51D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– Relator</w:t>
            </w:r>
            <w:r w:rsidR="00693F22">
              <w:rPr>
                <w:rFonts w:asciiTheme="minorHAnsi" w:eastAsia="Arial" w:hAnsiTheme="minorHAnsi" w:cstheme="minorHAnsi"/>
                <w:sz w:val="24"/>
                <w:szCs w:val="24"/>
              </w:rPr>
              <w:t>a conselheira</w:t>
            </w:r>
            <w:r w:rsidR="0076752E" w:rsidRPr="00C51D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Tanya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Argentina Cano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Collado</w:t>
            </w:r>
            <w:proofErr w:type="spellEnd"/>
          </w:p>
        </w:tc>
      </w:tr>
      <w:tr w:rsidR="0076752E" w:rsidRPr="0076752E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FC5282" w:rsidRDefault="00FC5282" w:rsidP="00FC528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Relatório </w:t>
            </w:r>
            <w:r w:rsidRPr="00FC5282">
              <w:rPr>
                <w:rFonts w:asciiTheme="minorHAnsi" w:hAnsiTheme="minorHAnsi" w:cstheme="minorHAnsi"/>
              </w:rPr>
              <w:t>pedido vista na Plenária de</w:t>
            </w:r>
            <w:r w:rsidRPr="00FC528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</w:t>
            </w:r>
            <w:r w:rsidRPr="00FC5282">
              <w:rPr>
                <w:rFonts w:asciiTheme="minorHAnsi" w:hAnsiTheme="minorHAnsi" w:cstheme="minorHAnsi"/>
              </w:rPr>
              <w:t>°10 de 202</w:t>
            </w:r>
            <w:r>
              <w:rPr>
                <w:rFonts w:asciiTheme="minorHAnsi" w:hAnsiTheme="minorHAnsi" w:cstheme="minorHAnsi"/>
              </w:rPr>
              <w:t>2</w:t>
            </w:r>
            <w:r w:rsidRPr="00FC528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EC57EA">
        <w:rPr>
          <w:rFonts w:asciiTheme="minorHAnsi" w:hAnsiTheme="minorHAnsi" w:cstheme="minorHAnsi"/>
          <w:sz w:val="24"/>
          <w:szCs w:val="24"/>
          <w:lang w:eastAsia="pt-BR"/>
        </w:rPr>
        <w:t>08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>/202</w:t>
      </w:r>
      <w:r w:rsidR="00EC57EA"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                                              </w:t>
      </w:r>
    </w:p>
    <w:p w:rsidR="006C3BE4" w:rsidRPr="0076752E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C8713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</w:t>
      </w:r>
      <w:r w:rsidR="00B80607">
        <w:rPr>
          <w:rFonts w:asciiTheme="minorHAnsi" w:eastAsia="Arial" w:hAnsiTheme="minorHAnsi" w:cstheme="minorHAnsi"/>
          <w:sz w:val="24"/>
          <w:szCs w:val="24"/>
        </w:rPr>
        <w:t>08</w:t>
      </w:r>
      <w:r w:rsidRPr="0076752E">
        <w:rPr>
          <w:rFonts w:asciiTheme="minorHAnsi" w:eastAsia="Arial" w:hAnsiTheme="minorHAnsi" w:cstheme="minorHAnsi"/>
          <w:sz w:val="24"/>
          <w:szCs w:val="24"/>
        </w:rPr>
        <w:t>/202</w:t>
      </w:r>
      <w:r w:rsidR="00B80607">
        <w:rPr>
          <w:rFonts w:asciiTheme="minorHAnsi" w:eastAsia="Arial" w:hAnsiTheme="minorHAnsi" w:cstheme="minorHAnsi"/>
          <w:sz w:val="24"/>
          <w:szCs w:val="24"/>
        </w:rPr>
        <w:t>3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B80607" w:rsidRPr="007253FD">
        <w:rPr>
          <w:rFonts w:asciiTheme="minorHAnsi" w:eastAsia="Arial" w:hAnsiTheme="minorHAnsi" w:cstheme="minorHAnsi"/>
          <w:sz w:val="24"/>
          <w:szCs w:val="24"/>
        </w:rPr>
        <w:t xml:space="preserve">de </w:t>
      </w:r>
      <w:r w:rsidR="00B80607">
        <w:rPr>
          <w:rFonts w:asciiTheme="minorHAnsi" w:eastAsia="Arial" w:hAnsiTheme="minorHAnsi" w:cstheme="minorHAnsi"/>
          <w:sz w:val="24"/>
          <w:szCs w:val="24"/>
        </w:rPr>
        <w:t>14</w:t>
      </w:r>
      <w:r w:rsidR="00B80607" w:rsidRPr="007253FD">
        <w:rPr>
          <w:rFonts w:asciiTheme="minorHAnsi" w:eastAsia="Arial" w:hAnsiTheme="minorHAnsi" w:cstheme="minorHAnsi"/>
          <w:sz w:val="24"/>
          <w:szCs w:val="24"/>
        </w:rPr>
        <w:t xml:space="preserve"> de fevereiro de 202</w:t>
      </w:r>
      <w:r w:rsidR="00B80607">
        <w:rPr>
          <w:rFonts w:asciiTheme="minorHAnsi" w:eastAsia="Arial" w:hAnsiTheme="minorHAnsi" w:cstheme="minorHAnsi"/>
          <w:sz w:val="24"/>
          <w:szCs w:val="24"/>
        </w:rPr>
        <w:t>3</w:t>
      </w:r>
      <w:r w:rsidR="00B80607" w:rsidRPr="007253FD">
        <w:rPr>
          <w:rFonts w:asciiTheme="minorHAnsi" w:eastAsia="Arial" w:hAnsiTheme="minorHAnsi" w:cstheme="minorHAnsi"/>
          <w:sz w:val="24"/>
          <w:szCs w:val="24"/>
        </w:rPr>
        <w:t xml:space="preserve">, realizada </w:t>
      </w:r>
      <w:r w:rsidR="00B80607">
        <w:rPr>
          <w:rFonts w:asciiTheme="minorHAnsi" w:eastAsia="Arial" w:hAnsiTheme="minorHAnsi" w:cstheme="minorHAnsi"/>
          <w:sz w:val="24"/>
          <w:szCs w:val="24"/>
        </w:rPr>
        <w:t>no formato híbrido</w:t>
      </w:r>
      <w:r w:rsidR="00B80607" w:rsidRPr="007253F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B80607">
        <w:rPr>
          <w:rFonts w:asciiTheme="minorHAnsi" w:eastAsia="Arial" w:hAnsiTheme="minorHAnsi" w:cstheme="minorHAnsi"/>
          <w:sz w:val="24"/>
          <w:szCs w:val="24"/>
        </w:rPr>
        <w:t>,</w:t>
      </w:r>
    </w:p>
    <w:p w:rsidR="00A16E9D" w:rsidRPr="00A16E9D" w:rsidRDefault="00A16E9D" w:rsidP="00A16E9D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A16E9D">
        <w:rPr>
          <w:rFonts w:asciiTheme="minorHAnsi" w:hAnsiTheme="minorHAnsi" w:cstheme="minorHAnsi"/>
          <w:color w:val="000000"/>
        </w:rPr>
        <w:t xml:space="preserve">Considerando a Lei nº 12.378, de 31 de dezembro de 2010, que regulamenta o exercício da Arquitetura e Urbanismo; cria o Conselho de Arquitetura e Urbanismo do Brasil - CAU/BR e os Conselhos de Arquitetura e Urbanismo dos Estados e do Distrito Federal – </w:t>
      </w:r>
      <w:proofErr w:type="spellStart"/>
      <w:r w:rsidRPr="00A16E9D">
        <w:rPr>
          <w:rFonts w:asciiTheme="minorHAnsi" w:hAnsiTheme="minorHAnsi" w:cstheme="minorHAnsi"/>
          <w:color w:val="000000"/>
        </w:rPr>
        <w:t>CAUs</w:t>
      </w:r>
      <w:proofErr w:type="spellEnd"/>
      <w:r w:rsidRPr="00A16E9D">
        <w:rPr>
          <w:rFonts w:asciiTheme="minorHAnsi" w:hAnsiTheme="minorHAnsi" w:cstheme="minorHAnsi"/>
          <w:color w:val="000000"/>
        </w:rPr>
        <w:t>, e dá outras providências;</w:t>
      </w:r>
    </w:p>
    <w:p w:rsidR="00A16E9D" w:rsidRPr="00A16E9D" w:rsidRDefault="00A16E9D" w:rsidP="00A16E9D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A16E9D">
        <w:rPr>
          <w:rFonts w:asciiTheme="minorHAnsi" w:hAnsiTheme="minorHAnsi" w:cstheme="minorHAnsi"/>
          <w:color w:val="000000"/>
        </w:rPr>
        <w:t>Considerando a Resolução CAU/BR nº 52/2013, que aprova o Código de Ética e Disciplina do Conselho de Arquitetura e Urbanismo do Brasil (CAU/BR);</w:t>
      </w:r>
    </w:p>
    <w:p w:rsidR="00400B24" w:rsidRPr="00A16E9D" w:rsidRDefault="00A16E9D" w:rsidP="00A16E9D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A16E9D">
        <w:rPr>
          <w:rFonts w:asciiTheme="minorHAnsi" w:hAnsiTheme="minorHAnsi" w:cstheme="minorHAnsi"/>
          <w:color w:val="000000"/>
        </w:rPr>
        <w:t>Considerando a Resolução CAU/BR nº 143/2017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providências;</w:t>
      </w:r>
      <w:r w:rsidR="00400B24" w:rsidRPr="0076752E">
        <w:rPr>
          <w:rFonts w:asciiTheme="minorHAnsi" w:hAnsiTheme="minorHAnsi" w:cstheme="minorHAnsi"/>
        </w:rPr>
        <w:t xml:space="preserve"> </w:t>
      </w:r>
    </w:p>
    <w:p w:rsidR="00400B24" w:rsidRPr="0076752E" w:rsidRDefault="00400B24" w:rsidP="00C8713D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Considerando o relatório e voto </w:t>
      </w:r>
      <w:r w:rsidR="009C031C">
        <w:rPr>
          <w:rFonts w:asciiTheme="minorHAnsi" w:hAnsiTheme="minorHAnsi" w:cstheme="minorHAnsi"/>
          <w:sz w:val="24"/>
          <w:szCs w:val="24"/>
          <w:lang w:eastAsia="pt-BR"/>
        </w:rPr>
        <w:t xml:space="preserve">de vista 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>d</w:t>
      </w:r>
      <w:r w:rsidR="00693F22"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="00C51D37" w:rsidRPr="00C51D3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51D37">
        <w:rPr>
          <w:rFonts w:asciiTheme="minorHAnsi" w:eastAsia="Arial" w:hAnsiTheme="minorHAnsi" w:cstheme="minorHAnsi"/>
          <w:sz w:val="24"/>
          <w:szCs w:val="24"/>
        </w:rPr>
        <w:t>C</w:t>
      </w:r>
      <w:r w:rsidR="00C51D37" w:rsidRPr="00C51D37">
        <w:rPr>
          <w:rFonts w:asciiTheme="minorHAnsi" w:eastAsia="Arial" w:hAnsiTheme="minorHAnsi" w:cstheme="minorHAnsi"/>
          <w:sz w:val="24"/>
          <w:szCs w:val="24"/>
        </w:rPr>
        <w:t>onselheir</w:t>
      </w:r>
      <w:r w:rsidR="00693F22">
        <w:rPr>
          <w:rFonts w:asciiTheme="minorHAnsi" w:eastAsia="Arial" w:hAnsiTheme="minorHAnsi" w:cstheme="minorHAnsi"/>
          <w:sz w:val="24"/>
          <w:szCs w:val="24"/>
        </w:rPr>
        <w:t>a</w:t>
      </w:r>
      <w:r w:rsidR="00B80607" w:rsidRPr="00B806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="00B80607">
        <w:rPr>
          <w:rFonts w:asciiTheme="minorHAnsi" w:eastAsia="Arial" w:hAnsiTheme="minorHAnsi" w:cstheme="minorHAnsi"/>
          <w:sz w:val="24"/>
          <w:szCs w:val="24"/>
        </w:rPr>
        <w:t>Tanya</w:t>
      </w:r>
      <w:proofErr w:type="spellEnd"/>
      <w:r w:rsidR="00B80607">
        <w:rPr>
          <w:rFonts w:asciiTheme="minorHAnsi" w:eastAsia="Arial" w:hAnsiTheme="minorHAnsi" w:cstheme="minorHAnsi"/>
          <w:sz w:val="24"/>
          <w:szCs w:val="24"/>
        </w:rPr>
        <w:t xml:space="preserve"> Argentina Cano </w:t>
      </w:r>
      <w:proofErr w:type="spellStart"/>
      <w:r w:rsidR="00B80607">
        <w:rPr>
          <w:rFonts w:asciiTheme="minorHAnsi" w:eastAsia="Arial" w:hAnsiTheme="minorHAnsi" w:cstheme="minorHAnsi"/>
          <w:sz w:val="24"/>
          <w:szCs w:val="24"/>
        </w:rPr>
        <w:t>Collado</w:t>
      </w:r>
      <w:proofErr w:type="spellEnd"/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, proferido </w:t>
      </w:r>
      <w:r w:rsidR="009C031C">
        <w:rPr>
          <w:rFonts w:asciiTheme="minorHAnsi" w:hAnsiTheme="minorHAnsi" w:cstheme="minorHAnsi"/>
          <w:sz w:val="24"/>
          <w:szCs w:val="24"/>
          <w:lang w:eastAsia="pt-BR"/>
        </w:rPr>
        <w:t>no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referido processo administrativo;</w:t>
      </w:r>
    </w:p>
    <w:p w:rsidR="00400B24" w:rsidRDefault="00400B24" w:rsidP="0002284D">
      <w:pPr>
        <w:pStyle w:val="Ttulo"/>
        <w:ind w:left="0"/>
        <w:rPr>
          <w:rFonts w:asciiTheme="minorHAnsi" w:hAnsiTheme="minorHAnsi" w:cstheme="minorHAnsi"/>
        </w:rPr>
      </w:pPr>
      <w:r w:rsidRPr="0076752E">
        <w:rPr>
          <w:rFonts w:asciiTheme="minorHAnsi" w:hAnsiTheme="minorHAnsi" w:cstheme="minorHAnsi"/>
        </w:rPr>
        <w:t>DELIBEROU:</w:t>
      </w:r>
    </w:p>
    <w:p w:rsidR="00C51D37" w:rsidRPr="00C8713D" w:rsidRDefault="009C031C" w:rsidP="00C8713D">
      <w:pPr>
        <w:pStyle w:val="Ttulo"/>
        <w:numPr>
          <w:ilvl w:val="0"/>
          <w:numId w:val="3"/>
        </w:numPr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Aprovar o arquivamento do processo</w:t>
      </w:r>
      <w:r w:rsidR="00FC5282">
        <w:rPr>
          <w:rFonts w:asciiTheme="minorHAnsi" w:hAnsiTheme="minorHAnsi" w:cstheme="minorHAnsi"/>
          <w:b w:val="0"/>
        </w:rPr>
        <w:t xml:space="preserve">, consideranto fundamento no relatório e voto da conselheira </w:t>
      </w:r>
      <w:r w:rsidR="00FC5282" w:rsidRPr="00FC5282">
        <w:rPr>
          <w:rFonts w:asciiTheme="minorHAnsi" w:hAnsiTheme="minorHAnsi" w:cstheme="minorHAnsi"/>
          <w:b w:val="0"/>
        </w:rPr>
        <w:t>Tanya Argentina Cano Collado</w:t>
      </w:r>
      <w:r w:rsidR="00C51D37" w:rsidRPr="00B80607">
        <w:rPr>
          <w:rFonts w:asciiTheme="minorHAnsi" w:hAnsiTheme="minorHAnsi" w:cstheme="minorHAnsi"/>
          <w:b w:val="0"/>
        </w:rPr>
        <w:t>.</w:t>
      </w:r>
    </w:p>
    <w:p w:rsidR="00C51D37" w:rsidRPr="00C8713D" w:rsidRDefault="002F3B8B" w:rsidP="00C51D37">
      <w:pPr>
        <w:pStyle w:val="PargrafodaLista"/>
        <w:numPr>
          <w:ilvl w:val="0"/>
          <w:numId w:val="3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41426E">
        <w:rPr>
          <w:rFonts w:asciiTheme="minorHAnsi" w:hAnsiTheme="minorHAnsi" w:cstheme="minorHAnsi"/>
          <w:sz w:val="24"/>
          <w:szCs w:val="24"/>
        </w:rPr>
        <w:t xml:space="preserve">Remeter os autos à </w:t>
      </w:r>
      <w:r w:rsidR="00B80607">
        <w:rPr>
          <w:rFonts w:asciiTheme="minorHAnsi" w:hAnsiTheme="minorHAnsi" w:cstheme="minorHAnsi"/>
          <w:sz w:val="24"/>
          <w:szCs w:val="24"/>
        </w:rPr>
        <w:t>Assessoria Jurídica</w:t>
      </w:r>
      <w:r w:rsidRPr="0041426E">
        <w:rPr>
          <w:rFonts w:asciiTheme="minorHAnsi" w:hAnsiTheme="minorHAnsi" w:cstheme="minorHAnsi"/>
          <w:sz w:val="24"/>
          <w:szCs w:val="24"/>
        </w:rPr>
        <w:t xml:space="preserve"> do CAU/R</w:t>
      </w:r>
      <w:r w:rsidR="002604DF">
        <w:rPr>
          <w:rFonts w:asciiTheme="minorHAnsi" w:hAnsiTheme="minorHAnsi" w:cstheme="minorHAnsi"/>
          <w:sz w:val="24"/>
          <w:szCs w:val="24"/>
        </w:rPr>
        <w:t>J</w:t>
      </w:r>
      <w:r w:rsidRPr="0041426E">
        <w:rPr>
          <w:rFonts w:asciiTheme="minorHAnsi" w:hAnsiTheme="minorHAnsi" w:cstheme="minorHAnsi"/>
          <w:sz w:val="24"/>
          <w:szCs w:val="24"/>
        </w:rPr>
        <w:t xml:space="preserve"> para providências necessárias.</w:t>
      </w:r>
    </w:p>
    <w:p w:rsidR="001D6D7D" w:rsidRPr="00C8713D" w:rsidRDefault="0041426E" w:rsidP="00C51D37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eastAsia="Arial" w:hAnsiTheme="minorHAnsi" w:cstheme="minorHAnsi"/>
          <w:sz w:val="24"/>
          <w:szCs w:val="24"/>
        </w:rPr>
        <w:t>Aprovar esta deliberação</w:t>
      </w:r>
      <w:r w:rsidR="0002284D" w:rsidRPr="0041426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00B24" w:rsidRPr="0041426E">
        <w:rPr>
          <w:rFonts w:asciiTheme="minorHAnsi" w:hAnsiTheme="minorHAnsi" w:cstheme="minorHAnsi"/>
          <w:sz w:val="24"/>
          <w:szCs w:val="24"/>
        </w:rPr>
        <w:t>c</w:t>
      </w:r>
      <w:r w:rsidR="00400B24" w:rsidRPr="0041426E">
        <w:rPr>
          <w:rFonts w:asciiTheme="minorHAnsi" w:hAnsiTheme="minorHAnsi" w:cstheme="minorHAnsi"/>
          <w:sz w:val="24"/>
          <w:szCs w:val="24"/>
          <w:lang w:eastAsia="pt-BR"/>
        </w:rPr>
        <w:t xml:space="preserve">om </w:t>
      </w:r>
      <w:r w:rsidR="00B80607">
        <w:rPr>
          <w:rFonts w:asciiTheme="minorHAnsi" w:eastAsia="Arial" w:hAnsiTheme="minorHAnsi" w:cstheme="minorHAnsi"/>
          <w:sz w:val="24"/>
          <w:szCs w:val="24"/>
        </w:rPr>
        <w:t>18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 xml:space="preserve"> (</w:t>
      </w:r>
      <w:r w:rsidR="00B80607">
        <w:rPr>
          <w:rFonts w:asciiTheme="minorHAnsi" w:eastAsia="Arial" w:hAnsiTheme="minorHAnsi" w:cstheme="minorHAnsi"/>
          <w:sz w:val="24"/>
          <w:szCs w:val="24"/>
        </w:rPr>
        <w:t>dezoito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 xml:space="preserve">) votos favoráveis, </w:t>
      </w:r>
      <w:r w:rsidR="00400B24" w:rsidRPr="0041426E">
        <w:rPr>
          <w:rFonts w:asciiTheme="minorHAnsi" w:hAnsiTheme="minorHAnsi" w:cstheme="minorHAnsi"/>
          <w:sz w:val="24"/>
          <w:szCs w:val="24"/>
          <w:lang w:eastAsia="pt-BR"/>
        </w:rPr>
        <w:t>00 voto</w:t>
      </w:r>
      <w:r w:rsidR="007A6329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400B24" w:rsidRPr="0041426E">
        <w:rPr>
          <w:rFonts w:asciiTheme="minorHAnsi" w:hAnsiTheme="minorHAnsi" w:cstheme="minorHAnsi"/>
          <w:sz w:val="24"/>
          <w:szCs w:val="24"/>
          <w:lang w:eastAsia="pt-BR"/>
        </w:rPr>
        <w:t xml:space="preserve"> contrário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 xml:space="preserve"> e </w:t>
      </w:r>
      <w:r w:rsidR="00B80607">
        <w:rPr>
          <w:rFonts w:asciiTheme="minorHAnsi" w:eastAsia="Arial" w:hAnsiTheme="minorHAnsi" w:cstheme="minorHAnsi"/>
          <w:sz w:val="24"/>
          <w:szCs w:val="24"/>
        </w:rPr>
        <w:t>00</w:t>
      </w:r>
      <w:r w:rsidR="00064E4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>abstenções</w:t>
      </w:r>
      <w:r w:rsidR="002604DF">
        <w:rPr>
          <w:rFonts w:asciiTheme="minorHAnsi" w:eastAsia="Arial" w:hAnsiTheme="minorHAnsi" w:cstheme="minorHAnsi"/>
          <w:sz w:val="24"/>
          <w:szCs w:val="24"/>
        </w:rPr>
        <w:t>.</w:t>
      </w:r>
    </w:p>
    <w:p w:rsidR="006C3BE4" w:rsidRPr="0076752E" w:rsidRDefault="006C3BE4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B80607">
        <w:rPr>
          <w:rFonts w:asciiTheme="minorHAnsi" w:eastAsia="Arial" w:hAnsiTheme="minorHAnsi" w:cstheme="minorHAnsi"/>
          <w:sz w:val="24"/>
          <w:szCs w:val="24"/>
        </w:rPr>
        <w:t>14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B80607">
        <w:rPr>
          <w:rFonts w:asciiTheme="minorHAnsi" w:eastAsia="Arial" w:hAnsiTheme="minorHAnsi" w:cstheme="minorHAnsi"/>
          <w:sz w:val="24"/>
          <w:szCs w:val="24"/>
        </w:rPr>
        <w:t>fevereiro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de 202</w:t>
      </w:r>
      <w:r w:rsidR="00B80607">
        <w:rPr>
          <w:rFonts w:asciiTheme="minorHAnsi" w:eastAsia="Arial" w:hAnsiTheme="minorHAnsi" w:cstheme="minorHAnsi"/>
          <w:sz w:val="24"/>
          <w:szCs w:val="24"/>
        </w:rPr>
        <w:t>3</w:t>
      </w:r>
      <w:r w:rsidRPr="0076752E">
        <w:rPr>
          <w:rFonts w:asciiTheme="minorHAnsi" w:eastAsia="Arial" w:hAnsiTheme="minorHAnsi" w:cstheme="minorHAnsi"/>
          <w:sz w:val="24"/>
          <w:szCs w:val="24"/>
        </w:rPr>
        <w:t>.</w:t>
      </w:r>
    </w:p>
    <w:p w:rsidR="00C8713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76752E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C8713D" w:rsidRPr="0076752E" w:rsidRDefault="00C8713D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  <w:bookmarkStart w:id="1" w:name="_GoBack"/>
      <w:bookmarkEnd w:id="1"/>
    </w:p>
    <w:p w:rsidR="00F07A5E" w:rsidRPr="001D6D7D" w:rsidRDefault="006C3BE4" w:rsidP="001D6D7D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1D6D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E2" w:rsidRDefault="00557EE2" w:rsidP="00F07A5E">
      <w:r>
        <w:separator/>
      </w:r>
    </w:p>
  </w:endnote>
  <w:endnote w:type="continuationSeparator" w:id="0">
    <w:p w:rsidR="00557EE2" w:rsidRDefault="00557EE2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E2" w:rsidRDefault="00557EE2" w:rsidP="00F07A5E">
      <w:r>
        <w:separator/>
      </w:r>
    </w:p>
  </w:footnote>
  <w:footnote w:type="continuationSeparator" w:id="0">
    <w:p w:rsidR="00557EE2" w:rsidRDefault="00557EE2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64E44"/>
    <w:rsid w:val="000941EA"/>
    <w:rsid w:val="001C7649"/>
    <w:rsid w:val="001D6D7D"/>
    <w:rsid w:val="002604DF"/>
    <w:rsid w:val="002F3B8B"/>
    <w:rsid w:val="00400B24"/>
    <w:rsid w:val="0041426E"/>
    <w:rsid w:val="00461445"/>
    <w:rsid w:val="00480170"/>
    <w:rsid w:val="004963C6"/>
    <w:rsid w:val="004C5ED9"/>
    <w:rsid w:val="005530E0"/>
    <w:rsid w:val="00557EE2"/>
    <w:rsid w:val="0065469E"/>
    <w:rsid w:val="006606B1"/>
    <w:rsid w:val="00693F22"/>
    <w:rsid w:val="006C39F6"/>
    <w:rsid w:val="006C3BE4"/>
    <w:rsid w:val="007253FD"/>
    <w:rsid w:val="0076752E"/>
    <w:rsid w:val="007A6329"/>
    <w:rsid w:val="00931247"/>
    <w:rsid w:val="00971409"/>
    <w:rsid w:val="009C031C"/>
    <w:rsid w:val="00A16E9D"/>
    <w:rsid w:val="00A21331"/>
    <w:rsid w:val="00A34422"/>
    <w:rsid w:val="00B80607"/>
    <w:rsid w:val="00C37065"/>
    <w:rsid w:val="00C51D37"/>
    <w:rsid w:val="00C8713D"/>
    <w:rsid w:val="00C877C4"/>
    <w:rsid w:val="00EC57EA"/>
    <w:rsid w:val="00F07A5E"/>
    <w:rsid w:val="00F553B0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A16E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C5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13</cp:revision>
  <cp:lastPrinted>2022-02-10T22:04:00Z</cp:lastPrinted>
  <dcterms:created xsi:type="dcterms:W3CDTF">2022-02-10T22:08:00Z</dcterms:created>
  <dcterms:modified xsi:type="dcterms:W3CDTF">2023-09-18T22:18:00Z</dcterms:modified>
</cp:coreProperties>
</file>