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F2439" w14:textId="1A255B6A" w:rsidR="003E0A31" w:rsidRPr="00FA04E0" w:rsidRDefault="00154427" w:rsidP="00FA04E0">
      <w:pPr>
        <w:spacing w:after="0" w:line="240" w:lineRule="auto"/>
        <w:jc w:val="both"/>
        <w:rPr>
          <w:rFonts w:ascii="Arial" w:hAnsi="Arial" w:cs="Arial"/>
        </w:rPr>
      </w:pPr>
      <w:r w:rsidRPr="00FA04E0">
        <w:rPr>
          <w:rFonts w:ascii="Arial" w:hAnsi="Arial" w:cs="Arial"/>
          <w:noProof/>
          <w:lang w:eastAsia="pt-BR"/>
        </w:rPr>
        <w:drawing>
          <wp:inline distT="0" distB="0" distL="0" distR="0" wp14:anchorId="43F8A693" wp14:editId="4FCFEDBF">
            <wp:extent cx="5400040" cy="884138"/>
            <wp:effectExtent l="0" t="0" r="0" b="0"/>
            <wp:docPr id="23" name="Imagem 23" descr="logo_b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o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884138"/>
                    </a:xfrm>
                    <a:prstGeom prst="rect">
                      <a:avLst/>
                    </a:prstGeom>
                    <a:noFill/>
                    <a:ln>
                      <a:noFill/>
                    </a:ln>
                  </pic:spPr>
                </pic:pic>
              </a:graphicData>
            </a:graphic>
          </wp:inline>
        </w:drawing>
      </w:r>
    </w:p>
    <w:p w14:paraId="2630A3F0" w14:textId="330DEB08" w:rsidR="00560E31" w:rsidRPr="00FA04E0" w:rsidRDefault="00560E31" w:rsidP="00FA04E0">
      <w:pPr>
        <w:spacing w:after="0" w:line="240" w:lineRule="auto"/>
        <w:jc w:val="both"/>
        <w:rPr>
          <w:rFonts w:ascii="Arial" w:hAnsi="Arial" w:cs="Arial"/>
        </w:rPr>
      </w:pPr>
    </w:p>
    <w:p w14:paraId="37FE5844" w14:textId="5E033099" w:rsidR="00560E31" w:rsidRPr="00FA04E0" w:rsidRDefault="00560E31" w:rsidP="00BC2593">
      <w:pPr>
        <w:spacing w:after="0" w:line="240" w:lineRule="auto"/>
        <w:ind w:left="2832"/>
        <w:jc w:val="both"/>
        <w:rPr>
          <w:rStyle w:val="normaltextrun"/>
          <w:rFonts w:ascii="Arial" w:hAnsi="Arial" w:cs="Arial"/>
          <w:b/>
          <w:bCs/>
          <w:shd w:val="clear" w:color="auto" w:fill="FFFFFF"/>
        </w:rPr>
      </w:pPr>
      <w:r w:rsidRPr="00FA04E0">
        <w:rPr>
          <w:rStyle w:val="normaltextrun"/>
          <w:rFonts w:ascii="Arial" w:hAnsi="Arial" w:cs="Arial"/>
          <w:b/>
          <w:bCs/>
          <w:shd w:val="clear" w:color="auto" w:fill="FFFFFF"/>
        </w:rPr>
        <w:t>ATA DA REUNIÃO PLENÁRIA ORDINÁRIA Nº 00</w:t>
      </w:r>
      <w:r w:rsidR="0093478F" w:rsidRPr="00FA04E0">
        <w:rPr>
          <w:rStyle w:val="normaltextrun"/>
          <w:rFonts w:ascii="Arial" w:hAnsi="Arial" w:cs="Arial"/>
          <w:b/>
          <w:bCs/>
          <w:shd w:val="clear" w:color="auto" w:fill="FFFFFF"/>
        </w:rPr>
        <w:t>5</w:t>
      </w:r>
      <w:r w:rsidRPr="00FA04E0">
        <w:rPr>
          <w:rStyle w:val="normaltextrun"/>
          <w:rFonts w:ascii="Arial" w:hAnsi="Arial" w:cs="Arial"/>
          <w:b/>
          <w:bCs/>
          <w:shd w:val="clear" w:color="auto" w:fill="FFFFFF"/>
        </w:rPr>
        <w:t>/202</w:t>
      </w:r>
      <w:r w:rsidR="00884BBB" w:rsidRPr="00FA04E0">
        <w:rPr>
          <w:rStyle w:val="normaltextrun"/>
          <w:rFonts w:ascii="Arial" w:hAnsi="Arial" w:cs="Arial"/>
          <w:b/>
          <w:bCs/>
          <w:shd w:val="clear" w:color="auto" w:fill="FFFFFF"/>
        </w:rPr>
        <w:t>3</w:t>
      </w:r>
      <w:r w:rsidRPr="00FA04E0">
        <w:rPr>
          <w:rStyle w:val="normaltextrun"/>
          <w:rFonts w:ascii="Arial" w:hAnsi="Arial" w:cs="Arial"/>
          <w:b/>
          <w:bCs/>
          <w:shd w:val="clear" w:color="auto" w:fill="FFFFFF"/>
        </w:rPr>
        <w:t xml:space="preserve"> DO CONSELHO DE ARQUITETURA E URBANISMO DO RIO DE JANEIRO - CAU/RJ, REALIZADA EM </w:t>
      </w:r>
      <w:r w:rsidR="0093478F" w:rsidRPr="00FA04E0">
        <w:rPr>
          <w:rStyle w:val="normaltextrun"/>
          <w:rFonts w:ascii="Arial" w:hAnsi="Arial" w:cs="Arial"/>
          <w:b/>
          <w:bCs/>
          <w:shd w:val="clear" w:color="auto" w:fill="FFFFFF"/>
        </w:rPr>
        <w:t>9</w:t>
      </w:r>
      <w:r w:rsidRPr="00FA04E0">
        <w:rPr>
          <w:rStyle w:val="normaltextrun"/>
          <w:rFonts w:ascii="Arial" w:hAnsi="Arial" w:cs="Arial"/>
          <w:b/>
          <w:bCs/>
          <w:shd w:val="clear" w:color="auto" w:fill="FFFFFF"/>
        </w:rPr>
        <w:t xml:space="preserve"> DE </w:t>
      </w:r>
      <w:r w:rsidR="006E4074" w:rsidRPr="00FA04E0">
        <w:rPr>
          <w:rStyle w:val="normaltextrun"/>
          <w:rFonts w:ascii="Arial" w:hAnsi="Arial" w:cs="Arial"/>
          <w:b/>
          <w:bCs/>
          <w:shd w:val="clear" w:color="auto" w:fill="FFFFFF"/>
        </w:rPr>
        <w:t>M</w:t>
      </w:r>
      <w:r w:rsidR="0093478F" w:rsidRPr="00FA04E0">
        <w:rPr>
          <w:rStyle w:val="normaltextrun"/>
          <w:rFonts w:ascii="Arial" w:hAnsi="Arial" w:cs="Arial"/>
          <w:b/>
          <w:bCs/>
          <w:shd w:val="clear" w:color="auto" w:fill="FFFFFF"/>
        </w:rPr>
        <w:t xml:space="preserve">AIO DE </w:t>
      </w:r>
      <w:r w:rsidRPr="00FA04E0">
        <w:rPr>
          <w:rStyle w:val="normaltextrun"/>
          <w:rFonts w:ascii="Arial" w:hAnsi="Arial" w:cs="Arial"/>
          <w:b/>
          <w:bCs/>
          <w:shd w:val="clear" w:color="auto" w:fill="FFFFFF"/>
        </w:rPr>
        <w:t>202</w:t>
      </w:r>
      <w:r w:rsidR="00884BBB" w:rsidRPr="00FA04E0">
        <w:rPr>
          <w:rStyle w:val="normaltextrun"/>
          <w:rFonts w:ascii="Arial" w:hAnsi="Arial" w:cs="Arial"/>
          <w:b/>
          <w:bCs/>
          <w:shd w:val="clear" w:color="auto" w:fill="FFFFFF"/>
        </w:rPr>
        <w:t>3</w:t>
      </w:r>
      <w:r w:rsidR="00A91312" w:rsidRPr="00FA04E0">
        <w:rPr>
          <w:rStyle w:val="normaltextrun"/>
          <w:rFonts w:ascii="Arial" w:hAnsi="Arial" w:cs="Arial"/>
          <w:b/>
          <w:bCs/>
          <w:shd w:val="clear" w:color="auto" w:fill="FFFFFF"/>
        </w:rPr>
        <w:t>, FORMATO HÍBRIDO.</w:t>
      </w:r>
    </w:p>
    <w:p w14:paraId="240EE178" w14:textId="31E209D0" w:rsidR="0007158D" w:rsidRPr="00FA04E0" w:rsidRDefault="0007158D" w:rsidP="00FA04E0">
      <w:pPr>
        <w:spacing w:after="0" w:line="240" w:lineRule="auto"/>
        <w:jc w:val="both"/>
        <w:rPr>
          <w:rStyle w:val="normaltextrun"/>
          <w:rFonts w:ascii="Arial" w:hAnsi="Arial" w:cs="Arial"/>
          <w:b/>
          <w:bCs/>
          <w:shd w:val="clear" w:color="auto" w:fill="FFFFFF"/>
        </w:rPr>
      </w:pPr>
    </w:p>
    <w:p w14:paraId="479F3B91" w14:textId="77777777" w:rsidR="0007158D" w:rsidRPr="00FA04E0" w:rsidRDefault="0007158D" w:rsidP="00FA04E0">
      <w:pPr>
        <w:spacing w:after="0" w:line="240" w:lineRule="auto"/>
        <w:jc w:val="both"/>
        <w:rPr>
          <w:rStyle w:val="eop"/>
          <w:rFonts w:ascii="Arial" w:hAnsi="Arial" w:cs="Arial"/>
        </w:rPr>
      </w:pPr>
    </w:p>
    <w:p w14:paraId="06B8A29F" w14:textId="69CD9671" w:rsidR="000D711C" w:rsidRPr="00C45C01" w:rsidRDefault="00560E31" w:rsidP="00FA04E0">
      <w:pPr>
        <w:spacing w:after="0" w:line="240" w:lineRule="auto"/>
        <w:jc w:val="both"/>
        <w:rPr>
          <w:rStyle w:val="normaltextrun"/>
          <w:rFonts w:ascii="Arial" w:hAnsi="Arial" w:cs="Arial"/>
        </w:rPr>
      </w:pPr>
      <w:r w:rsidRPr="00FA04E0">
        <w:rPr>
          <w:rStyle w:val="normaltextrun"/>
          <w:rFonts w:ascii="Arial" w:hAnsi="Arial" w:cs="Arial"/>
        </w:rPr>
        <w:t xml:space="preserve">Aos </w:t>
      </w:r>
      <w:r w:rsidR="00166EB8" w:rsidRPr="00FA04E0">
        <w:rPr>
          <w:rStyle w:val="normaltextrun"/>
          <w:rFonts w:ascii="Arial" w:hAnsi="Arial" w:cs="Arial"/>
        </w:rPr>
        <w:t xml:space="preserve">nove dias </w:t>
      </w:r>
      <w:r w:rsidR="00BE04FD" w:rsidRPr="00FA04E0">
        <w:rPr>
          <w:rStyle w:val="normaltextrun"/>
          <w:rFonts w:ascii="Arial" w:hAnsi="Arial" w:cs="Arial"/>
        </w:rPr>
        <w:t xml:space="preserve">do </w:t>
      </w:r>
      <w:r w:rsidRPr="00FA04E0">
        <w:rPr>
          <w:rStyle w:val="normaltextrun"/>
          <w:rFonts w:ascii="Arial" w:hAnsi="Arial" w:cs="Arial"/>
        </w:rPr>
        <w:t xml:space="preserve">mês de </w:t>
      </w:r>
      <w:r w:rsidR="00166EB8" w:rsidRPr="00FA04E0">
        <w:rPr>
          <w:rStyle w:val="normaltextrun"/>
          <w:rFonts w:ascii="Arial" w:hAnsi="Arial" w:cs="Arial"/>
        </w:rPr>
        <w:t xml:space="preserve">maio </w:t>
      </w:r>
      <w:r w:rsidRPr="00FA04E0">
        <w:rPr>
          <w:rStyle w:val="normaltextrun"/>
          <w:rFonts w:ascii="Arial" w:hAnsi="Arial" w:cs="Arial"/>
        </w:rPr>
        <w:t>de 202</w:t>
      </w:r>
      <w:r w:rsidR="00884BBB" w:rsidRPr="00FA04E0">
        <w:rPr>
          <w:rStyle w:val="normaltextrun"/>
          <w:rFonts w:ascii="Arial" w:hAnsi="Arial" w:cs="Arial"/>
        </w:rPr>
        <w:t>3</w:t>
      </w:r>
      <w:r w:rsidRPr="00FA04E0">
        <w:rPr>
          <w:rStyle w:val="normaltextrun"/>
          <w:rFonts w:ascii="Arial" w:hAnsi="Arial" w:cs="Arial"/>
        </w:rPr>
        <w:t xml:space="preserve"> (dois mil e vinte e </w:t>
      </w:r>
      <w:r w:rsidR="00884BBB" w:rsidRPr="00FA04E0">
        <w:rPr>
          <w:rStyle w:val="normaltextrun"/>
          <w:rFonts w:ascii="Arial" w:hAnsi="Arial" w:cs="Arial"/>
        </w:rPr>
        <w:t>três</w:t>
      </w:r>
      <w:r w:rsidRPr="00FA04E0">
        <w:rPr>
          <w:rStyle w:val="normaltextrun"/>
          <w:rFonts w:ascii="Arial" w:hAnsi="Arial" w:cs="Arial"/>
        </w:rPr>
        <w:t xml:space="preserve">), em primeira convocação às 16h, foi realizada, </w:t>
      </w:r>
      <w:r w:rsidR="00A91312" w:rsidRPr="00FA04E0">
        <w:rPr>
          <w:rStyle w:val="normaltextrun"/>
          <w:rFonts w:ascii="Arial" w:hAnsi="Arial" w:cs="Arial"/>
        </w:rPr>
        <w:t>em formato híbrido</w:t>
      </w:r>
      <w:r w:rsidR="00AA61ED" w:rsidRPr="00FA04E0">
        <w:rPr>
          <w:rStyle w:val="normaltextrun"/>
          <w:rFonts w:ascii="Arial" w:hAnsi="Arial" w:cs="Arial"/>
        </w:rPr>
        <w:t xml:space="preserve"> (sede CAURJ/Zoom)</w:t>
      </w:r>
      <w:r w:rsidRPr="00FA04E0">
        <w:rPr>
          <w:rStyle w:val="normaltextrun"/>
          <w:rFonts w:ascii="Arial" w:hAnsi="Arial" w:cs="Arial"/>
        </w:rPr>
        <w:t xml:space="preserve">, a Reunião Plenária Ordinária do CAU/RJ, nº </w:t>
      </w:r>
      <w:r w:rsidRPr="00FA04E0">
        <w:rPr>
          <w:rStyle w:val="normaltextrun"/>
          <w:rFonts w:ascii="Arial" w:hAnsi="Arial" w:cs="Arial"/>
          <w:b/>
          <w:bCs/>
        </w:rPr>
        <w:t>00</w:t>
      </w:r>
      <w:r w:rsidR="00166EB8" w:rsidRPr="00FA04E0">
        <w:rPr>
          <w:rStyle w:val="normaltextrun"/>
          <w:rFonts w:ascii="Arial" w:hAnsi="Arial" w:cs="Arial"/>
          <w:b/>
          <w:bCs/>
        </w:rPr>
        <w:t>5</w:t>
      </w:r>
      <w:r w:rsidRPr="00FA04E0">
        <w:rPr>
          <w:rStyle w:val="normaltextrun"/>
          <w:rFonts w:ascii="Arial" w:hAnsi="Arial" w:cs="Arial"/>
          <w:b/>
          <w:bCs/>
        </w:rPr>
        <w:t>/202</w:t>
      </w:r>
      <w:r w:rsidR="00884BBB" w:rsidRPr="00FA04E0">
        <w:rPr>
          <w:rStyle w:val="normaltextrun"/>
          <w:rFonts w:ascii="Arial" w:hAnsi="Arial" w:cs="Arial"/>
          <w:b/>
          <w:bCs/>
        </w:rPr>
        <w:t>3</w:t>
      </w:r>
      <w:r w:rsidRPr="00FA04E0">
        <w:rPr>
          <w:rStyle w:val="normaltextrun"/>
          <w:rFonts w:ascii="Arial" w:hAnsi="Arial" w:cs="Arial"/>
        </w:rPr>
        <w:t xml:space="preserve">, </w:t>
      </w:r>
      <w:r w:rsidRPr="00FA04E0">
        <w:rPr>
          <w:rStyle w:val="normaltextrun"/>
          <w:rFonts w:ascii="Arial" w:hAnsi="Arial" w:cs="Arial"/>
          <w:b/>
          <w:bCs/>
          <w:u w:val="single"/>
        </w:rPr>
        <w:t>que teve início com a segunda convocação às 16h30</w:t>
      </w:r>
      <w:r w:rsidRPr="00FA04E0">
        <w:rPr>
          <w:rStyle w:val="normaltextrun"/>
          <w:rFonts w:ascii="Arial" w:hAnsi="Arial" w:cs="Arial"/>
        </w:rPr>
        <w:t>, sob a coordenação do presidente Pablo Benetti.</w:t>
      </w:r>
      <w:bookmarkStart w:id="0" w:name="_heading=h.gjdgxs" w:colFirst="0" w:colLast="0"/>
      <w:bookmarkEnd w:id="0"/>
      <w:r w:rsidR="00AE0A10" w:rsidRPr="00FA04E0">
        <w:rPr>
          <w:rFonts w:ascii="Arial" w:eastAsia="Arial" w:hAnsi="Arial" w:cs="Arial"/>
        </w:rPr>
        <w:t xml:space="preserve"> </w:t>
      </w:r>
      <w:r w:rsidR="00AE0A10" w:rsidRPr="00FA04E0">
        <w:rPr>
          <w:rFonts w:ascii="Arial" w:eastAsia="Arial" w:hAnsi="Arial" w:cs="Arial"/>
          <w:b/>
          <w:bCs/>
        </w:rPr>
        <w:t xml:space="preserve">1. Verificação do quórum: </w:t>
      </w:r>
      <w:r w:rsidR="00AE0A10" w:rsidRPr="00FA04E0">
        <w:rPr>
          <w:rFonts w:ascii="Arial" w:eastAsia="Arial" w:hAnsi="Arial" w:cs="Arial"/>
        </w:rPr>
        <w:t>A</w:t>
      </w:r>
      <w:r w:rsidRPr="00FA04E0">
        <w:rPr>
          <w:rStyle w:val="normaltextrun"/>
          <w:rFonts w:ascii="Arial" w:hAnsi="Arial" w:cs="Arial"/>
        </w:rPr>
        <w:t xml:space="preserve"> chefe de gabinete Patrícia</w:t>
      </w:r>
      <w:r w:rsidR="00C56423" w:rsidRPr="00FA04E0">
        <w:rPr>
          <w:rStyle w:val="normaltextrun"/>
          <w:rFonts w:ascii="Arial" w:hAnsi="Arial" w:cs="Arial"/>
        </w:rPr>
        <w:t xml:space="preserve"> Cordeiro</w:t>
      </w:r>
      <w:r w:rsidRPr="00FA04E0">
        <w:rPr>
          <w:rStyle w:val="normaltextrun"/>
          <w:rFonts w:ascii="Arial" w:hAnsi="Arial" w:cs="Arial"/>
        </w:rPr>
        <w:t xml:space="preserve"> procedeu </w:t>
      </w:r>
      <w:r w:rsidR="00C56423" w:rsidRPr="00FA04E0">
        <w:rPr>
          <w:rStyle w:val="normaltextrun"/>
          <w:rFonts w:ascii="Arial" w:hAnsi="Arial" w:cs="Arial"/>
        </w:rPr>
        <w:t xml:space="preserve">à verificação do </w:t>
      </w:r>
      <w:r w:rsidRPr="00FA04E0">
        <w:rPr>
          <w:rStyle w:val="normaltextrun"/>
          <w:rFonts w:ascii="Arial" w:hAnsi="Arial" w:cs="Arial"/>
          <w:b/>
          <w:bCs/>
          <w:u w:val="single"/>
        </w:rPr>
        <w:t>Quórum</w:t>
      </w:r>
      <w:r w:rsidRPr="00FA04E0">
        <w:rPr>
          <w:rStyle w:val="normaltextrun"/>
          <w:rFonts w:ascii="Arial" w:hAnsi="Arial" w:cs="Arial"/>
          <w:b/>
          <w:bCs/>
        </w:rPr>
        <w:t xml:space="preserve"> </w:t>
      </w:r>
      <w:r w:rsidRPr="00FA04E0">
        <w:rPr>
          <w:rStyle w:val="normaltextrun"/>
          <w:rFonts w:ascii="Arial" w:hAnsi="Arial" w:cs="Arial"/>
        </w:rPr>
        <w:t>fazendo a</w:t>
      </w:r>
      <w:r w:rsidRPr="00FA04E0">
        <w:rPr>
          <w:rStyle w:val="normaltextrun"/>
          <w:rFonts w:ascii="Arial" w:hAnsi="Arial" w:cs="Arial"/>
          <w:b/>
          <w:bCs/>
        </w:rPr>
        <w:t xml:space="preserve"> </w:t>
      </w:r>
      <w:r w:rsidRPr="00FA04E0">
        <w:rPr>
          <w:rStyle w:val="normaltextrun"/>
          <w:rFonts w:ascii="Arial" w:hAnsi="Arial" w:cs="Arial"/>
        </w:rPr>
        <w:t xml:space="preserve">chamada dos </w:t>
      </w:r>
      <w:r w:rsidRPr="00FA04E0">
        <w:rPr>
          <w:rStyle w:val="normaltextrun"/>
          <w:rFonts w:ascii="Arial" w:hAnsi="Arial" w:cs="Arial"/>
          <w:b/>
          <w:bCs/>
          <w:u w:val="single"/>
        </w:rPr>
        <w:t>Conselheiros Titulares:</w:t>
      </w:r>
      <w:r w:rsidR="00295D5D" w:rsidRPr="00FA04E0">
        <w:rPr>
          <w:rStyle w:val="normaltextrun"/>
          <w:rFonts w:ascii="Arial" w:hAnsi="Arial" w:cs="Arial"/>
        </w:rPr>
        <w:t xml:space="preserve"> </w:t>
      </w:r>
      <w:r w:rsidRPr="00FA04E0">
        <w:rPr>
          <w:rStyle w:val="normaltextrun"/>
          <w:rFonts w:ascii="Arial" w:hAnsi="Arial" w:cs="Arial"/>
        </w:rPr>
        <w:t>Ângela Botelho</w:t>
      </w:r>
      <w:r w:rsidR="006E4074" w:rsidRPr="00FA04E0">
        <w:rPr>
          <w:rStyle w:val="normaltextrun"/>
          <w:rFonts w:ascii="Arial" w:hAnsi="Arial" w:cs="Arial"/>
        </w:rPr>
        <w:t xml:space="preserve">, </w:t>
      </w:r>
      <w:proofErr w:type="spellStart"/>
      <w:r w:rsidR="00AA61ED" w:rsidRPr="00FA04E0">
        <w:rPr>
          <w:rStyle w:val="normaltextrun"/>
          <w:rFonts w:ascii="Arial" w:hAnsi="Arial" w:cs="Arial"/>
        </w:rPr>
        <w:t>Cárin</w:t>
      </w:r>
      <w:proofErr w:type="spellEnd"/>
      <w:r w:rsidR="00AA61ED" w:rsidRPr="00FA04E0">
        <w:rPr>
          <w:rStyle w:val="normaltextrun"/>
          <w:rFonts w:ascii="Arial" w:hAnsi="Arial" w:cs="Arial"/>
        </w:rPr>
        <w:t xml:space="preserve"> Regina D’Ornellas, </w:t>
      </w:r>
      <w:r w:rsidRPr="00FA04E0">
        <w:rPr>
          <w:rStyle w:val="normaltextrun"/>
          <w:rFonts w:ascii="Arial" w:hAnsi="Arial" w:cs="Arial"/>
        </w:rPr>
        <w:t xml:space="preserve">Leonam Estrella Figueiredo, Lucas Alencar Faulhaber Barbosa, </w:t>
      </w:r>
      <w:r w:rsidR="00AA61ED" w:rsidRPr="00FA04E0">
        <w:rPr>
          <w:rStyle w:val="normaltextrun"/>
          <w:rFonts w:ascii="Arial" w:hAnsi="Arial" w:cs="Arial"/>
        </w:rPr>
        <w:t>Luciana da Silva Mayrink,</w:t>
      </w:r>
      <w:r w:rsidR="001374E4" w:rsidRPr="00FA04E0">
        <w:rPr>
          <w:rStyle w:val="normaltextrun"/>
          <w:rFonts w:ascii="Arial" w:hAnsi="Arial" w:cs="Arial"/>
        </w:rPr>
        <w:t xml:space="preserve"> Luiz Damião Teixeira da Silva, </w:t>
      </w:r>
      <w:r w:rsidRPr="00FA04E0">
        <w:rPr>
          <w:rStyle w:val="normaltextrun"/>
          <w:rFonts w:ascii="Arial" w:hAnsi="Arial" w:cs="Arial"/>
        </w:rPr>
        <w:t xml:space="preserve">Marcus Pedro Oneto Fiorito, Noêmia Lúcia Barradas Fernandes, Pablo Cesar Benetti, </w:t>
      </w:r>
      <w:r w:rsidR="001374E4" w:rsidRPr="00FA04E0">
        <w:rPr>
          <w:rStyle w:val="normaltextrun"/>
          <w:rFonts w:ascii="Arial" w:hAnsi="Arial" w:cs="Arial"/>
        </w:rPr>
        <w:t xml:space="preserve">Rodrigo C. Bertamé Ribeiro, </w:t>
      </w:r>
      <w:r w:rsidRPr="00FA04E0">
        <w:rPr>
          <w:rStyle w:val="normaltextrun"/>
          <w:rFonts w:ascii="Arial" w:hAnsi="Arial" w:cs="Arial"/>
        </w:rPr>
        <w:t xml:space="preserve">Rosemary Compans da Silva, </w:t>
      </w:r>
      <w:r w:rsidR="001374E4" w:rsidRPr="00FA04E0">
        <w:rPr>
          <w:rStyle w:val="normaltextrun"/>
          <w:rFonts w:ascii="Arial" w:hAnsi="Arial" w:cs="Arial"/>
        </w:rPr>
        <w:t xml:space="preserve">Sandra Regina de B </w:t>
      </w:r>
      <w:proofErr w:type="spellStart"/>
      <w:r w:rsidR="001374E4" w:rsidRPr="00FA04E0">
        <w:rPr>
          <w:rStyle w:val="normaltextrun"/>
          <w:rFonts w:ascii="Arial" w:hAnsi="Arial" w:cs="Arial"/>
        </w:rPr>
        <w:t>Sayão</w:t>
      </w:r>
      <w:proofErr w:type="spellEnd"/>
      <w:r w:rsidR="001374E4" w:rsidRPr="00FA04E0">
        <w:rPr>
          <w:rStyle w:val="normaltextrun"/>
          <w:rFonts w:ascii="Arial" w:hAnsi="Arial" w:cs="Arial"/>
        </w:rPr>
        <w:t xml:space="preserve"> Ferreira, Simone </w:t>
      </w:r>
      <w:proofErr w:type="spellStart"/>
      <w:r w:rsidR="001374E4" w:rsidRPr="00FA04E0">
        <w:rPr>
          <w:rStyle w:val="normaltextrun"/>
          <w:rFonts w:ascii="Arial" w:hAnsi="Arial" w:cs="Arial"/>
        </w:rPr>
        <w:t>Feigelson</w:t>
      </w:r>
      <w:proofErr w:type="spellEnd"/>
      <w:r w:rsidR="001374E4" w:rsidRPr="00FA04E0">
        <w:rPr>
          <w:rStyle w:val="normaltextrun"/>
          <w:rFonts w:ascii="Arial" w:hAnsi="Arial" w:cs="Arial"/>
        </w:rPr>
        <w:t xml:space="preserve"> </w:t>
      </w:r>
      <w:proofErr w:type="spellStart"/>
      <w:r w:rsidR="001374E4" w:rsidRPr="00FA04E0">
        <w:rPr>
          <w:rStyle w:val="normaltextrun"/>
          <w:rFonts w:ascii="Arial" w:hAnsi="Arial" w:cs="Arial"/>
        </w:rPr>
        <w:t>Deutsch</w:t>
      </w:r>
      <w:proofErr w:type="spellEnd"/>
      <w:r w:rsidR="001374E4" w:rsidRPr="00FA04E0">
        <w:rPr>
          <w:rStyle w:val="normaltextrun"/>
          <w:rFonts w:ascii="Arial" w:hAnsi="Arial" w:cs="Arial"/>
        </w:rPr>
        <w:t xml:space="preserve">, </w:t>
      </w:r>
      <w:proofErr w:type="spellStart"/>
      <w:r w:rsidRPr="00FA04E0">
        <w:rPr>
          <w:rStyle w:val="normaltextrun"/>
          <w:rFonts w:ascii="Arial" w:hAnsi="Arial" w:cs="Arial"/>
        </w:rPr>
        <w:t>Tayane</w:t>
      </w:r>
      <w:proofErr w:type="spellEnd"/>
      <w:r w:rsidRPr="00FA04E0">
        <w:rPr>
          <w:rStyle w:val="normaltextrun"/>
          <w:rFonts w:ascii="Arial" w:hAnsi="Arial" w:cs="Arial"/>
        </w:rPr>
        <w:t xml:space="preserve"> de Mello Yanez Nogueira</w:t>
      </w:r>
      <w:r w:rsidR="001374E4" w:rsidRPr="00FA04E0">
        <w:rPr>
          <w:rStyle w:val="normaltextrun"/>
          <w:rFonts w:ascii="Arial" w:hAnsi="Arial" w:cs="Arial"/>
        </w:rPr>
        <w:t xml:space="preserve">, Tereza Cristina dos Reis, </w:t>
      </w:r>
      <w:r w:rsidR="00A80381" w:rsidRPr="00FA04E0">
        <w:rPr>
          <w:rStyle w:val="normaltextrun"/>
          <w:rFonts w:ascii="Arial" w:hAnsi="Arial" w:cs="Arial"/>
        </w:rPr>
        <w:t>Vicente de Paula Alvarenga Rodrigues</w:t>
      </w:r>
      <w:r w:rsidR="00A80381" w:rsidRPr="00FA04E0">
        <w:rPr>
          <w:rStyle w:val="normaltextrun"/>
          <w:rFonts w:ascii="Arial" w:hAnsi="Arial" w:cs="Arial"/>
          <w:b/>
          <w:bCs/>
        </w:rPr>
        <w:t xml:space="preserve">. </w:t>
      </w:r>
      <w:r w:rsidRPr="00FA04E0">
        <w:rPr>
          <w:rStyle w:val="normaltextrun"/>
          <w:rFonts w:ascii="Arial" w:hAnsi="Arial" w:cs="Arial"/>
          <w:b/>
          <w:bCs/>
          <w:u w:val="single"/>
        </w:rPr>
        <w:t>Conselheiros com Ausência Justificada:</w:t>
      </w:r>
      <w:r w:rsidR="00D81185" w:rsidRPr="00FA04E0">
        <w:rPr>
          <w:rStyle w:val="normaltextrun"/>
          <w:rFonts w:ascii="Arial" w:hAnsi="Arial" w:cs="Arial"/>
        </w:rPr>
        <w:t xml:space="preserve"> </w:t>
      </w:r>
      <w:r w:rsidR="00BB3086" w:rsidRPr="00FA04E0">
        <w:rPr>
          <w:rStyle w:val="normaltextrun"/>
          <w:rFonts w:ascii="Arial" w:hAnsi="Arial" w:cs="Arial"/>
        </w:rPr>
        <w:t xml:space="preserve">Alyne Fernanda Cardoso Reis, </w:t>
      </w:r>
      <w:r w:rsidR="00D81185" w:rsidRPr="00FA04E0">
        <w:rPr>
          <w:rStyle w:val="normaltextrun"/>
          <w:rFonts w:ascii="Arial" w:hAnsi="Arial" w:cs="Arial"/>
        </w:rPr>
        <w:t xml:space="preserve">Henrique Gaspar </w:t>
      </w:r>
      <w:proofErr w:type="spellStart"/>
      <w:r w:rsidR="00D81185" w:rsidRPr="00FA04E0">
        <w:rPr>
          <w:rStyle w:val="normaltextrun"/>
          <w:rFonts w:ascii="Arial" w:hAnsi="Arial" w:cs="Arial"/>
        </w:rPr>
        <w:t>Barandier</w:t>
      </w:r>
      <w:proofErr w:type="spellEnd"/>
      <w:r w:rsidR="00D81185" w:rsidRPr="00FA04E0">
        <w:rPr>
          <w:rStyle w:val="normaltextrun"/>
          <w:rFonts w:ascii="Arial" w:hAnsi="Arial" w:cs="Arial"/>
        </w:rPr>
        <w:t xml:space="preserve">, </w:t>
      </w:r>
      <w:r w:rsidR="00BB3086" w:rsidRPr="00FA04E0">
        <w:rPr>
          <w:rStyle w:val="normaltextrun"/>
          <w:rFonts w:ascii="Arial" w:hAnsi="Arial" w:cs="Arial"/>
        </w:rPr>
        <w:t xml:space="preserve">Leila Marques da Silva, Marta Regina Ribeiro Costa, </w:t>
      </w:r>
      <w:r w:rsidR="007D643F" w:rsidRPr="00FA04E0">
        <w:rPr>
          <w:rStyle w:val="normaltextrun"/>
          <w:rFonts w:ascii="Arial" w:hAnsi="Arial" w:cs="Arial"/>
        </w:rPr>
        <w:t>Pablo Esteban Vergara Cerda</w:t>
      </w:r>
      <w:r w:rsidR="00AA61ED" w:rsidRPr="00FA04E0">
        <w:rPr>
          <w:rStyle w:val="normaltextrun"/>
          <w:rFonts w:ascii="Arial" w:hAnsi="Arial" w:cs="Arial"/>
        </w:rPr>
        <w:t xml:space="preserve">, </w:t>
      </w:r>
      <w:r w:rsidR="00BB3086" w:rsidRPr="00FA04E0">
        <w:rPr>
          <w:rStyle w:val="normaltextrun"/>
          <w:rFonts w:ascii="Arial" w:hAnsi="Arial" w:cs="Arial"/>
        </w:rPr>
        <w:t xml:space="preserve">Paulo Oscar Saad, </w:t>
      </w:r>
      <w:r w:rsidR="00AA61ED" w:rsidRPr="00FA04E0">
        <w:rPr>
          <w:rStyle w:val="normaltextrun"/>
          <w:rFonts w:ascii="Arial" w:hAnsi="Arial" w:cs="Arial"/>
        </w:rPr>
        <w:t xml:space="preserve">Rogério </w:t>
      </w:r>
      <w:proofErr w:type="spellStart"/>
      <w:r w:rsidR="00AA61ED" w:rsidRPr="00FA04E0">
        <w:rPr>
          <w:rStyle w:val="normaltextrun"/>
          <w:rFonts w:ascii="Arial" w:hAnsi="Arial" w:cs="Arial"/>
        </w:rPr>
        <w:t>Goldfeld</w:t>
      </w:r>
      <w:proofErr w:type="spellEnd"/>
      <w:r w:rsidR="00AA61ED" w:rsidRPr="00FA04E0">
        <w:rPr>
          <w:rStyle w:val="normaltextrun"/>
          <w:rFonts w:ascii="Arial" w:hAnsi="Arial" w:cs="Arial"/>
        </w:rPr>
        <w:t xml:space="preserve"> </w:t>
      </w:r>
      <w:proofErr w:type="spellStart"/>
      <w:r w:rsidR="00AA61ED" w:rsidRPr="00FA04E0">
        <w:rPr>
          <w:rStyle w:val="normaltextrun"/>
          <w:rFonts w:ascii="Arial" w:hAnsi="Arial" w:cs="Arial"/>
        </w:rPr>
        <w:t>Cardeman</w:t>
      </w:r>
      <w:proofErr w:type="spellEnd"/>
      <w:r w:rsidR="00BB3086" w:rsidRPr="00FA04E0">
        <w:rPr>
          <w:rStyle w:val="normaltextrun"/>
          <w:rFonts w:ascii="Arial" w:hAnsi="Arial" w:cs="Arial"/>
        </w:rPr>
        <w:t xml:space="preserve">, </w:t>
      </w:r>
      <w:proofErr w:type="spellStart"/>
      <w:r w:rsidR="00BB3086" w:rsidRPr="00FA04E0">
        <w:rPr>
          <w:rStyle w:val="normaltextrun"/>
          <w:rFonts w:ascii="Arial" w:hAnsi="Arial" w:cs="Arial"/>
        </w:rPr>
        <w:t>Tanya</w:t>
      </w:r>
      <w:proofErr w:type="spellEnd"/>
      <w:r w:rsidR="00BB3086" w:rsidRPr="00FA04E0">
        <w:rPr>
          <w:rStyle w:val="normaltextrun"/>
          <w:rFonts w:ascii="Arial" w:hAnsi="Arial" w:cs="Arial"/>
        </w:rPr>
        <w:t xml:space="preserve"> Argentina Cano Collado</w:t>
      </w:r>
      <w:r w:rsidR="00AA61ED" w:rsidRPr="00FA04E0">
        <w:rPr>
          <w:rStyle w:val="normaltextrun"/>
          <w:rFonts w:ascii="Arial" w:hAnsi="Arial" w:cs="Arial"/>
        </w:rPr>
        <w:t xml:space="preserve">. </w:t>
      </w:r>
      <w:r w:rsidR="00AA61ED" w:rsidRPr="00E803E2">
        <w:rPr>
          <w:rStyle w:val="normaltextrun"/>
          <w:rFonts w:ascii="Arial" w:hAnsi="Arial" w:cs="Arial"/>
          <w:b/>
          <w:bCs/>
          <w:u w:val="single"/>
        </w:rPr>
        <w:t>Licença:</w:t>
      </w:r>
      <w:r w:rsidR="00240F40" w:rsidRPr="00FA04E0">
        <w:rPr>
          <w:rStyle w:val="normaltextrun"/>
          <w:rFonts w:ascii="Arial" w:hAnsi="Arial" w:cs="Arial"/>
        </w:rPr>
        <w:t xml:space="preserve"> Paloma Monnerat de Faria</w:t>
      </w:r>
      <w:r w:rsidR="00AA61ED" w:rsidRPr="00FA04E0">
        <w:rPr>
          <w:rStyle w:val="normaltextrun"/>
          <w:rFonts w:ascii="Arial" w:hAnsi="Arial" w:cs="Arial"/>
        </w:rPr>
        <w:t>.</w:t>
      </w:r>
      <w:r w:rsidR="00D308D1" w:rsidRPr="00FA04E0">
        <w:rPr>
          <w:rStyle w:val="normaltextrun"/>
          <w:rFonts w:ascii="Arial" w:hAnsi="Arial" w:cs="Arial"/>
        </w:rPr>
        <w:t xml:space="preserve"> </w:t>
      </w:r>
      <w:r w:rsidR="00D308D1" w:rsidRPr="00FA04E0">
        <w:rPr>
          <w:rStyle w:val="normaltextrun"/>
          <w:rFonts w:ascii="Arial" w:hAnsi="Arial" w:cs="Arial"/>
          <w:b/>
          <w:bCs/>
          <w:u w:val="single"/>
        </w:rPr>
        <w:t>Conselheiros titulares ausentes</w:t>
      </w:r>
      <w:r w:rsidR="00D308D1" w:rsidRPr="00FA04E0">
        <w:rPr>
          <w:rStyle w:val="normaltextrun"/>
          <w:rFonts w:ascii="Arial" w:hAnsi="Arial" w:cs="Arial"/>
          <w:b/>
          <w:bCs/>
        </w:rPr>
        <w:t xml:space="preserve">: </w:t>
      </w:r>
      <w:r w:rsidR="00D81185" w:rsidRPr="00FA04E0">
        <w:rPr>
          <w:rStyle w:val="normaltextrun"/>
          <w:rFonts w:ascii="Arial" w:hAnsi="Arial" w:cs="Arial"/>
        </w:rPr>
        <w:t>Davide Siffert Dulcetti</w:t>
      </w:r>
      <w:r w:rsidR="00A80381" w:rsidRPr="00FA04E0">
        <w:rPr>
          <w:rStyle w:val="normaltextrun"/>
          <w:rFonts w:ascii="Arial" w:hAnsi="Arial" w:cs="Arial"/>
        </w:rPr>
        <w:t xml:space="preserve">. </w:t>
      </w:r>
      <w:r w:rsidR="00AA61ED" w:rsidRPr="00FA04E0">
        <w:rPr>
          <w:rStyle w:val="normaltextrun"/>
          <w:rFonts w:ascii="Arial" w:hAnsi="Arial" w:cs="Arial"/>
        </w:rPr>
        <w:t>Paulo Sérgio Niemeyer</w:t>
      </w:r>
      <w:r w:rsidR="001374E4" w:rsidRPr="00FA04E0">
        <w:rPr>
          <w:rStyle w:val="normaltextrun"/>
          <w:rFonts w:ascii="Arial" w:hAnsi="Arial" w:cs="Arial"/>
        </w:rPr>
        <w:t xml:space="preserve">. </w:t>
      </w:r>
      <w:r w:rsidR="00A80381" w:rsidRPr="00FA04E0">
        <w:rPr>
          <w:rStyle w:val="normaltextrun"/>
          <w:rFonts w:ascii="Arial" w:hAnsi="Arial" w:cs="Arial"/>
          <w:b/>
          <w:bCs/>
          <w:u w:val="single"/>
        </w:rPr>
        <w:t>Conselheiros suplentes</w:t>
      </w:r>
      <w:r w:rsidR="001374E4" w:rsidRPr="00FA04E0">
        <w:rPr>
          <w:rStyle w:val="normaltextrun"/>
          <w:rFonts w:ascii="Arial" w:hAnsi="Arial" w:cs="Arial"/>
          <w:b/>
          <w:bCs/>
          <w:u w:val="single"/>
        </w:rPr>
        <w:t xml:space="preserve">: </w:t>
      </w:r>
      <w:r w:rsidR="00BB3086" w:rsidRPr="00FA04E0">
        <w:rPr>
          <w:rStyle w:val="normaltextrun"/>
          <w:rFonts w:ascii="Arial" w:hAnsi="Arial" w:cs="Arial"/>
        </w:rPr>
        <w:t xml:space="preserve">Tereza Cristina Alves Chedid, </w:t>
      </w:r>
      <w:r w:rsidR="001374E4" w:rsidRPr="00FA04E0">
        <w:rPr>
          <w:rStyle w:val="normaltextrun"/>
          <w:rFonts w:ascii="Arial" w:hAnsi="Arial" w:cs="Arial"/>
        </w:rPr>
        <w:t xml:space="preserve">Sandra Hiromi Kokudai, </w:t>
      </w:r>
      <w:r w:rsidR="00BB3086" w:rsidRPr="00FA04E0">
        <w:rPr>
          <w:rStyle w:val="normaltextrun"/>
          <w:rFonts w:ascii="Arial" w:hAnsi="Arial" w:cs="Arial"/>
        </w:rPr>
        <w:t xml:space="preserve">João </w:t>
      </w:r>
      <w:r w:rsidR="004B6AA0" w:rsidRPr="00FA04E0">
        <w:rPr>
          <w:rStyle w:val="normaltextrun"/>
          <w:rFonts w:ascii="Arial" w:hAnsi="Arial" w:cs="Arial"/>
        </w:rPr>
        <w:t xml:space="preserve">Henrique Prates Nogueira, Emily Caroline Leandro Castro, </w:t>
      </w:r>
      <w:r w:rsidR="001374E4" w:rsidRPr="00FA04E0">
        <w:rPr>
          <w:rStyle w:val="normaltextrun"/>
          <w:rFonts w:ascii="Arial" w:hAnsi="Arial" w:cs="Arial"/>
        </w:rPr>
        <w:t xml:space="preserve">Sofia Eder, </w:t>
      </w:r>
      <w:r w:rsidR="004B6AA0" w:rsidRPr="00FA04E0">
        <w:rPr>
          <w:rStyle w:val="normaltextrun"/>
          <w:rFonts w:ascii="Arial" w:hAnsi="Arial" w:cs="Arial"/>
        </w:rPr>
        <w:t xml:space="preserve">Fernando Henrique de A. G. </w:t>
      </w:r>
      <w:proofErr w:type="spellStart"/>
      <w:r w:rsidR="004B6AA0" w:rsidRPr="00FA04E0">
        <w:rPr>
          <w:rStyle w:val="normaltextrun"/>
          <w:rFonts w:ascii="Arial" w:hAnsi="Arial" w:cs="Arial"/>
        </w:rPr>
        <w:t>Newlands</w:t>
      </w:r>
      <w:proofErr w:type="spellEnd"/>
      <w:r w:rsidR="004B6AA0" w:rsidRPr="00FA04E0">
        <w:rPr>
          <w:rStyle w:val="normaltextrun"/>
          <w:rFonts w:ascii="Arial" w:hAnsi="Arial" w:cs="Arial"/>
        </w:rPr>
        <w:t xml:space="preserve">, Luís Fernando Valverde Salandia. </w:t>
      </w:r>
      <w:r w:rsidR="001374E4" w:rsidRPr="00FA04E0">
        <w:rPr>
          <w:rStyle w:val="normaltextrun"/>
          <w:rFonts w:ascii="Arial" w:hAnsi="Arial" w:cs="Arial"/>
          <w:b/>
          <w:bCs/>
          <w:u w:val="single"/>
        </w:rPr>
        <w:t>Conselheiro suplente Ausente</w:t>
      </w:r>
      <w:r w:rsidR="001374E4" w:rsidRPr="00FA04E0">
        <w:rPr>
          <w:rStyle w:val="normaltextrun"/>
          <w:rFonts w:ascii="Arial" w:hAnsi="Arial" w:cs="Arial"/>
          <w:b/>
          <w:bCs/>
        </w:rPr>
        <w:t xml:space="preserve">: </w:t>
      </w:r>
      <w:r w:rsidR="004B6AA0" w:rsidRPr="00FA04E0">
        <w:rPr>
          <w:rStyle w:val="normaltextrun"/>
          <w:rFonts w:ascii="Arial" w:hAnsi="Arial" w:cs="Arial"/>
        </w:rPr>
        <w:t xml:space="preserve">Gisele Raposo </w:t>
      </w:r>
      <w:proofErr w:type="spellStart"/>
      <w:r w:rsidR="004B6AA0" w:rsidRPr="00FA04E0">
        <w:rPr>
          <w:rStyle w:val="normaltextrun"/>
          <w:rFonts w:ascii="Arial" w:hAnsi="Arial" w:cs="Arial"/>
        </w:rPr>
        <w:t>Labrea</w:t>
      </w:r>
      <w:proofErr w:type="spellEnd"/>
      <w:r w:rsidR="004B6AA0" w:rsidRPr="00FA04E0">
        <w:rPr>
          <w:rStyle w:val="normaltextrun"/>
          <w:rFonts w:ascii="Arial" w:hAnsi="Arial" w:cs="Arial"/>
        </w:rPr>
        <w:t xml:space="preserve">, Carlos Augusto Abreu. </w:t>
      </w:r>
      <w:r w:rsidR="004B6AA0" w:rsidRPr="00FA04E0">
        <w:rPr>
          <w:rStyle w:val="normaltextrun"/>
          <w:rFonts w:ascii="Arial" w:hAnsi="Arial" w:cs="Arial"/>
          <w:b/>
          <w:bCs/>
          <w:u w:val="single"/>
        </w:rPr>
        <w:t xml:space="preserve">Conselheiro suplente com Ausência Justificada: </w:t>
      </w:r>
      <w:r w:rsidR="00E803E2">
        <w:rPr>
          <w:rStyle w:val="normaltextrun"/>
          <w:rFonts w:ascii="Arial" w:hAnsi="Arial" w:cs="Arial"/>
          <w:bCs/>
        </w:rPr>
        <w:t>Lília Varela Cle</w:t>
      </w:r>
      <w:r w:rsidR="004B6AA0" w:rsidRPr="00DB7165">
        <w:rPr>
          <w:rStyle w:val="normaltextrun"/>
          <w:rFonts w:ascii="Arial" w:hAnsi="Arial" w:cs="Arial"/>
          <w:bCs/>
        </w:rPr>
        <w:t>mente dos Santos</w:t>
      </w:r>
      <w:r w:rsidR="00F23C9C" w:rsidRPr="00DB7165">
        <w:rPr>
          <w:rStyle w:val="normaltextrun"/>
          <w:rFonts w:ascii="Arial" w:hAnsi="Arial" w:cs="Arial"/>
          <w:bCs/>
        </w:rPr>
        <w:t>.</w:t>
      </w:r>
      <w:r w:rsidR="001374E4" w:rsidRPr="00FA04E0">
        <w:rPr>
          <w:rStyle w:val="normaltextrun"/>
          <w:rFonts w:ascii="Arial" w:hAnsi="Arial" w:cs="Arial"/>
        </w:rPr>
        <w:t xml:space="preserve"> </w:t>
      </w:r>
      <w:r w:rsidRPr="00FA04E0">
        <w:rPr>
          <w:rStyle w:val="normaltextrun"/>
          <w:rFonts w:ascii="Arial" w:hAnsi="Arial" w:cs="Arial"/>
          <w:b/>
          <w:bCs/>
        </w:rPr>
        <w:t xml:space="preserve">Quórum suficiente: </w:t>
      </w:r>
      <w:r w:rsidR="004B6AA0" w:rsidRPr="00FA04E0">
        <w:rPr>
          <w:rStyle w:val="normaltextrun"/>
          <w:rFonts w:ascii="Arial" w:hAnsi="Arial" w:cs="Arial"/>
          <w:b/>
          <w:bCs/>
        </w:rPr>
        <w:t>16</w:t>
      </w:r>
      <w:r w:rsidRPr="00FA04E0">
        <w:rPr>
          <w:rStyle w:val="normaltextrun"/>
          <w:rFonts w:ascii="Arial" w:hAnsi="Arial" w:cs="Arial"/>
          <w:b/>
          <w:bCs/>
        </w:rPr>
        <w:t xml:space="preserve"> conselheiros (as)</w:t>
      </w:r>
      <w:r w:rsidR="009E4E29" w:rsidRPr="00FA04E0">
        <w:rPr>
          <w:rStyle w:val="normaltextrun"/>
          <w:rFonts w:ascii="Arial" w:hAnsi="Arial" w:cs="Arial"/>
          <w:b/>
          <w:bCs/>
        </w:rPr>
        <w:t xml:space="preserve"> e </w:t>
      </w:r>
      <w:r w:rsidR="004B6AA0" w:rsidRPr="00FA04E0">
        <w:rPr>
          <w:rStyle w:val="normaltextrun"/>
          <w:rFonts w:ascii="Arial" w:hAnsi="Arial" w:cs="Arial"/>
          <w:b/>
          <w:bCs/>
        </w:rPr>
        <w:t>7</w:t>
      </w:r>
      <w:r w:rsidR="009E4E29" w:rsidRPr="00FA04E0">
        <w:rPr>
          <w:rStyle w:val="normaltextrun"/>
          <w:rFonts w:ascii="Arial" w:hAnsi="Arial" w:cs="Arial"/>
          <w:b/>
          <w:bCs/>
        </w:rPr>
        <w:t xml:space="preserve"> suplentes</w:t>
      </w:r>
      <w:r w:rsidRPr="00FA04E0">
        <w:rPr>
          <w:rStyle w:val="normaltextrun"/>
          <w:rFonts w:ascii="Arial" w:hAnsi="Arial" w:cs="Arial"/>
          <w:b/>
          <w:bCs/>
        </w:rPr>
        <w:t>.</w:t>
      </w:r>
      <w:r w:rsidRPr="00FA04E0">
        <w:rPr>
          <w:rStyle w:val="normaltextrun"/>
          <w:rFonts w:ascii="Arial" w:hAnsi="Arial" w:cs="Arial"/>
        </w:rPr>
        <w:t xml:space="preserve"> </w:t>
      </w:r>
      <w:r w:rsidR="00FC275D" w:rsidRPr="00FA04E0">
        <w:rPr>
          <w:rStyle w:val="normaltextrun"/>
          <w:rFonts w:ascii="Arial" w:hAnsi="Arial" w:cs="Arial"/>
          <w:b/>
          <w:bCs/>
        </w:rPr>
        <w:t xml:space="preserve">Item 2 – </w:t>
      </w:r>
      <w:r w:rsidR="00FC275D" w:rsidRPr="00FA04E0">
        <w:rPr>
          <w:rStyle w:val="normaltextrun"/>
          <w:rFonts w:ascii="Arial" w:hAnsi="Arial" w:cs="Arial"/>
        </w:rPr>
        <w:t>Execução do Hino Nacional</w:t>
      </w:r>
      <w:r w:rsidR="00FC275D" w:rsidRPr="00FA04E0">
        <w:rPr>
          <w:rStyle w:val="normaltextrun"/>
          <w:rFonts w:ascii="Arial" w:hAnsi="Arial" w:cs="Arial"/>
          <w:b/>
          <w:bCs/>
        </w:rPr>
        <w:t xml:space="preserve">; </w:t>
      </w:r>
      <w:r w:rsidRPr="00FA04E0">
        <w:rPr>
          <w:rStyle w:val="normaltextrun"/>
          <w:rFonts w:ascii="Arial" w:hAnsi="Arial" w:cs="Arial"/>
          <w:b/>
          <w:bCs/>
        </w:rPr>
        <w:t>Item</w:t>
      </w:r>
      <w:r w:rsidRPr="00FA04E0">
        <w:rPr>
          <w:rStyle w:val="normaltextrun"/>
          <w:rFonts w:ascii="Arial" w:hAnsi="Arial" w:cs="Arial"/>
        </w:rPr>
        <w:t xml:space="preserve"> </w:t>
      </w:r>
      <w:r w:rsidRPr="00FA04E0">
        <w:rPr>
          <w:rStyle w:val="normaltextrun"/>
          <w:rFonts w:ascii="Arial" w:hAnsi="Arial" w:cs="Arial"/>
          <w:b/>
          <w:bCs/>
        </w:rPr>
        <w:t xml:space="preserve">3 - </w:t>
      </w:r>
      <w:r w:rsidR="00702588" w:rsidRPr="00FA04E0">
        <w:rPr>
          <w:rFonts w:ascii="Arial" w:eastAsia="Arial" w:hAnsi="Arial" w:cs="Arial"/>
          <w:b/>
          <w:bCs/>
        </w:rPr>
        <w:t xml:space="preserve">Aprovação da Ata da Reunião Ordinária nº 004/2023 (11/04/2023). </w:t>
      </w:r>
      <w:r w:rsidR="00702588" w:rsidRPr="00FA04E0">
        <w:rPr>
          <w:rFonts w:ascii="Arial" w:eastAsia="Arial" w:hAnsi="Arial" w:cs="Arial"/>
        </w:rPr>
        <w:t xml:space="preserve">Não tendo correções, a ATA foi colocada em votação obtendo </w:t>
      </w:r>
      <w:r w:rsidR="00702588" w:rsidRPr="00FA04E0">
        <w:rPr>
          <w:rFonts w:ascii="Arial" w:hAnsi="Arial" w:cs="Arial"/>
          <w:b/>
          <w:bCs/>
          <w:color w:val="000000"/>
        </w:rPr>
        <w:t xml:space="preserve">21 </w:t>
      </w:r>
      <w:r w:rsidR="00E803E2">
        <w:rPr>
          <w:rFonts w:ascii="Arial" w:hAnsi="Arial" w:cs="Arial"/>
          <w:b/>
          <w:bCs/>
          <w:color w:val="000000"/>
        </w:rPr>
        <w:t xml:space="preserve">(vinte e um) </w:t>
      </w:r>
      <w:r w:rsidR="00702588" w:rsidRPr="00FA04E0">
        <w:rPr>
          <w:rFonts w:ascii="Arial" w:hAnsi="Arial" w:cs="Arial"/>
          <w:b/>
          <w:bCs/>
          <w:color w:val="000000"/>
        </w:rPr>
        <w:t>votos favoráveis</w:t>
      </w:r>
      <w:r w:rsidR="00E803E2">
        <w:rPr>
          <w:rFonts w:ascii="Arial" w:hAnsi="Arial" w:cs="Arial"/>
          <w:b/>
          <w:bCs/>
          <w:color w:val="000000"/>
        </w:rPr>
        <w:t>, nenhum contrário</w:t>
      </w:r>
      <w:r w:rsidR="00702588" w:rsidRPr="00FA04E0">
        <w:rPr>
          <w:rFonts w:ascii="Arial" w:hAnsi="Arial" w:cs="Arial"/>
          <w:b/>
          <w:bCs/>
          <w:color w:val="000000"/>
        </w:rPr>
        <w:t xml:space="preserve"> e 1 </w:t>
      </w:r>
      <w:r w:rsidR="00E803E2">
        <w:rPr>
          <w:rFonts w:ascii="Arial" w:hAnsi="Arial" w:cs="Arial"/>
          <w:b/>
          <w:bCs/>
          <w:color w:val="000000"/>
        </w:rPr>
        <w:t xml:space="preserve">(uma) </w:t>
      </w:r>
      <w:r w:rsidR="00702588" w:rsidRPr="00FA04E0">
        <w:rPr>
          <w:rFonts w:ascii="Arial" w:hAnsi="Arial" w:cs="Arial"/>
          <w:b/>
          <w:bCs/>
          <w:color w:val="000000"/>
        </w:rPr>
        <w:t>abstenção</w:t>
      </w:r>
      <w:r w:rsidR="00702588" w:rsidRPr="00FA04E0">
        <w:rPr>
          <w:rFonts w:ascii="Arial" w:hAnsi="Arial" w:cs="Arial"/>
          <w:color w:val="000000"/>
        </w:rPr>
        <w:t xml:space="preserve">. </w:t>
      </w:r>
      <w:r w:rsidR="00702588" w:rsidRPr="00FA04E0">
        <w:rPr>
          <w:rFonts w:ascii="Arial" w:eastAsia="Arial" w:hAnsi="Arial" w:cs="Arial"/>
          <w:b/>
          <w:bCs/>
        </w:rPr>
        <w:t>4. Leitura de extratos e correspondências recebidas e/ou expedidas</w:t>
      </w:r>
      <w:r w:rsidR="00702588" w:rsidRPr="00FA04E0">
        <w:rPr>
          <w:rFonts w:ascii="Arial" w:eastAsia="Arial" w:hAnsi="Arial" w:cs="Arial"/>
        </w:rPr>
        <w:t xml:space="preserve">. </w:t>
      </w:r>
      <w:r w:rsidR="00702588" w:rsidRPr="00FA04E0">
        <w:rPr>
          <w:rFonts w:ascii="Arial" w:eastAsia="Arial" w:hAnsi="Arial" w:cs="Arial"/>
          <w:b/>
          <w:bCs/>
        </w:rPr>
        <w:t>5. Apresentação da Pauta e Comunicados Presidente</w:t>
      </w:r>
      <w:r w:rsidR="001C18E5" w:rsidRPr="00FA04E0">
        <w:rPr>
          <w:rFonts w:ascii="Arial" w:eastAsia="Arial" w:hAnsi="Arial" w:cs="Arial"/>
        </w:rPr>
        <w:t xml:space="preserve">. </w:t>
      </w:r>
      <w:r w:rsidR="001C18E5" w:rsidRPr="00FA04E0">
        <w:rPr>
          <w:rFonts w:ascii="Arial" w:eastAsia="Arial" w:hAnsi="Arial" w:cs="Arial"/>
          <w:b/>
          <w:bCs/>
        </w:rPr>
        <w:t xml:space="preserve">PAUTA: </w:t>
      </w:r>
      <w:r w:rsidR="00702588" w:rsidRPr="00FA04E0">
        <w:rPr>
          <w:rFonts w:ascii="Arial" w:hAnsi="Arial" w:cs="Arial"/>
          <w:color w:val="000000"/>
        </w:rPr>
        <w:t xml:space="preserve">6. Ordem do Dia: </w:t>
      </w:r>
      <w:r w:rsidR="00702588" w:rsidRPr="00FA04E0">
        <w:rPr>
          <w:rFonts w:ascii="Arial" w:eastAsia="Arial" w:hAnsi="Arial" w:cs="Arial"/>
        </w:rPr>
        <w:t xml:space="preserve">6.1. </w:t>
      </w:r>
      <w:r w:rsidR="00702588" w:rsidRPr="00FA04E0">
        <w:rPr>
          <w:rFonts w:ascii="Arial" w:hAnsi="Arial" w:cs="Arial"/>
        </w:rPr>
        <w:t xml:space="preserve">Relatório e voto </w:t>
      </w:r>
      <w:r w:rsidR="00702588" w:rsidRPr="00FA04E0">
        <w:rPr>
          <w:rFonts w:ascii="Arial" w:hAnsi="Arial" w:cs="Arial"/>
          <w:color w:val="000000"/>
          <w:shd w:val="clear" w:color="auto" w:fill="FFFFFF"/>
        </w:rPr>
        <w:t xml:space="preserve">processo </w:t>
      </w:r>
      <w:r w:rsidR="00702588" w:rsidRPr="00FA04E0">
        <w:rPr>
          <w:rFonts w:ascii="Arial" w:hAnsi="Arial" w:cs="Arial"/>
          <w:bCs/>
          <w:color w:val="000000"/>
          <w:shd w:val="clear" w:color="auto" w:fill="FFFFFF"/>
        </w:rPr>
        <w:t xml:space="preserve">1431813/2021 – Conselheira Relatora Carin D’Ornellas; </w:t>
      </w:r>
      <w:r w:rsidR="00702588" w:rsidRPr="00FA04E0">
        <w:rPr>
          <w:rFonts w:ascii="Arial" w:hAnsi="Arial" w:cs="Arial"/>
          <w:color w:val="000000"/>
        </w:rPr>
        <w:t xml:space="preserve">6.2. Aprovação das contas do CAU-RJ-2022; </w:t>
      </w:r>
      <w:r w:rsidR="00702588" w:rsidRPr="00FA04E0">
        <w:rPr>
          <w:rFonts w:ascii="Arial" w:eastAsia="Arial" w:hAnsi="Arial" w:cs="Arial"/>
        </w:rPr>
        <w:t>6.3. Debate sobre Plano Diretor.</w:t>
      </w:r>
      <w:r w:rsidR="001C18E5" w:rsidRPr="00FA04E0">
        <w:rPr>
          <w:rFonts w:ascii="Arial" w:eastAsia="Arial" w:hAnsi="Arial" w:cs="Arial"/>
        </w:rPr>
        <w:t xml:space="preserve"> </w:t>
      </w:r>
      <w:r w:rsidR="00702588" w:rsidRPr="00FA04E0">
        <w:rPr>
          <w:rFonts w:ascii="Arial" w:hAnsi="Arial" w:cs="Arial"/>
          <w:b/>
          <w:bCs/>
          <w:color w:val="000000"/>
        </w:rPr>
        <w:t>Comunicados</w:t>
      </w:r>
      <w:r w:rsidR="001C18E5" w:rsidRPr="00FA04E0">
        <w:rPr>
          <w:rFonts w:ascii="Arial" w:hAnsi="Arial" w:cs="Arial"/>
          <w:b/>
          <w:bCs/>
          <w:color w:val="000000"/>
        </w:rPr>
        <w:t xml:space="preserve"> da </w:t>
      </w:r>
      <w:r w:rsidR="00702588" w:rsidRPr="00FA04E0">
        <w:rPr>
          <w:rFonts w:ascii="Arial" w:hAnsi="Arial" w:cs="Arial"/>
          <w:b/>
          <w:bCs/>
          <w:color w:val="000000"/>
        </w:rPr>
        <w:t>conselheira federal Maíra Rocha</w:t>
      </w:r>
      <w:r w:rsidR="00533388" w:rsidRPr="00FA04E0">
        <w:rPr>
          <w:rFonts w:ascii="Arial" w:hAnsi="Arial" w:cs="Arial"/>
          <w:b/>
          <w:bCs/>
          <w:color w:val="000000"/>
        </w:rPr>
        <w:t xml:space="preserve">. </w:t>
      </w:r>
      <w:r w:rsidR="00533388" w:rsidRPr="00FA04E0">
        <w:rPr>
          <w:rFonts w:ascii="Arial" w:hAnsi="Arial" w:cs="Arial"/>
          <w:color w:val="000000"/>
        </w:rPr>
        <w:t>F</w:t>
      </w:r>
      <w:r w:rsidR="001C18E5" w:rsidRPr="00FA04E0">
        <w:rPr>
          <w:rFonts w:ascii="Arial" w:hAnsi="Arial" w:cs="Arial"/>
          <w:color w:val="000000"/>
        </w:rPr>
        <w:t xml:space="preserve">oram os seguintes: A conselheira informou sobre a participação do CAU na Marcha dos Prefeitos em Brasília, </w:t>
      </w:r>
      <w:r w:rsidR="001020EC" w:rsidRPr="00FA04E0">
        <w:rPr>
          <w:rFonts w:ascii="Arial" w:hAnsi="Arial" w:cs="Arial"/>
          <w:color w:val="000000"/>
        </w:rPr>
        <w:t xml:space="preserve">em que </w:t>
      </w:r>
      <w:r w:rsidR="001C18E5" w:rsidRPr="00FA04E0">
        <w:rPr>
          <w:rFonts w:ascii="Arial" w:hAnsi="Arial" w:cs="Arial"/>
          <w:color w:val="000000"/>
        </w:rPr>
        <w:t>puderam discutir projetos relacionados à ATHIS, licenciamento simplificado e contratação de arquitetos para prefeituras de cidades pequenas. Houve distribuição de materiais e contatos com prefeitos de diversas regiões do país. 2 - Foram apresentadas emendas à reformulação do programa Minha Casa, Minha Vida, discutidas em audiência pública no Senado Federal. A conselheira destacou a importância de pautas como ATHIS, melhorias educacionais, regularização fundiária, aluguel social e arquitetura para saúde pública. 3 - Foi aprovada uma deliberação plenária relacionada à participação de arquitetos e urbanistas em atos terroristas de 8 de janeiro, autorizando a abertura de processo ético-disciplinar contra profissionais envolvidos. 4 - O CAU recebeu a visita d</w:t>
      </w:r>
      <w:r w:rsidR="00533388" w:rsidRPr="00FA04E0">
        <w:rPr>
          <w:rFonts w:ascii="Arial" w:hAnsi="Arial" w:cs="Arial"/>
          <w:color w:val="000000"/>
        </w:rPr>
        <w:t xml:space="preserve">a </w:t>
      </w:r>
      <w:r w:rsidR="001C18E5" w:rsidRPr="00FA04E0">
        <w:rPr>
          <w:rFonts w:ascii="Arial" w:hAnsi="Arial" w:cs="Arial"/>
          <w:color w:val="000000"/>
        </w:rPr>
        <w:t xml:space="preserve">arquiteta e assessora especial do presidente Lula, com quem foram discutidos projetos, editais do Conselho, Microempreendedor Profissional (MEP) e ações relacionadas a ATHIS. 5 - Apresentação da proposta de ampliação da Lei Aldir Blanc para construção de centros </w:t>
      </w:r>
      <w:r w:rsidR="001C18E5" w:rsidRPr="00FA04E0">
        <w:rPr>
          <w:rFonts w:ascii="Arial" w:hAnsi="Arial" w:cs="Arial"/>
          <w:color w:val="000000"/>
        </w:rPr>
        <w:lastRenderedPageBreak/>
        <w:t xml:space="preserve">culturais e bibliotecas de parque. Destacou a importância de concursos de projetos para esses espaços. 6 - Conversa com o deputado Raymon sobre a reabertura de uma Frente Parlamentar Mista em Defesa da Reforma Urbana e dos Movimentos de Luta pela Moradia, relacionada aos 60 anos do evento da Reforma Urbana. 7 - Lançamento do Portal de Internacionalização pela Comissão de Relações Internacionais (CRI), uma ferramenta para apoiar arquitetos que atuam fora do país e promover interação entre profissionais. 8 - Preparação do Seminário Legislativo pela CRI, abordando pautas debatidas e apresentando o MEP e o projeto CAU Educa, relacionados à educação arquitetônica, urbanística e patrimonial para crianças nas escolas. 9 - Discussões na Comissão de Exercício Profissional, como descontos para cursos de Formação Continuada e a atualização da Resolução 47, que trata de diárias e auxílios para conselheiros. 10 - Estudos sobre a Resolução 200, que trata do superávit do CAU e sua utilização para ampliação de descontos nas anuidades e apoio a políticas de arquitetura. 11 - Preparação de encontro da diversidade pela Comissão Temporária de Políticas de Ações Afirmativas (CTPAF) para discutir políticas afirmativas dentro do Conselho e a criação de uma comissão especial. 12 - Proposta de Acordo de Cooperação Técnica entre o CAU, CONFEA e Ministério das Cidades para criar um termo de colaboração que facilite o contato entre moradores e profissionais para projetos de melhoria habitacional financiados. 13 - </w:t>
      </w:r>
      <w:r w:rsidR="00BF41CA" w:rsidRPr="00FA04E0">
        <w:rPr>
          <w:rFonts w:ascii="Arial" w:hAnsi="Arial" w:cs="Arial"/>
          <w:color w:val="000000"/>
        </w:rPr>
        <w:t>L</w:t>
      </w:r>
      <w:r w:rsidR="001C18E5" w:rsidRPr="00FA04E0">
        <w:rPr>
          <w:rFonts w:ascii="Arial" w:hAnsi="Arial" w:cs="Arial"/>
          <w:color w:val="000000"/>
        </w:rPr>
        <w:t>ançamento do programa Minha Casa Minha Vida Retrofit, que visa utilizar imóveis vazios, resultado de discussões e propostas</w:t>
      </w:r>
      <w:r w:rsidR="00BF41CA" w:rsidRPr="00FA04E0">
        <w:rPr>
          <w:rFonts w:ascii="Arial" w:hAnsi="Arial" w:cs="Arial"/>
          <w:color w:val="000000"/>
        </w:rPr>
        <w:t xml:space="preserve">. A seguir, os </w:t>
      </w:r>
      <w:r w:rsidR="00BF41CA" w:rsidRPr="00FA04E0">
        <w:rPr>
          <w:rFonts w:ascii="Arial" w:hAnsi="Arial" w:cs="Arial"/>
          <w:b/>
          <w:bCs/>
          <w:color w:val="000000"/>
        </w:rPr>
        <w:t xml:space="preserve">Comunicados do Presidente </w:t>
      </w:r>
      <w:r w:rsidR="00702588" w:rsidRPr="00FA04E0">
        <w:rPr>
          <w:rFonts w:ascii="Arial" w:hAnsi="Arial" w:cs="Arial"/>
          <w:b/>
          <w:bCs/>
          <w:color w:val="000000"/>
        </w:rPr>
        <w:t>Pablo Cesar Benetti</w:t>
      </w:r>
      <w:r w:rsidR="00BF41CA" w:rsidRPr="00FA04E0">
        <w:rPr>
          <w:rFonts w:ascii="Arial" w:hAnsi="Arial" w:cs="Arial"/>
          <w:b/>
          <w:bCs/>
          <w:color w:val="000000"/>
        </w:rPr>
        <w:t>:</w:t>
      </w:r>
      <w:r w:rsidR="00702588" w:rsidRPr="00FA04E0">
        <w:rPr>
          <w:rFonts w:ascii="Arial" w:hAnsi="Arial" w:cs="Arial"/>
          <w:color w:val="000000"/>
        </w:rPr>
        <w:t xml:space="preserve"> </w:t>
      </w:r>
      <w:r w:rsidR="00BF41CA" w:rsidRPr="00FA04E0">
        <w:rPr>
          <w:rFonts w:ascii="Arial" w:hAnsi="Arial" w:cs="Arial"/>
          <w:color w:val="000000"/>
        </w:rPr>
        <w:t xml:space="preserve">1 - </w:t>
      </w:r>
      <w:r w:rsidR="00BF41CA" w:rsidRPr="00FA04E0">
        <w:rPr>
          <w:rFonts w:ascii="Arial" w:hAnsi="Arial" w:cs="Arial"/>
        </w:rPr>
        <w:t>Reforma da sede: O presidente mencion</w:t>
      </w:r>
      <w:r w:rsidR="00FF3188" w:rsidRPr="00FA04E0">
        <w:rPr>
          <w:rFonts w:ascii="Arial" w:hAnsi="Arial" w:cs="Arial"/>
        </w:rPr>
        <w:t>ou</w:t>
      </w:r>
      <w:r w:rsidR="00BF41CA" w:rsidRPr="00FA04E0">
        <w:rPr>
          <w:rFonts w:ascii="Arial" w:hAnsi="Arial" w:cs="Arial"/>
        </w:rPr>
        <w:t xml:space="preserve"> a necessidade de reformar a sede devido à falta de espaço para acomodar 10 novos funcionários que serão contratados após a conclusão d</w:t>
      </w:r>
      <w:r w:rsidR="00FF3188" w:rsidRPr="00FA04E0">
        <w:rPr>
          <w:rFonts w:ascii="Arial" w:hAnsi="Arial" w:cs="Arial"/>
        </w:rPr>
        <w:t>o</w:t>
      </w:r>
      <w:r w:rsidR="00BF41CA" w:rsidRPr="00FA04E0">
        <w:rPr>
          <w:rFonts w:ascii="Arial" w:hAnsi="Arial" w:cs="Arial"/>
        </w:rPr>
        <w:t xml:space="preserve"> concurso. Além disso, destaca a correção de erros na planta atual, como a realocação de setores para áreas com janelas externas. 2 - </w:t>
      </w:r>
      <w:r w:rsidR="00E86185" w:rsidRPr="00FA04E0">
        <w:rPr>
          <w:rFonts w:ascii="Arial" w:hAnsi="Arial" w:cs="Arial"/>
        </w:rPr>
        <w:t>E</w:t>
      </w:r>
      <w:r w:rsidR="00BF41CA" w:rsidRPr="00FA04E0">
        <w:rPr>
          <w:rFonts w:ascii="Arial" w:hAnsi="Arial" w:cs="Arial"/>
        </w:rPr>
        <w:t xml:space="preserve">scritório de Campos: </w:t>
      </w:r>
      <w:r w:rsidR="00E86185" w:rsidRPr="00FA04E0">
        <w:rPr>
          <w:rFonts w:ascii="Arial" w:hAnsi="Arial" w:cs="Arial"/>
        </w:rPr>
        <w:t xml:space="preserve">Foi </w:t>
      </w:r>
      <w:r w:rsidR="00BF41CA" w:rsidRPr="00FA04E0">
        <w:rPr>
          <w:rFonts w:ascii="Arial" w:hAnsi="Arial" w:cs="Arial"/>
        </w:rPr>
        <w:t>inaugura</w:t>
      </w:r>
      <w:r w:rsidR="00E86185" w:rsidRPr="00FA04E0">
        <w:rPr>
          <w:rFonts w:ascii="Arial" w:hAnsi="Arial" w:cs="Arial"/>
        </w:rPr>
        <w:t xml:space="preserve">do o </w:t>
      </w:r>
      <w:r w:rsidR="00BF41CA" w:rsidRPr="00FA04E0">
        <w:rPr>
          <w:rFonts w:ascii="Arial" w:hAnsi="Arial" w:cs="Arial"/>
        </w:rPr>
        <w:t xml:space="preserve">escritório regional itinerante em Campos, </w:t>
      </w:r>
      <w:r w:rsidR="00BF41CA" w:rsidRPr="00E803E2">
        <w:rPr>
          <w:rFonts w:ascii="Arial" w:hAnsi="Arial" w:cs="Arial"/>
        </w:rPr>
        <w:t>com números promissores de atendimentos realizados no primeiro mês. A</w:t>
      </w:r>
      <w:r w:rsidR="00BF41CA" w:rsidRPr="00FA04E0">
        <w:rPr>
          <w:rFonts w:ascii="Arial" w:hAnsi="Arial" w:cs="Arial"/>
        </w:rPr>
        <w:t xml:space="preserve"> proporção de atendimentos em relação ao número de arquitetos ativos é comparada com a sede no Rio de Janeiro.</w:t>
      </w:r>
      <w:r w:rsidR="00E86185" w:rsidRPr="00FA04E0">
        <w:rPr>
          <w:rFonts w:ascii="Arial" w:hAnsi="Arial" w:cs="Arial"/>
        </w:rPr>
        <w:t xml:space="preserve"> 3 - </w:t>
      </w:r>
      <w:r w:rsidR="00BF41CA" w:rsidRPr="00FA04E0">
        <w:rPr>
          <w:rFonts w:ascii="Arial" w:hAnsi="Arial" w:cs="Arial"/>
        </w:rPr>
        <w:t>Auditoria externa das contas: O parecer indica conformidade com as normas contábeis e destaca o correto cálculo dos encargos sociais e provisões.</w:t>
      </w:r>
      <w:r w:rsidR="00E86185" w:rsidRPr="00FA04E0">
        <w:rPr>
          <w:rFonts w:ascii="Arial" w:hAnsi="Arial" w:cs="Arial"/>
        </w:rPr>
        <w:t xml:space="preserve"> 4 - </w:t>
      </w:r>
      <w:r w:rsidR="00BF41CA" w:rsidRPr="00FA04E0">
        <w:rPr>
          <w:rFonts w:ascii="Arial" w:hAnsi="Arial" w:cs="Arial"/>
        </w:rPr>
        <w:t xml:space="preserve">CAU na sua cidade: </w:t>
      </w:r>
      <w:r w:rsidR="00E86185" w:rsidRPr="00FA04E0">
        <w:rPr>
          <w:rFonts w:ascii="Arial" w:hAnsi="Arial" w:cs="Arial"/>
        </w:rPr>
        <w:t>O presidente Pablo Benetti destacou o e</w:t>
      </w:r>
      <w:r w:rsidR="00BF41CA" w:rsidRPr="00FA04E0">
        <w:rPr>
          <w:rFonts w:ascii="Arial" w:hAnsi="Arial" w:cs="Arial"/>
        </w:rPr>
        <w:t xml:space="preserve">vento CAU na sua cidade, que </w:t>
      </w:r>
      <w:r w:rsidR="00E86185" w:rsidRPr="00FA04E0">
        <w:rPr>
          <w:rFonts w:ascii="Arial" w:hAnsi="Arial" w:cs="Arial"/>
        </w:rPr>
        <w:t xml:space="preserve">será realizado </w:t>
      </w:r>
      <w:r w:rsidR="00BF41CA" w:rsidRPr="00FA04E0">
        <w:rPr>
          <w:rFonts w:ascii="Arial" w:hAnsi="Arial" w:cs="Arial"/>
        </w:rPr>
        <w:t xml:space="preserve">em Rio das Ostras, com extensão para Macaé, Búzios e Cabo Frio. </w:t>
      </w:r>
      <w:r w:rsidR="00BF41CA" w:rsidRPr="00E803E2">
        <w:rPr>
          <w:rFonts w:ascii="Arial" w:hAnsi="Arial" w:cs="Arial"/>
        </w:rPr>
        <w:t xml:space="preserve">A programação inclui mesas de discussão </w:t>
      </w:r>
      <w:r w:rsidR="00BF41CA" w:rsidRPr="00FA04E0">
        <w:rPr>
          <w:rFonts w:ascii="Arial" w:hAnsi="Arial" w:cs="Arial"/>
        </w:rPr>
        <w:t>sobre temas como patrimônio, turismo, software livre, precificação, assistência técnica, regularização fundiária e plano diretor. Também serão realizados minicursos, debates e uma rodada de arquitetos da região.</w:t>
      </w:r>
      <w:r w:rsidR="00E86185" w:rsidRPr="00FA04E0">
        <w:rPr>
          <w:rFonts w:ascii="Arial" w:hAnsi="Arial" w:cs="Arial"/>
        </w:rPr>
        <w:t xml:space="preserve"> Dando continuidade à Sessão Plenária, </w:t>
      </w:r>
      <w:r w:rsidR="00702588" w:rsidRPr="00FA04E0">
        <w:rPr>
          <w:rFonts w:ascii="Arial" w:eastAsia="Arial" w:hAnsi="Arial" w:cs="Arial"/>
          <w:b/>
          <w:bCs/>
        </w:rPr>
        <w:t xml:space="preserve">6.1. </w:t>
      </w:r>
      <w:r w:rsidR="00702588" w:rsidRPr="00FA04E0">
        <w:rPr>
          <w:rFonts w:ascii="Arial" w:hAnsi="Arial" w:cs="Arial"/>
          <w:b/>
          <w:bCs/>
        </w:rPr>
        <w:t xml:space="preserve">Relatório e voto </w:t>
      </w:r>
      <w:r w:rsidR="00702588" w:rsidRPr="00FA04E0">
        <w:rPr>
          <w:rFonts w:ascii="Arial" w:hAnsi="Arial" w:cs="Arial"/>
          <w:b/>
          <w:bCs/>
          <w:color w:val="000000"/>
          <w:shd w:val="clear" w:color="auto" w:fill="FFFFFF"/>
        </w:rPr>
        <w:t xml:space="preserve">processo 1431813/2021 – Conselheira Relatora Carin D’Ornellas. </w:t>
      </w:r>
      <w:r w:rsidR="00E86185" w:rsidRPr="00FA04E0">
        <w:rPr>
          <w:rFonts w:ascii="Arial" w:hAnsi="Arial" w:cs="Arial"/>
          <w:color w:val="000000"/>
          <w:shd w:val="clear" w:color="auto" w:fill="FFFFFF"/>
        </w:rPr>
        <w:t>Relato: “E</w:t>
      </w:r>
      <w:r w:rsidR="00702588" w:rsidRPr="00FA04E0">
        <w:rPr>
          <w:rFonts w:ascii="Arial" w:hAnsi="Arial" w:cs="Arial"/>
        </w:rPr>
        <w:t>sse processo foi iniciado, comentário e voto, na plenária de abril. Hoje a gente vai f</w:t>
      </w:r>
      <w:r w:rsidR="00702588" w:rsidRPr="00FA04E0">
        <w:rPr>
          <w:rFonts w:ascii="Arial" w:hAnsi="Arial" w:cs="Arial"/>
          <w:color w:val="000000"/>
        </w:rPr>
        <w:t>azer a conclusão baseada nas orientações, principalmente que eu tive durante esse período com a Milani Rossi. O voto continua o mesmo. Eu só coloquei mais artigos da nossa Lei 12378/2010 para compor melhor o voto que continua sendo o mesmo. Mas eu vou dar uma lembrada do que se trata, acho que é preciso. Então é um processo de um auto de infração, a ausência de RRT de execução</w:t>
      </w:r>
      <w:r w:rsidR="00E86185" w:rsidRPr="00FA04E0">
        <w:rPr>
          <w:rFonts w:ascii="Arial" w:hAnsi="Arial" w:cs="Arial"/>
          <w:color w:val="000000"/>
        </w:rPr>
        <w:t>. E</w:t>
      </w:r>
      <w:r w:rsidR="00702588" w:rsidRPr="00FA04E0">
        <w:rPr>
          <w:rFonts w:ascii="Arial" w:hAnsi="Arial" w:cs="Arial"/>
          <w:color w:val="000000"/>
        </w:rPr>
        <w:t>ntão teve a intimação do fiscal e a profissional não deu retorno, até em função, como foi falado anteriormente na época da pandemia</w:t>
      </w:r>
      <w:r w:rsidR="00E86185" w:rsidRPr="00FA04E0">
        <w:rPr>
          <w:rFonts w:ascii="Arial" w:hAnsi="Arial" w:cs="Arial"/>
          <w:color w:val="000000"/>
        </w:rPr>
        <w:t>,</w:t>
      </w:r>
      <w:r w:rsidR="00702588" w:rsidRPr="00FA04E0">
        <w:rPr>
          <w:rFonts w:ascii="Arial" w:hAnsi="Arial" w:cs="Arial"/>
          <w:color w:val="000000"/>
        </w:rPr>
        <w:t xml:space="preserve"> e quando ela retornou e deu as explicações dizendo que ela não fez</w:t>
      </w:r>
      <w:r w:rsidR="00E86185" w:rsidRPr="00FA04E0">
        <w:rPr>
          <w:rFonts w:ascii="Arial" w:hAnsi="Arial" w:cs="Arial"/>
          <w:color w:val="000000"/>
        </w:rPr>
        <w:t>,</w:t>
      </w:r>
      <w:r w:rsidR="00702588" w:rsidRPr="00FA04E0">
        <w:rPr>
          <w:rFonts w:ascii="Arial" w:hAnsi="Arial" w:cs="Arial"/>
          <w:color w:val="000000"/>
        </w:rPr>
        <w:t xml:space="preserve"> que a obra já estava parada, realmente ela não tinha feito RRT, a obra estava paralisada, no total até hoje são quase 9 anos da obra paralisada, como aparece aí na tela, ela não apresentou nenhuma defesa até esta data, 31/03, após essa data ela apresentou, enviou um e-mail no endereço do CAU, explicando a dificuldade financeira dela para fazer essa RRT extemporânea, era dever dela como profissional, enfim, então foi dada a multa, a multa foi que ela deveria apresentar a RRT extemporânea. Então vamos lá. Vou ao meu VOTO diretamente, acho que está bem explicado, não sei se alguém tem mais alguma dúvida. Então eu coloquei aqui orientada pela Elaine Rossi, a fundamentação legal é encaminhamento para julgamento do plenário do CAURJ. Então considerando a Lei do CAU 12.378/2010, que estabelece – aí há vários artigos 45, 50 e 18 que falam sobre a exigência de fazer a RRT em qualquer atividade técnica do </w:t>
      </w:r>
      <w:r w:rsidR="00702588" w:rsidRPr="00FA04E0">
        <w:rPr>
          <w:rFonts w:ascii="Arial" w:hAnsi="Arial" w:cs="Arial"/>
          <w:color w:val="000000"/>
        </w:rPr>
        <w:lastRenderedPageBreak/>
        <w:t xml:space="preserve">profissional e a multa, caso não seja apresentado, então aqui a gente relata todos os porquês embasando o nosso VOTO, quer dizer o meu VOTO, esse voto já foi dado pela Comissão de Exercício Profissional e eu estou acompanhando o voto de manter a multa, e aí eu coloquei todos esses “considerandos”, incluí a Resolução 91, também que o que acontece que essa obra já está parada já alguns anos, então no momento que ela fizer o RRT extemporâneo, vai ser preciso que o (?) baixa por já ser uma obra ela que ela já não está atuando, já está uma obra paralisada, então são todos esses itens aqui, ela já não está em condição de responsabilidade técnica e a atividade já está paralisada. Não existe mais obra. Então já passou muito tempo. Então, resumindo, é obrigação do arquiteto urbanista como dispositivos legais acima como contratado para realização de uma atividade técnica emitir o RRT para aquela atividade, sendo este, ademais, um direito do contratante dos serviços. No mais, considerando o desligamento dessa arquiteta das atividades, abaixo do respectivo RRT, a respalda de seus limites e atuação para que, futuramente, a obra sendo retomada sem o seu conhecimento, a tal RRT, no caso extemporânea, não esteja vinculada a esse serviço, assim como a referida profissional. Como se trata de atividade de execução de obra, a lei obriga a RRT dessa atividade deveria ser emitida concomitantemente ao seu início. E caso não ser, a lei exige que este seja emitido na forma de extemporâneo, sendo informado a data, de fato, em que a atividade foi iniciada. Por fim, é importante destacar que sendo a obra retomada a qualquer tempo seja por outro profissional ou pelo mesmo, a sua continuidade deverá ser respaldada imediatamente por emissão de um novo RRT ou RT, assegurando a responsabilidade técnica daquele momento em diante, ou seja, ela deverá fazer um RRT até para dar condições da proprietária ou proprietário dar continuidade, se for o caso desejo de dar continuidade a essa obra paralisada há tantos anos (?) a qualquer reforma ou acréscimo. Então considerando que a profissional autônoma está com dificuldade financeira, como ela relata, não havendo condições para quitar, mesmo tendo muita vontade, </w:t>
      </w:r>
      <w:r w:rsidR="00702588" w:rsidRPr="008C342D">
        <w:rPr>
          <w:rFonts w:ascii="Arial" w:hAnsi="Arial" w:cs="Arial"/>
          <w:bCs/>
          <w:color w:val="000000"/>
        </w:rPr>
        <w:t>VOTO pela manutenção da cobrança do RRT extemporâneo de execução, referente ao tempo em que esteve participando da obra, orientando que deverá ser executada a baixa desse RRT, informando a data de desligamento da profissional da atividade exercida pelo direito da proprietária a regularização da construção a continuidade da obra ou contratação de novo profissional, se assim a proprietária desejar. A profissional arquiteta e urbanista deverá entrar em contato com o CAU para que seja feito o planejamento para acordo e parcelamento da dívida, conforme foi orientada pelo gerente Ricardo. E é tudo</w:t>
      </w:r>
      <w:r w:rsidR="00E86185" w:rsidRPr="008C342D">
        <w:rPr>
          <w:rFonts w:ascii="Arial" w:hAnsi="Arial" w:cs="Arial"/>
          <w:bCs/>
          <w:color w:val="000000"/>
        </w:rPr>
        <w:t>”</w:t>
      </w:r>
      <w:r w:rsidR="00E86185" w:rsidRPr="00FA04E0">
        <w:rPr>
          <w:rFonts w:ascii="Arial" w:hAnsi="Arial" w:cs="Arial"/>
          <w:b/>
          <w:bCs/>
          <w:color w:val="000000"/>
        </w:rPr>
        <w:t xml:space="preserve">. </w:t>
      </w:r>
      <w:r w:rsidR="00E86185" w:rsidRPr="00FA04E0">
        <w:rPr>
          <w:rFonts w:ascii="Arial" w:hAnsi="Arial" w:cs="Arial"/>
          <w:color w:val="000000"/>
        </w:rPr>
        <w:t xml:space="preserve">Não houve inscrições para intervenções. Em votação, </w:t>
      </w:r>
      <w:r w:rsidR="008C342D">
        <w:rPr>
          <w:rFonts w:ascii="Arial" w:hAnsi="Arial" w:cs="Arial"/>
          <w:color w:val="000000"/>
        </w:rPr>
        <w:t>relato aprovado com</w:t>
      </w:r>
      <w:r w:rsidR="00BE1DCA" w:rsidRPr="00FA04E0">
        <w:rPr>
          <w:rFonts w:ascii="Arial" w:hAnsi="Arial" w:cs="Arial"/>
          <w:color w:val="000000"/>
        </w:rPr>
        <w:t xml:space="preserve"> </w:t>
      </w:r>
      <w:r w:rsidR="00702588" w:rsidRPr="00FA04E0">
        <w:rPr>
          <w:rFonts w:ascii="Arial" w:hAnsi="Arial" w:cs="Arial"/>
          <w:b/>
          <w:bCs/>
          <w:color w:val="000000"/>
        </w:rPr>
        <w:t>1</w:t>
      </w:r>
      <w:r w:rsidR="00BE1DCA" w:rsidRPr="00FA04E0">
        <w:rPr>
          <w:rFonts w:ascii="Arial" w:hAnsi="Arial" w:cs="Arial"/>
          <w:b/>
          <w:bCs/>
          <w:color w:val="000000"/>
        </w:rPr>
        <w:t>8</w:t>
      </w:r>
      <w:r w:rsidR="00702588" w:rsidRPr="00FA04E0">
        <w:rPr>
          <w:rFonts w:ascii="Arial" w:hAnsi="Arial" w:cs="Arial"/>
          <w:b/>
          <w:bCs/>
          <w:color w:val="000000"/>
        </w:rPr>
        <w:t xml:space="preserve"> </w:t>
      </w:r>
      <w:r w:rsidR="008C342D">
        <w:rPr>
          <w:rFonts w:ascii="Arial" w:hAnsi="Arial" w:cs="Arial"/>
          <w:b/>
          <w:bCs/>
          <w:color w:val="000000"/>
        </w:rPr>
        <w:t xml:space="preserve">(dezoito) votos favoráveis, nenhum contrário </w:t>
      </w:r>
      <w:r w:rsidR="00702588" w:rsidRPr="00FA04E0">
        <w:rPr>
          <w:rFonts w:ascii="Arial" w:hAnsi="Arial" w:cs="Arial"/>
          <w:b/>
          <w:bCs/>
          <w:color w:val="000000"/>
        </w:rPr>
        <w:t>e 2</w:t>
      </w:r>
      <w:r w:rsidR="008C342D">
        <w:rPr>
          <w:rFonts w:ascii="Arial" w:hAnsi="Arial" w:cs="Arial"/>
          <w:b/>
          <w:bCs/>
          <w:color w:val="000000"/>
        </w:rPr>
        <w:t xml:space="preserve"> (duas)</w:t>
      </w:r>
      <w:r w:rsidR="00702588" w:rsidRPr="00FA04E0">
        <w:rPr>
          <w:rFonts w:ascii="Arial" w:hAnsi="Arial" w:cs="Arial"/>
          <w:b/>
          <w:bCs/>
          <w:color w:val="000000"/>
        </w:rPr>
        <w:t xml:space="preserve"> abstenções. </w:t>
      </w:r>
      <w:r w:rsidR="00BE1DCA" w:rsidRPr="00FA04E0">
        <w:rPr>
          <w:rFonts w:ascii="Arial" w:hAnsi="Arial" w:cs="Arial"/>
          <w:b/>
          <w:bCs/>
          <w:color w:val="000000"/>
        </w:rPr>
        <w:t>Item 6</w:t>
      </w:r>
      <w:r w:rsidR="00702588" w:rsidRPr="00FA04E0">
        <w:rPr>
          <w:rFonts w:ascii="Arial" w:eastAsia="Arial" w:hAnsi="Arial" w:cs="Arial"/>
          <w:b/>
          <w:bCs/>
        </w:rPr>
        <w:t xml:space="preserve">.2. </w:t>
      </w:r>
      <w:r w:rsidR="00702588" w:rsidRPr="00FA04E0">
        <w:rPr>
          <w:rFonts w:ascii="Arial" w:hAnsi="Arial" w:cs="Arial"/>
          <w:b/>
          <w:bCs/>
          <w:color w:val="000000"/>
          <w:bdr w:val="none" w:sz="0" w:space="0" w:color="auto" w:frame="1"/>
        </w:rPr>
        <w:t xml:space="preserve">Aprovação das Contas CAURJ ano 2022. </w:t>
      </w:r>
      <w:r w:rsidR="00BE1DCA" w:rsidRPr="00FA04E0">
        <w:rPr>
          <w:rFonts w:ascii="Arial" w:hAnsi="Arial" w:cs="Arial"/>
          <w:color w:val="000000"/>
          <w:bdr w:val="none" w:sz="0" w:space="0" w:color="auto" w:frame="1"/>
        </w:rPr>
        <w:t xml:space="preserve">O </w:t>
      </w:r>
      <w:r w:rsidR="00BE1DCA" w:rsidRPr="00FA04E0">
        <w:rPr>
          <w:rFonts w:ascii="Arial" w:hAnsi="Arial" w:cs="Arial"/>
          <w:b/>
          <w:bCs/>
          <w:color w:val="000000"/>
          <w:bdr w:val="none" w:sz="0" w:space="0" w:color="auto" w:frame="1"/>
        </w:rPr>
        <w:t xml:space="preserve">presidente Pablo Benetti </w:t>
      </w:r>
      <w:r w:rsidR="00BE1DCA" w:rsidRPr="00FA04E0">
        <w:rPr>
          <w:rFonts w:ascii="Arial" w:hAnsi="Arial" w:cs="Arial"/>
          <w:color w:val="000000"/>
          <w:bdr w:val="none" w:sz="0" w:space="0" w:color="auto" w:frame="1"/>
        </w:rPr>
        <w:t xml:space="preserve">solicitou à </w:t>
      </w:r>
      <w:r w:rsidR="00702588" w:rsidRPr="00FA04E0">
        <w:rPr>
          <w:rFonts w:ascii="Arial" w:hAnsi="Arial" w:cs="Arial"/>
          <w:color w:val="000000"/>
          <w:bdr w:val="none" w:sz="0" w:space="0" w:color="auto" w:frame="1"/>
        </w:rPr>
        <w:t xml:space="preserve">conselheira titular </w:t>
      </w:r>
      <w:r w:rsidR="00702588" w:rsidRPr="00FA04E0">
        <w:rPr>
          <w:rFonts w:ascii="Arial" w:hAnsi="Arial" w:cs="Arial"/>
          <w:b/>
          <w:bCs/>
          <w:color w:val="000000"/>
          <w:bdr w:val="none" w:sz="0" w:space="0" w:color="auto" w:frame="1"/>
        </w:rPr>
        <w:t>Tayane</w:t>
      </w:r>
      <w:r w:rsidR="00BE1DCA" w:rsidRPr="00FA04E0">
        <w:rPr>
          <w:rFonts w:ascii="Arial" w:hAnsi="Arial" w:cs="Arial"/>
          <w:b/>
          <w:bCs/>
          <w:color w:val="000000"/>
          <w:bdr w:val="none" w:sz="0" w:space="0" w:color="auto" w:frame="1"/>
        </w:rPr>
        <w:t xml:space="preserve"> de M. </w:t>
      </w:r>
      <w:proofErr w:type="spellStart"/>
      <w:r w:rsidR="00BE1DCA" w:rsidRPr="00FA04E0">
        <w:rPr>
          <w:rFonts w:ascii="Arial" w:hAnsi="Arial" w:cs="Arial"/>
          <w:b/>
          <w:bCs/>
          <w:color w:val="000000"/>
          <w:bdr w:val="none" w:sz="0" w:space="0" w:color="auto" w:frame="1"/>
        </w:rPr>
        <w:t>Yanez</w:t>
      </w:r>
      <w:proofErr w:type="spellEnd"/>
      <w:r w:rsidR="00BE1DCA" w:rsidRPr="00FA04E0">
        <w:rPr>
          <w:rFonts w:ascii="Arial" w:hAnsi="Arial" w:cs="Arial"/>
          <w:b/>
          <w:bCs/>
          <w:color w:val="000000"/>
          <w:bdr w:val="none" w:sz="0" w:space="0" w:color="auto" w:frame="1"/>
        </w:rPr>
        <w:t xml:space="preserve"> Nogueira</w:t>
      </w:r>
      <w:r w:rsidR="00702588" w:rsidRPr="00FA04E0">
        <w:rPr>
          <w:rFonts w:ascii="Arial" w:hAnsi="Arial" w:cs="Arial"/>
          <w:color w:val="000000"/>
          <w:bdr w:val="none" w:sz="0" w:space="0" w:color="auto" w:frame="1"/>
        </w:rPr>
        <w:t xml:space="preserve"> fazer a leitura da ata da CPFI que aprovou as contas e</w:t>
      </w:r>
      <w:r w:rsidR="00FF3188" w:rsidRPr="00FA04E0">
        <w:rPr>
          <w:rFonts w:ascii="Arial" w:hAnsi="Arial" w:cs="Arial"/>
          <w:color w:val="000000"/>
          <w:bdr w:val="none" w:sz="0" w:space="0" w:color="auto" w:frame="1"/>
        </w:rPr>
        <w:t>,</w:t>
      </w:r>
      <w:r w:rsidR="00702588" w:rsidRPr="00FA04E0">
        <w:rPr>
          <w:rFonts w:ascii="Arial" w:hAnsi="Arial" w:cs="Arial"/>
          <w:color w:val="000000"/>
          <w:bdr w:val="none" w:sz="0" w:space="0" w:color="auto" w:frame="1"/>
        </w:rPr>
        <w:t xml:space="preserve"> na sequência</w:t>
      </w:r>
      <w:r w:rsidR="00BE1DCA" w:rsidRPr="00FA04E0">
        <w:rPr>
          <w:rFonts w:ascii="Arial" w:hAnsi="Arial" w:cs="Arial"/>
          <w:color w:val="000000"/>
          <w:bdr w:val="none" w:sz="0" w:space="0" w:color="auto" w:frame="1"/>
        </w:rPr>
        <w:t xml:space="preserve">, os servidores </w:t>
      </w:r>
      <w:r w:rsidR="00702588" w:rsidRPr="00FA04E0">
        <w:rPr>
          <w:rFonts w:ascii="Arial" w:hAnsi="Arial" w:cs="Arial"/>
          <w:color w:val="000000"/>
          <w:bdr w:val="none" w:sz="0" w:space="0" w:color="auto" w:frame="1"/>
        </w:rPr>
        <w:t>Flávi</w:t>
      </w:r>
      <w:r w:rsidR="00BE1DCA" w:rsidRPr="00FA04E0">
        <w:rPr>
          <w:rFonts w:ascii="Arial" w:hAnsi="Arial" w:cs="Arial"/>
          <w:color w:val="000000"/>
          <w:bdr w:val="none" w:sz="0" w:space="0" w:color="auto" w:frame="1"/>
        </w:rPr>
        <w:t>o</w:t>
      </w:r>
      <w:r w:rsidR="00702588" w:rsidRPr="00FA04E0">
        <w:rPr>
          <w:rFonts w:ascii="Arial" w:hAnsi="Arial" w:cs="Arial"/>
          <w:color w:val="000000"/>
          <w:bdr w:val="none" w:sz="0" w:space="0" w:color="auto" w:frame="1"/>
        </w:rPr>
        <w:t xml:space="preserve"> e Ribamar </w:t>
      </w:r>
      <w:r w:rsidR="00FF3188" w:rsidRPr="00FA04E0">
        <w:rPr>
          <w:rFonts w:ascii="Arial" w:hAnsi="Arial" w:cs="Arial"/>
          <w:color w:val="000000"/>
          <w:bdr w:val="none" w:sz="0" w:space="0" w:color="auto" w:frame="1"/>
        </w:rPr>
        <w:t xml:space="preserve">fizeram </w:t>
      </w:r>
      <w:r w:rsidR="00BE1DCA" w:rsidRPr="00FA04E0">
        <w:rPr>
          <w:rFonts w:ascii="Arial" w:hAnsi="Arial" w:cs="Arial"/>
          <w:color w:val="000000"/>
          <w:bdr w:val="none" w:sz="0" w:space="0" w:color="auto" w:frame="1"/>
        </w:rPr>
        <w:t>breve expo</w:t>
      </w:r>
      <w:r w:rsidR="00702588" w:rsidRPr="00FA04E0">
        <w:rPr>
          <w:rFonts w:ascii="Arial" w:hAnsi="Arial" w:cs="Arial"/>
          <w:color w:val="000000"/>
          <w:bdr w:val="none" w:sz="0" w:space="0" w:color="auto" w:frame="1"/>
        </w:rPr>
        <w:t>sição</w:t>
      </w:r>
      <w:r w:rsidR="00BE1DCA" w:rsidRPr="00FA04E0">
        <w:rPr>
          <w:rFonts w:ascii="Arial" w:hAnsi="Arial" w:cs="Arial"/>
          <w:color w:val="000000"/>
          <w:bdr w:val="none" w:sz="0" w:space="0" w:color="auto" w:frame="1"/>
        </w:rPr>
        <w:t xml:space="preserve"> sobre a prestação de contas. “</w:t>
      </w:r>
      <w:r w:rsidR="00702588" w:rsidRPr="00FA04E0">
        <w:rPr>
          <w:rFonts w:ascii="Arial" w:hAnsi="Arial" w:cs="Arial"/>
          <w:b/>
          <w:bCs/>
          <w:color w:val="000000"/>
          <w:bdr w:val="none" w:sz="0" w:space="0" w:color="auto" w:frame="1"/>
        </w:rPr>
        <w:t xml:space="preserve">Conselheira Tayane de M. Yanez Nogueira – Deliberação nº 002/3023-CPFI. </w:t>
      </w:r>
      <w:r w:rsidR="00702588" w:rsidRPr="00FA04E0">
        <w:rPr>
          <w:rFonts w:ascii="Arial" w:hAnsi="Arial" w:cs="Arial"/>
          <w:color w:val="000000"/>
          <w:bdr w:val="none" w:sz="0" w:space="0" w:color="auto" w:frame="1"/>
        </w:rPr>
        <w:t xml:space="preserve">A Comissão de Planejamento e Finanças, por meio da reunião realizada em formato </w:t>
      </w:r>
      <w:r w:rsidR="00702588" w:rsidRPr="00FA04E0">
        <w:rPr>
          <w:rFonts w:ascii="Arial" w:hAnsi="Arial" w:cs="Arial"/>
          <w:color w:val="000000"/>
        </w:rPr>
        <w:t>híbrido no dia 10 de abril de 2023, em sua Reunião Ordinária 004/2023, em uso das competências que lhe confere o regime interno do CAURJ. Considerando as demonstrações contábeis e exercícios 2022 apresentadas pelo contator José Ribamar do Amaral Cipriano e considerando a apresentação feita pelo gerente financeiro José Flávio Vidigal delibera: aprova a prestação de contas do CAURJ, referente ao ano de 2022: 4 votos favoráveis dos conselheiros Luciana Mayrink, Marcus Fiorito, Noêmia Barradas e Tayane Yanes que a aprovaram da forma apresentada. E 3 votos favoráveis dos conselheiros Carlos Abreu, Luiz Damião e Marta Regina, mediante envio de informações complementares. Pelo encaminhamento desta deliberação ao Conselho Diretor para conhecimento e homologação em plenário</w:t>
      </w:r>
      <w:r w:rsidR="00BE1DCA" w:rsidRPr="00FA04E0">
        <w:rPr>
          <w:rFonts w:ascii="Arial" w:hAnsi="Arial" w:cs="Arial"/>
          <w:color w:val="000000"/>
        </w:rPr>
        <w:t>”.</w:t>
      </w:r>
      <w:r w:rsidR="00FF3188" w:rsidRPr="00FA04E0">
        <w:rPr>
          <w:rFonts w:ascii="Arial" w:hAnsi="Arial" w:cs="Arial"/>
          <w:color w:val="000000"/>
        </w:rPr>
        <w:t xml:space="preserve"> O </w:t>
      </w:r>
      <w:r w:rsidR="00D72CB0" w:rsidRPr="008C342D">
        <w:rPr>
          <w:rFonts w:ascii="Arial" w:hAnsi="Arial" w:cs="Arial"/>
          <w:b/>
          <w:bCs/>
          <w:color w:val="000000"/>
        </w:rPr>
        <w:t>contador</w:t>
      </w:r>
      <w:r w:rsidR="00702588" w:rsidRPr="008C342D">
        <w:rPr>
          <w:rFonts w:ascii="Arial" w:hAnsi="Arial" w:cs="Arial"/>
          <w:b/>
          <w:bCs/>
          <w:color w:val="000000"/>
        </w:rPr>
        <w:t xml:space="preserve"> </w:t>
      </w:r>
      <w:r w:rsidR="00702588" w:rsidRPr="00FA04E0">
        <w:rPr>
          <w:rFonts w:ascii="Arial" w:hAnsi="Arial" w:cs="Arial"/>
          <w:b/>
          <w:bCs/>
          <w:color w:val="000000"/>
        </w:rPr>
        <w:t xml:space="preserve">Ribamar do Amaral Cipriano </w:t>
      </w:r>
      <w:r w:rsidR="00BE1DCA" w:rsidRPr="00FA04E0">
        <w:rPr>
          <w:rFonts w:ascii="Arial" w:hAnsi="Arial" w:cs="Arial"/>
          <w:color w:val="000000"/>
        </w:rPr>
        <w:t xml:space="preserve">fez o seguinte relato: </w:t>
      </w:r>
      <w:r w:rsidR="00BE1DCA" w:rsidRPr="00FA04E0">
        <w:rPr>
          <w:rFonts w:ascii="Arial" w:hAnsi="Arial" w:cs="Arial"/>
        </w:rPr>
        <w:t xml:space="preserve">No ano de 2022, foi apresentado um superávit orçamentário de R$ 632.681,33. As receitas correntes do Conselho totalizaram R$ 13.866.401,67, provenientes de receitas com anuidade de pessoa física e jurídica, receita de serviços, receitas financeiras e outras receitas. As despesas correntes foram </w:t>
      </w:r>
      <w:r w:rsidR="00BE1DCA" w:rsidRPr="00FA04E0">
        <w:rPr>
          <w:rFonts w:ascii="Arial" w:hAnsi="Arial" w:cs="Arial"/>
        </w:rPr>
        <w:lastRenderedPageBreak/>
        <w:t>de R$ 12.501.739,86, com destaque para contas com pessoal e encargos, material de consumo, serviços de terceiros, entre outras. As despesas de capital foram de R$ 731.980,00, principalmente devido à compra de equipamentos e material permanente. Após o encontro de contas, o superávit apurado foi de R$ 632.681,33.</w:t>
      </w:r>
      <w:r w:rsidR="00FF3188" w:rsidRPr="00FA04E0">
        <w:rPr>
          <w:rFonts w:ascii="Arial" w:hAnsi="Arial" w:cs="Arial"/>
        </w:rPr>
        <w:t xml:space="preserve"> </w:t>
      </w:r>
      <w:r w:rsidR="00BE1DCA" w:rsidRPr="00FA04E0">
        <w:rPr>
          <w:rFonts w:ascii="Arial" w:hAnsi="Arial" w:cs="Arial"/>
        </w:rPr>
        <w:t>Comparando com anos anteriores, observa-se um aumento na arrecadação de anuidades de pessoa física em 2022, enquanto as anuidades de pessoa jurídica diminuíram. A arrecadação de receitas provenientes do RRT teve um aumento significativo, sendo a maior dos últimos anos. No total, a arrecadação de receitas em 2022 superou os anos anteriores.</w:t>
      </w:r>
      <w:r w:rsidR="00FF3188" w:rsidRPr="00FA04E0">
        <w:rPr>
          <w:rFonts w:ascii="Arial" w:hAnsi="Arial" w:cs="Arial"/>
        </w:rPr>
        <w:t xml:space="preserve"> </w:t>
      </w:r>
      <w:r w:rsidR="00BE1DCA" w:rsidRPr="00FA04E0">
        <w:rPr>
          <w:rFonts w:ascii="Arial" w:hAnsi="Arial" w:cs="Arial"/>
        </w:rPr>
        <w:t>No balanço patrimonial, destaca-se o aumento do caixa e equivalentes de caixa, bem como a provisão para perdas de anuidades antigas que dificilmente serão recebidas. O patrimônio líquido do Conselho é significativo em relação aos seus ativos, indicando solvência.</w:t>
      </w:r>
      <w:r w:rsidR="00FF3188" w:rsidRPr="00FA04E0">
        <w:rPr>
          <w:rFonts w:ascii="Arial" w:hAnsi="Arial" w:cs="Arial"/>
        </w:rPr>
        <w:t xml:space="preserve"> </w:t>
      </w:r>
      <w:r w:rsidR="00BE1DCA" w:rsidRPr="00FA04E0">
        <w:rPr>
          <w:rFonts w:ascii="Arial" w:hAnsi="Arial" w:cs="Arial"/>
        </w:rPr>
        <w:t>No geral, o Conselho apresentou um bom desempenho financeiro em 2022, com um superávit, aumento na arrecadação e solidez patrimonial.</w:t>
      </w:r>
      <w:r w:rsidR="00770CA0" w:rsidRPr="00FA04E0">
        <w:rPr>
          <w:rFonts w:ascii="Arial" w:hAnsi="Arial" w:cs="Arial"/>
        </w:rPr>
        <w:t xml:space="preserve"> Em seguida, o </w:t>
      </w:r>
      <w:r w:rsidR="00FF3188" w:rsidRPr="00FA04E0">
        <w:rPr>
          <w:rFonts w:ascii="Arial" w:hAnsi="Arial" w:cs="Arial"/>
        </w:rPr>
        <w:t>g</w:t>
      </w:r>
      <w:r w:rsidR="00770CA0" w:rsidRPr="00FA04E0">
        <w:rPr>
          <w:rFonts w:ascii="Arial" w:hAnsi="Arial" w:cs="Arial"/>
        </w:rPr>
        <w:t xml:space="preserve">erente financeiro, </w:t>
      </w:r>
      <w:r w:rsidR="00702588" w:rsidRPr="00FA04E0">
        <w:rPr>
          <w:rFonts w:ascii="Arial" w:hAnsi="Arial" w:cs="Arial"/>
        </w:rPr>
        <w:t>Sr. Flávio</w:t>
      </w:r>
      <w:r w:rsidR="00770CA0" w:rsidRPr="00FA04E0">
        <w:rPr>
          <w:rFonts w:ascii="Arial" w:hAnsi="Arial" w:cs="Arial"/>
        </w:rPr>
        <w:t xml:space="preserve"> Vidigal</w:t>
      </w:r>
      <w:r w:rsidR="00FF3188" w:rsidRPr="00FA04E0">
        <w:rPr>
          <w:rFonts w:ascii="Arial" w:hAnsi="Arial" w:cs="Arial"/>
        </w:rPr>
        <w:t>,</w:t>
      </w:r>
      <w:r w:rsidR="00770CA0" w:rsidRPr="00FA04E0">
        <w:rPr>
          <w:rFonts w:ascii="Arial" w:hAnsi="Arial" w:cs="Arial"/>
        </w:rPr>
        <w:t xml:space="preserve"> destacou alguns pontos da prestação de contas: No período de 2021 a 2022, a receita do CAU</w:t>
      </w:r>
      <w:r w:rsidR="00FF3188" w:rsidRPr="00FA04E0">
        <w:rPr>
          <w:rFonts w:ascii="Arial" w:hAnsi="Arial" w:cs="Arial"/>
        </w:rPr>
        <w:t xml:space="preserve"> </w:t>
      </w:r>
      <w:r w:rsidR="00770CA0" w:rsidRPr="00FA04E0">
        <w:rPr>
          <w:rFonts w:ascii="Arial" w:hAnsi="Arial" w:cs="Arial"/>
        </w:rPr>
        <w:t xml:space="preserve">aumentou em 6,39% devido ao retorno das aplicações financeiras influenciadas pela taxa SELIC, que gerou um valor de R$ 1.389 milhão. As despesas aumentaram em 25,87%, principalmente devido aos gastos com equipamentos de informática, transferências para instituições como CAUBR e ATHIS, e patrocínios. As principais fontes de receita foram as pessoas físicas, pessoas jurídicas, RRT e RTC. A maior despesa foi com pessoal e encargos, representando 58% do total. Os gráficos mostram a comparação trimestral das receitas e despesas em relação ao ano anterior. No geral, as receitas costumam ser maiores do que as despesas no início do ano, mas as despesas se tornam maiores no final do ano devido ao pagamento de anuidades, ATHIS, patrocínios e décimo terceiro. O objetivo é sempre encerrar o ano com superávit, evitando déficits. O relatório também apresenta detalhes sobre as despesas, incluindo remuneração de pessoal, serviços de terceiros, materiais de consumo e percentual gasto em cada categoria. No final, o CAU encerrou o ano com 48,36% das despesas relacionadas ao pessoal e obteve um superávit de R$ 632.681,33. Matéria colocada para discussão, a </w:t>
      </w:r>
      <w:r w:rsidR="00770CA0" w:rsidRPr="00FA04E0">
        <w:rPr>
          <w:rFonts w:ascii="Arial" w:hAnsi="Arial" w:cs="Arial"/>
          <w:b/>
          <w:bCs/>
        </w:rPr>
        <w:t>C</w:t>
      </w:r>
      <w:r w:rsidR="00702588" w:rsidRPr="00FA04E0">
        <w:rPr>
          <w:rFonts w:ascii="Arial" w:hAnsi="Arial" w:cs="Arial"/>
          <w:b/>
          <w:bCs/>
        </w:rPr>
        <w:t>onselheira Rosemary Compans da Silva</w:t>
      </w:r>
      <w:r w:rsidR="00702588" w:rsidRPr="00FA04E0">
        <w:rPr>
          <w:rFonts w:ascii="Arial" w:hAnsi="Arial" w:cs="Arial"/>
        </w:rPr>
        <w:t xml:space="preserve"> </w:t>
      </w:r>
      <w:r w:rsidR="00770CA0" w:rsidRPr="00FA04E0">
        <w:rPr>
          <w:rFonts w:ascii="Arial" w:hAnsi="Arial" w:cs="Arial"/>
        </w:rPr>
        <w:t xml:space="preserve">observou que como o </w:t>
      </w:r>
      <w:r w:rsidR="00702588" w:rsidRPr="00FA04E0">
        <w:rPr>
          <w:rFonts w:ascii="Arial" w:hAnsi="Arial" w:cs="Arial"/>
        </w:rPr>
        <w:t xml:space="preserve">setor imobiliário está </w:t>
      </w:r>
      <w:r w:rsidR="00770CA0" w:rsidRPr="00FA04E0">
        <w:rPr>
          <w:rFonts w:ascii="Arial" w:hAnsi="Arial" w:cs="Arial"/>
        </w:rPr>
        <w:t xml:space="preserve">em </w:t>
      </w:r>
      <w:r w:rsidR="00702588" w:rsidRPr="00FA04E0">
        <w:rPr>
          <w:rFonts w:ascii="Arial" w:hAnsi="Arial" w:cs="Arial"/>
        </w:rPr>
        <w:t>expansão na cidade</w:t>
      </w:r>
      <w:r w:rsidR="00770CA0" w:rsidRPr="00FA04E0">
        <w:rPr>
          <w:rFonts w:ascii="Arial" w:hAnsi="Arial" w:cs="Arial"/>
        </w:rPr>
        <w:t xml:space="preserve"> </w:t>
      </w:r>
      <w:r w:rsidR="00FF3188" w:rsidRPr="00FA04E0">
        <w:rPr>
          <w:rFonts w:ascii="Arial" w:hAnsi="Arial" w:cs="Arial"/>
        </w:rPr>
        <w:t xml:space="preserve">do Rio de Janeiro </w:t>
      </w:r>
      <w:r w:rsidR="00770CA0" w:rsidRPr="00FA04E0">
        <w:rPr>
          <w:rFonts w:ascii="Arial" w:hAnsi="Arial" w:cs="Arial"/>
        </w:rPr>
        <w:t>e n</w:t>
      </w:r>
      <w:r w:rsidR="00702588" w:rsidRPr="00FA04E0">
        <w:rPr>
          <w:rFonts w:ascii="Arial" w:hAnsi="Arial" w:cs="Arial"/>
        </w:rPr>
        <w:t>o estado</w:t>
      </w:r>
      <w:r w:rsidR="00770CA0" w:rsidRPr="00FA04E0">
        <w:rPr>
          <w:rFonts w:ascii="Arial" w:hAnsi="Arial" w:cs="Arial"/>
        </w:rPr>
        <w:t>,</w:t>
      </w:r>
      <w:r w:rsidR="00702588" w:rsidRPr="00FA04E0">
        <w:rPr>
          <w:rFonts w:ascii="Arial" w:hAnsi="Arial" w:cs="Arial"/>
        </w:rPr>
        <w:t xml:space="preserve"> </w:t>
      </w:r>
      <w:r w:rsidR="00770CA0" w:rsidRPr="00FA04E0">
        <w:rPr>
          <w:rFonts w:ascii="Arial" w:hAnsi="Arial" w:cs="Arial"/>
        </w:rPr>
        <w:t xml:space="preserve">e a arrecadação da </w:t>
      </w:r>
      <w:r w:rsidR="00702588" w:rsidRPr="00FA04E0">
        <w:rPr>
          <w:rFonts w:ascii="Arial" w:hAnsi="Arial" w:cs="Arial"/>
        </w:rPr>
        <w:t>RRT reflete isso, mas</w:t>
      </w:r>
      <w:r w:rsidR="00770CA0" w:rsidRPr="00FA04E0">
        <w:rPr>
          <w:rFonts w:ascii="Arial" w:hAnsi="Arial" w:cs="Arial"/>
        </w:rPr>
        <w:t xml:space="preserve"> que, </w:t>
      </w:r>
      <w:r w:rsidR="00702588" w:rsidRPr="00FA04E0">
        <w:rPr>
          <w:rFonts w:ascii="Arial" w:hAnsi="Arial" w:cs="Arial"/>
        </w:rPr>
        <w:t xml:space="preserve">contraditoriamente, a anuidade de pessoa jurídica caiu muito em relação ao ano passado. </w:t>
      </w:r>
      <w:r w:rsidR="00770CA0" w:rsidRPr="00FA04E0">
        <w:rPr>
          <w:rFonts w:ascii="Arial" w:hAnsi="Arial" w:cs="Arial"/>
        </w:rPr>
        <w:t xml:space="preserve">Nesse sentido, indagou se foi feita alguma avaliação para determinar as causas da queda de arrecadação, </w:t>
      </w:r>
      <w:r w:rsidR="00702588" w:rsidRPr="00FA04E0">
        <w:rPr>
          <w:rFonts w:ascii="Arial" w:hAnsi="Arial" w:cs="Arial"/>
        </w:rPr>
        <w:t>quais foram as empresas que deixaram de pagar</w:t>
      </w:r>
      <w:r w:rsidR="00770CA0" w:rsidRPr="00FA04E0">
        <w:rPr>
          <w:rFonts w:ascii="Arial" w:hAnsi="Arial" w:cs="Arial"/>
        </w:rPr>
        <w:t xml:space="preserve">. O </w:t>
      </w:r>
      <w:r w:rsidR="00770CA0" w:rsidRPr="00FA04E0">
        <w:rPr>
          <w:rFonts w:ascii="Arial" w:hAnsi="Arial" w:cs="Arial"/>
          <w:b/>
          <w:bCs/>
        </w:rPr>
        <w:t>gerente financeiro, Flávio Vidigal</w:t>
      </w:r>
      <w:r w:rsidR="00770CA0" w:rsidRPr="00FA04E0">
        <w:rPr>
          <w:rFonts w:ascii="Arial" w:hAnsi="Arial" w:cs="Arial"/>
        </w:rPr>
        <w:t xml:space="preserve"> respondeu que, de </w:t>
      </w:r>
      <w:r w:rsidR="00702588" w:rsidRPr="00FA04E0">
        <w:rPr>
          <w:rFonts w:ascii="Arial" w:hAnsi="Arial" w:cs="Arial"/>
        </w:rPr>
        <w:t xml:space="preserve">fato, </w:t>
      </w:r>
      <w:r w:rsidR="00B0328E" w:rsidRPr="00FA04E0">
        <w:rPr>
          <w:rFonts w:ascii="Arial" w:hAnsi="Arial" w:cs="Arial"/>
        </w:rPr>
        <w:t>o desconto implementado pelo CAUBR impactou a arrecadação de pessoa jurídica, mas que está havendo muita inadimplência e que o CAU tem</w:t>
      </w:r>
      <w:r w:rsidR="00702588" w:rsidRPr="00FA04E0">
        <w:rPr>
          <w:rFonts w:ascii="Arial" w:hAnsi="Arial" w:cs="Arial"/>
        </w:rPr>
        <w:t xml:space="preserve"> focado na cobrança</w:t>
      </w:r>
      <w:r w:rsidR="00B0328E" w:rsidRPr="00FA04E0">
        <w:rPr>
          <w:rFonts w:ascii="Arial" w:hAnsi="Arial" w:cs="Arial"/>
        </w:rPr>
        <w:t xml:space="preserve">, </w:t>
      </w:r>
      <w:r w:rsidR="00702588" w:rsidRPr="00FA04E0">
        <w:rPr>
          <w:rFonts w:ascii="Arial" w:hAnsi="Arial" w:cs="Arial"/>
        </w:rPr>
        <w:t xml:space="preserve">na inscrição em dívida ativa, </w:t>
      </w:r>
      <w:r w:rsidR="00B0328E" w:rsidRPr="00FA04E0">
        <w:rPr>
          <w:rFonts w:ascii="Arial" w:hAnsi="Arial" w:cs="Arial"/>
        </w:rPr>
        <w:t xml:space="preserve">ou seja, usando </w:t>
      </w:r>
      <w:r w:rsidR="00702588" w:rsidRPr="00FA04E0">
        <w:rPr>
          <w:rFonts w:ascii="Arial" w:hAnsi="Arial" w:cs="Arial"/>
        </w:rPr>
        <w:t xml:space="preserve">todos os meios legais </w:t>
      </w:r>
      <w:r w:rsidR="00B0328E" w:rsidRPr="00FA04E0">
        <w:rPr>
          <w:rFonts w:ascii="Arial" w:hAnsi="Arial" w:cs="Arial"/>
        </w:rPr>
        <w:t>para r</w:t>
      </w:r>
      <w:r w:rsidR="00702588" w:rsidRPr="00FA04E0">
        <w:rPr>
          <w:rFonts w:ascii="Arial" w:hAnsi="Arial" w:cs="Arial"/>
        </w:rPr>
        <w:t>everter</w:t>
      </w:r>
      <w:r w:rsidR="00B0328E" w:rsidRPr="00FA04E0">
        <w:rPr>
          <w:rFonts w:ascii="Arial" w:hAnsi="Arial" w:cs="Arial"/>
        </w:rPr>
        <w:t xml:space="preserve"> esse resultado. O </w:t>
      </w:r>
      <w:r w:rsidR="00D72CB0" w:rsidRPr="00D72CB0">
        <w:rPr>
          <w:rFonts w:ascii="Arial" w:hAnsi="Arial" w:cs="Arial"/>
          <w:bCs/>
        </w:rPr>
        <w:t>contador</w:t>
      </w:r>
      <w:r w:rsidR="00702588" w:rsidRPr="00D72CB0">
        <w:rPr>
          <w:rFonts w:ascii="Arial" w:hAnsi="Arial" w:cs="Arial"/>
          <w:bCs/>
        </w:rPr>
        <w:t xml:space="preserve"> </w:t>
      </w:r>
      <w:r w:rsidR="00702588" w:rsidRPr="00FA04E0">
        <w:rPr>
          <w:rFonts w:ascii="Arial" w:hAnsi="Arial" w:cs="Arial"/>
          <w:b/>
          <w:bCs/>
        </w:rPr>
        <w:t>Ribamar do Amaral Cipriano</w:t>
      </w:r>
      <w:r w:rsidR="00702588" w:rsidRPr="00FA04E0">
        <w:rPr>
          <w:rFonts w:ascii="Arial" w:hAnsi="Arial" w:cs="Arial"/>
        </w:rPr>
        <w:t xml:space="preserve"> </w:t>
      </w:r>
      <w:r w:rsidR="00B0328E" w:rsidRPr="00FA04E0">
        <w:rPr>
          <w:rFonts w:ascii="Arial" w:hAnsi="Arial" w:cs="Arial"/>
        </w:rPr>
        <w:t xml:space="preserve">complementou dizendo que o aquecimento do setor imobiliário tem se dado em </w:t>
      </w:r>
      <w:r w:rsidR="00702588" w:rsidRPr="00FA04E0">
        <w:rPr>
          <w:rFonts w:ascii="Arial" w:hAnsi="Arial" w:cs="Arial"/>
        </w:rPr>
        <w:t>pequenas obras, o que é compreensível, inclusive pelo período da pandemia, quer dizer, não propriamente as empresas cresceram na execução das obras, mas o arquiteto autônomo e as pequenas obras, do interior</w:t>
      </w:r>
      <w:r w:rsidR="00B0328E" w:rsidRPr="00FA04E0">
        <w:rPr>
          <w:rFonts w:ascii="Arial" w:hAnsi="Arial" w:cs="Arial"/>
        </w:rPr>
        <w:t>, dados que são previsíveis, mas sem uma aferição</w:t>
      </w:r>
      <w:r w:rsidR="00533388" w:rsidRPr="00FA04E0">
        <w:rPr>
          <w:rFonts w:ascii="Arial" w:hAnsi="Arial" w:cs="Arial"/>
        </w:rPr>
        <w:t>, pesquisa focada no assunto</w:t>
      </w:r>
      <w:r w:rsidR="00B0328E" w:rsidRPr="00FA04E0">
        <w:rPr>
          <w:rFonts w:ascii="Arial" w:hAnsi="Arial" w:cs="Arial"/>
        </w:rPr>
        <w:t xml:space="preserve">. O </w:t>
      </w:r>
      <w:r w:rsidR="00702588" w:rsidRPr="00FA04E0">
        <w:rPr>
          <w:rFonts w:ascii="Arial" w:hAnsi="Arial" w:cs="Arial"/>
          <w:b/>
          <w:bCs/>
        </w:rPr>
        <w:t>Conselheiro Vicente de Paula Alvarenga</w:t>
      </w:r>
      <w:r w:rsidR="00702588" w:rsidRPr="00FA04E0">
        <w:rPr>
          <w:rFonts w:ascii="Arial" w:hAnsi="Arial" w:cs="Arial"/>
        </w:rPr>
        <w:t xml:space="preserve"> </w:t>
      </w:r>
      <w:r w:rsidR="00702588" w:rsidRPr="00FA04E0">
        <w:rPr>
          <w:rFonts w:ascii="Arial" w:hAnsi="Arial" w:cs="Arial"/>
          <w:b/>
          <w:bCs/>
        </w:rPr>
        <w:t>Rodrigues</w:t>
      </w:r>
      <w:r w:rsidR="00702588" w:rsidRPr="00FA04E0">
        <w:rPr>
          <w:rFonts w:ascii="Arial" w:hAnsi="Arial" w:cs="Arial"/>
        </w:rPr>
        <w:t xml:space="preserve"> </w:t>
      </w:r>
      <w:r w:rsidR="00B0328E" w:rsidRPr="00FA04E0">
        <w:rPr>
          <w:rFonts w:ascii="Arial" w:hAnsi="Arial" w:cs="Arial"/>
        </w:rPr>
        <w:t xml:space="preserve">indagou a respeito do </w:t>
      </w:r>
      <w:r w:rsidR="00702588" w:rsidRPr="00FA04E0">
        <w:rPr>
          <w:rFonts w:ascii="Arial" w:hAnsi="Arial" w:cs="Arial"/>
        </w:rPr>
        <w:t xml:space="preserve">crescimento efetivo do RRT, do recolhimento, tem a ver só com o reajuste do RRT, o valor do RRT e não apenas a questão do número. </w:t>
      </w:r>
      <w:r w:rsidR="00B0328E" w:rsidRPr="00FA04E0">
        <w:rPr>
          <w:rFonts w:ascii="Arial" w:hAnsi="Arial" w:cs="Arial"/>
        </w:rPr>
        <w:t xml:space="preserve">O </w:t>
      </w:r>
      <w:r w:rsidR="00B0328E" w:rsidRPr="00FA04E0">
        <w:rPr>
          <w:rFonts w:ascii="Arial" w:hAnsi="Arial" w:cs="Arial"/>
          <w:b/>
          <w:bCs/>
        </w:rPr>
        <w:t>gerente financeiro Flávio Vidigal</w:t>
      </w:r>
      <w:r w:rsidR="00B0328E" w:rsidRPr="00FA04E0">
        <w:rPr>
          <w:rFonts w:ascii="Arial" w:hAnsi="Arial" w:cs="Arial"/>
        </w:rPr>
        <w:t xml:space="preserve"> informou que em </w:t>
      </w:r>
      <w:r w:rsidR="00702588" w:rsidRPr="00FA04E0">
        <w:rPr>
          <w:rFonts w:ascii="Arial" w:hAnsi="Arial" w:cs="Arial"/>
        </w:rPr>
        <w:t xml:space="preserve">2021, </w:t>
      </w:r>
      <w:r w:rsidR="00B0328E" w:rsidRPr="00FA04E0">
        <w:rPr>
          <w:rFonts w:ascii="Arial" w:hAnsi="Arial" w:cs="Arial"/>
        </w:rPr>
        <w:t xml:space="preserve">foram arrecadados </w:t>
      </w:r>
      <w:r w:rsidR="00702588" w:rsidRPr="00FA04E0">
        <w:rPr>
          <w:rFonts w:ascii="Arial" w:hAnsi="Arial" w:cs="Arial"/>
        </w:rPr>
        <w:t>com RRT R$ 5.160.174,74. Em 2022, R$ 5.831.101,21. Então, de fato, houve um aumento não só quantitativo, não só pela correção, mas sim quantitativo também. Algo em torno de 6%.</w:t>
      </w:r>
      <w:r w:rsidR="00B0328E" w:rsidRPr="00FA04E0">
        <w:rPr>
          <w:rFonts w:ascii="Arial" w:hAnsi="Arial" w:cs="Arial"/>
        </w:rPr>
        <w:t xml:space="preserve"> O </w:t>
      </w:r>
      <w:r w:rsidR="00702588" w:rsidRPr="00FA04E0">
        <w:rPr>
          <w:rFonts w:ascii="Arial" w:hAnsi="Arial" w:cs="Arial"/>
          <w:b/>
          <w:bCs/>
        </w:rPr>
        <w:t>Conselheiro Vicente de Paula Alvarenga Rodrigues</w:t>
      </w:r>
      <w:r w:rsidR="00702588" w:rsidRPr="00FA04E0">
        <w:rPr>
          <w:rFonts w:ascii="Arial" w:hAnsi="Arial" w:cs="Arial"/>
        </w:rPr>
        <w:t xml:space="preserve"> </w:t>
      </w:r>
      <w:r w:rsidR="00B0328E" w:rsidRPr="00FA04E0">
        <w:rPr>
          <w:rFonts w:ascii="Arial" w:hAnsi="Arial" w:cs="Arial"/>
        </w:rPr>
        <w:t>ponderou que</w:t>
      </w:r>
      <w:r w:rsidR="00F20152" w:rsidRPr="00FA04E0">
        <w:rPr>
          <w:rFonts w:ascii="Arial" w:hAnsi="Arial" w:cs="Arial"/>
        </w:rPr>
        <w:t xml:space="preserve">, </w:t>
      </w:r>
      <w:r w:rsidR="00B0328E" w:rsidRPr="00FA04E0">
        <w:rPr>
          <w:rFonts w:ascii="Arial" w:hAnsi="Arial" w:cs="Arial"/>
        </w:rPr>
        <w:t xml:space="preserve">em 2023, o crescimento efetivo de RRT </w:t>
      </w:r>
      <w:r w:rsidR="00586E5C" w:rsidRPr="00FA04E0">
        <w:rPr>
          <w:rFonts w:ascii="Arial" w:hAnsi="Arial" w:cs="Arial"/>
        </w:rPr>
        <w:t xml:space="preserve">deverá </w:t>
      </w:r>
      <w:r w:rsidR="00F20152" w:rsidRPr="00FA04E0">
        <w:rPr>
          <w:rFonts w:ascii="Arial" w:hAnsi="Arial" w:cs="Arial"/>
        </w:rPr>
        <w:t xml:space="preserve">incidir nos balanços, não </w:t>
      </w:r>
      <w:r w:rsidR="00702588" w:rsidRPr="00FA04E0">
        <w:rPr>
          <w:rFonts w:ascii="Arial" w:hAnsi="Arial" w:cs="Arial"/>
        </w:rPr>
        <w:t xml:space="preserve">só por causa do reajuste, mas até </w:t>
      </w:r>
      <w:r w:rsidR="00F20152" w:rsidRPr="00FA04E0">
        <w:rPr>
          <w:rFonts w:ascii="Arial" w:hAnsi="Arial" w:cs="Arial"/>
        </w:rPr>
        <w:t xml:space="preserve">pela </w:t>
      </w:r>
      <w:r w:rsidR="00702588" w:rsidRPr="00FA04E0">
        <w:rPr>
          <w:rFonts w:ascii="Arial" w:hAnsi="Arial" w:cs="Arial"/>
        </w:rPr>
        <w:t>fiscalização mais efetiva</w:t>
      </w:r>
      <w:r w:rsidR="00F20152" w:rsidRPr="00FA04E0">
        <w:rPr>
          <w:rFonts w:ascii="Arial" w:hAnsi="Arial" w:cs="Arial"/>
        </w:rPr>
        <w:t xml:space="preserve"> que está em curso. O </w:t>
      </w:r>
      <w:r w:rsidR="00F20152" w:rsidRPr="00FA04E0">
        <w:rPr>
          <w:rFonts w:ascii="Arial" w:hAnsi="Arial" w:cs="Arial"/>
          <w:b/>
          <w:bCs/>
        </w:rPr>
        <w:t xml:space="preserve">presidente </w:t>
      </w:r>
      <w:r w:rsidR="00702588" w:rsidRPr="00FA04E0">
        <w:rPr>
          <w:rFonts w:ascii="Arial" w:hAnsi="Arial" w:cs="Arial"/>
          <w:b/>
          <w:bCs/>
        </w:rPr>
        <w:t>Pablo Benetti</w:t>
      </w:r>
      <w:r w:rsidR="00702588" w:rsidRPr="00FA04E0">
        <w:rPr>
          <w:rFonts w:ascii="Arial" w:hAnsi="Arial" w:cs="Arial"/>
        </w:rPr>
        <w:t xml:space="preserve"> </w:t>
      </w:r>
      <w:r w:rsidR="00F20152" w:rsidRPr="00FA04E0">
        <w:rPr>
          <w:rFonts w:ascii="Arial" w:hAnsi="Arial" w:cs="Arial"/>
        </w:rPr>
        <w:t xml:space="preserve">disse que concordava com a argumentação oferecida pelo conselheiro, mas que a resolução aprovada pelo CAUBR </w:t>
      </w:r>
      <w:r w:rsidR="00F20152" w:rsidRPr="008C342D">
        <w:rPr>
          <w:rFonts w:ascii="Arial" w:hAnsi="Arial" w:cs="Arial"/>
        </w:rPr>
        <w:t>oferece um desconto de 90% para profissionais que possuem empresas,</w:t>
      </w:r>
      <w:r w:rsidR="00F20152" w:rsidRPr="00FA04E0">
        <w:rPr>
          <w:rFonts w:ascii="Arial" w:hAnsi="Arial" w:cs="Arial"/>
        </w:rPr>
        <w:t xml:space="preserve"> resultando em um pagamento de apenas 10% para a pessoa jurídica. Apesar de eventual queda na arrecadação, o CAU obteve um superávit de R$ </w:t>
      </w:r>
      <w:r w:rsidR="00F20152" w:rsidRPr="00FA04E0">
        <w:rPr>
          <w:rFonts w:ascii="Arial" w:hAnsi="Arial" w:cs="Arial"/>
        </w:rPr>
        <w:lastRenderedPageBreak/>
        <w:t xml:space="preserve">632 mil, mesmo com um aumento de despesas de 25,08%. O superávit é considerado fundamental para o Conselho, mas o objetivo principal deve ser direcionar a maior parte dos </w:t>
      </w:r>
      <w:r w:rsidR="00F20152" w:rsidRPr="008C342D">
        <w:rPr>
          <w:rFonts w:ascii="Arial" w:hAnsi="Arial" w:cs="Arial"/>
        </w:rPr>
        <w:t>recursos para atividades relacionadas à profissão</w:t>
      </w:r>
      <w:r w:rsidR="00F20152" w:rsidRPr="00FA04E0">
        <w:rPr>
          <w:rFonts w:ascii="Arial" w:hAnsi="Arial" w:cs="Arial"/>
        </w:rPr>
        <w:t xml:space="preserve">, como atendimento e fiscalização. Ter um superávit não é obrigatório e não deve ser a principal preocupação do Conselho, que tem a missão de fiscalizar, orientar e disciplinar a prática profissional. A relação financeira e econômica do Conselho é considerada saudável, mas é importante priorizar o uso dos recursos para benefício da profissão. Encerradas as inscrições, a matéria foi submetida à votação, com dois votos declarados: a </w:t>
      </w:r>
      <w:r w:rsidR="00702588" w:rsidRPr="00FA04E0">
        <w:rPr>
          <w:rFonts w:ascii="Arial" w:hAnsi="Arial" w:cs="Arial"/>
        </w:rPr>
        <w:t xml:space="preserve">Conselheira Sandra Regina de B. Sayão Ferreira </w:t>
      </w:r>
      <w:r w:rsidR="00F20152" w:rsidRPr="00FA04E0">
        <w:rPr>
          <w:rFonts w:ascii="Arial" w:hAnsi="Arial" w:cs="Arial"/>
        </w:rPr>
        <w:t xml:space="preserve">votou pelo chat. E o </w:t>
      </w:r>
      <w:r w:rsidR="00702588" w:rsidRPr="00FA04E0">
        <w:rPr>
          <w:rFonts w:ascii="Arial" w:hAnsi="Arial" w:cs="Arial"/>
        </w:rPr>
        <w:t xml:space="preserve">Conselheiro Luís Fernando Valverde </w:t>
      </w:r>
      <w:proofErr w:type="spellStart"/>
      <w:r w:rsidR="00702588" w:rsidRPr="00FA04E0">
        <w:rPr>
          <w:rFonts w:ascii="Arial" w:hAnsi="Arial" w:cs="Arial"/>
        </w:rPr>
        <w:t>Salandia</w:t>
      </w:r>
      <w:proofErr w:type="spellEnd"/>
      <w:r w:rsidR="00702588" w:rsidRPr="00FA04E0">
        <w:rPr>
          <w:rFonts w:ascii="Arial" w:hAnsi="Arial" w:cs="Arial"/>
        </w:rPr>
        <w:t xml:space="preserve"> </w:t>
      </w:r>
      <w:r w:rsidR="00F20152" w:rsidRPr="00FA04E0">
        <w:rPr>
          <w:rFonts w:ascii="Arial" w:hAnsi="Arial" w:cs="Arial"/>
        </w:rPr>
        <w:t xml:space="preserve">votou sim. </w:t>
      </w:r>
      <w:r w:rsidR="00702588" w:rsidRPr="00FA04E0">
        <w:rPr>
          <w:rFonts w:ascii="Arial" w:hAnsi="Arial" w:cs="Arial"/>
        </w:rPr>
        <w:t>Total</w:t>
      </w:r>
      <w:r w:rsidR="00F20152" w:rsidRPr="00FA04E0">
        <w:rPr>
          <w:rFonts w:ascii="Arial" w:hAnsi="Arial" w:cs="Arial"/>
        </w:rPr>
        <w:t xml:space="preserve"> de votos: </w:t>
      </w:r>
      <w:r w:rsidR="00F20152" w:rsidRPr="00FA04E0">
        <w:rPr>
          <w:rFonts w:ascii="Arial" w:hAnsi="Arial" w:cs="Arial"/>
          <w:b/>
          <w:bCs/>
        </w:rPr>
        <w:t xml:space="preserve">13 </w:t>
      </w:r>
      <w:r w:rsidR="00702588" w:rsidRPr="00FA04E0">
        <w:rPr>
          <w:rFonts w:ascii="Arial" w:hAnsi="Arial" w:cs="Arial"/>
          <w:b/>
          <w:bCs/>
        </w:rPr>
        <w:t xml:space="preserve">favoráveis e </w:t>
      </w:r>
      <w:r w:rsidR="00F20152" w:rsidRPr="00FA04E0">
        <w:rPr>
          <w:rFonts w:ascii="Arial" w:hAnsi="Arial" w:cs="Arial"/>
          <w:b/>
          <w:bCs/>
        </w:rPr>
        <w:t>6</w:t>
      </w:r>
      <w:r w:rsidR="00702588" w:rsidRPr="00FA04E0">
        <w:rPr>
          <w:rFonts w:ascii="Arial" w:hAnsi="Arial" w:cs="Arial"/>
          <w:b/>
          <w:bCs/>
        </w:rPr>
        <w:t xml:space="preserve"> abstenções</w:t>
      </w:r>
      <w:r w:rsidR="00702588" w:rsidRPr="00FA04E0">
        <w:rPr>
          <w:rFonts w:ascii="Arial" w:hAnsi="Arial" w:cs="Arial"/>
        </w:rPr>
        <w:t>.</w:t>
      </w:r>
      <w:r w:rsidR="00F20152" w:rsidRPr="00FA04E0">
        <w:rPr>
          <w:rFonts w:ascii="Arial" w:hAnsi="Arial" w:cs="Arial"/>
        </w:rPr>
        <w:t xml:space="preserve"> </w:t>
      </w:r>
      <w:r w:rsidR="00F20152" w:rsidRPr="00FA04E0">
        <w:rPr>
          <w:rFonts w:ascii="Arial" w:hAnsi="Arial" w:cs="Arial"/>
          <w:b/>
          <w:bCs/>
        </w:rPr>
        <w:t xml:space="preserve">Próximo item de pauta: </w:t>
      </w:r>
      <w:r w:rsidR="00702588" w:rsidRPr="00FA04E0">
        <w:rPr>
          <w:rFonts w:ascii="Arial" w:hAnsi="Arial" w:cs="Arial"/>
          <w:b/>
          <w:bCs/>
        </w:rPr>
        <w:t>6.3. Debate sobre o Plano Diretor.</w:t>
      </w:r>
      <w:r w:rsidR="00702588" w:rsidRPr="00FA04E0">
        <w:rPr>
          <w:rFonts w:ascii="Arial" w:hAnsi="Arial" w:cs="Arial"/>
        </w:rPr>
        <w:t xml:space="preserve"> </w:t>
      </w:r>
      <w:r w:rsidR="00731702" w:rsidRPr="00FA04E0">
        <w:rPr>
          <w:rFonts w:ascii="Arial" w:hAnsi="Arial" w:cs="Arial"/>
        </w:rPr>
        <w:t xml:space="preserve">O </w:t>
      </w:r>
      <w:r w:rsidR="00731702" w:rsidRPr="00FA04E0">
        <w:rPr>
          <w:rFonts w:ascii="Arial" w:hAnsi="Arial" w:cs="Arial"/>
          <w:b/>
          <w:bCs/>
        </w:rPr>
        <w:t>presidente Pablo Benetti</w:t>
      </w:r>
      <w:r w:rsidR="00731702" w:rsidRPr="00FA04E0">
        <w:rPr>
          <w:rFonts w:ascii="Arial" w:hAnsi="Arial" w:cs="Arial"/>
        </w:rPr>
        <w:t xml:space="preserve"> explicou que fora </w:t>
      </w:r>
      <w:r w:rsidR="00702588" w:rsidRPr="00FA04E0">
        <w:rPr>
          <w:rFonts w:ascii="Arial" w:hAnsi="Arial" w:cs="Arial"/>
        </w:rPr>
        <w:t>apresentada uma nova versão</w:t>
      </w:r>
      <w:r w:rsidR="00731702" w:rsidRPr="00FA04E0">
        <w:rPr>
          <w:rFonts w:ascii="Arial" w:hAnsi="Arial" w:cs="Arial"/>
        </w:rPr>
        <w:t xml:space="preserve"> do Plano Diretor</w:t>
      </w:r>
      <w:r w:rsidR="00702588" w:rsidRPr="00FA04E0">
        <w:rPr>
          <w:rFonts w:ascii="Arial" w:hAnsi="Arial" w:cs="Arial"/>
        </w:rPr>
        <w:t xml:space="preserve">, com 215 emendas, </w:t>
      </w:r>
      <w:r w:rsidR="00731702" w:rsidRPr="00FA04E0">
        <w:rPr>
          <w:rFonts w:ascii="Arial" w:hAnsi="Arial" w:cs="Arial"/>
        </w:rPr>
        <w:t xml:space="preserve">e que o CAU teria que tentar </w:t>
      </w:r>
      <w:r w:rsidR="00702588" w:rsidRPr="00FA04E0">
        <w:rPr>
          <w:rFonts w:ascii="Arial" w:hAnsi="Arial" w:cs="Arial"/>
        </w:rPr>
        <w:t xml:space="preserve">construir junto com as outras entidades do Rio de Janeiro um posicionamento claro em </w:t>
      </w:r>
      <w:r w:rsidR="00702588" w:rsidRPr="008C342D">
        <w:rPr>
          <w:rFonts w:ascii="Arial" w:hAnsi="Arial" w:cs="Arial"/>
        </w:rPr>
        <w:t>relação ao plano diretor</w:t>
      </w:r>
      <w:r w:rsidR="00702588" w:rsidRPr="00FA04E0">
        <w:rPr>
          <w:rFonts w:ascii="Arial" w:hAnsi="Arial" w:cs="Arial"/>
        </w:rPr>
        <w:t xml:space="preserve">. </w:t>
      </w:r>
      <w:r w:rsidR="00D17B7E" w:rsidRPr="00FA04E0">
        <w:rPr>
          <w:rFonts w:ascii="Arial" w:hAnsi="Arial" w:cs="Arial"/>
        </w:rPr>
        <w:t xml:space="preserve">A </w:t>
      </w:r>
      <w:r w:rsidR="00702588" w:rsidRPr="00FA04E0">
        <w:rPr>
          <w:rFonts w:ascii="Arial" w:hAnsi="Arial" w:cs="Arial"/>
          <w:b/>
          <w:bCs/>
        </w:rPr>
        <w:t>Conselheira Rosemary Compans da Silva</w:t>
      </w:r>
      <w:r w:rsidR="00702588" w:rsidRPr="00FA04E0">
        <w:rPr>
          <w:rFonts w:ascii="Arial" w:hAnsi="Arial" w:cs="Arial"/>
        </w:rPr>
        <w:t xml:space="preserve"> </w:t>
      </w:r>
      <w:r w:rsidR="00B6412F" w:rsidRPr="00FA04E0">
        <w:rPr>
          <w:rFonts w:ascii="Arial" w:hAnsi="Arial" w:cs="Arial"/>
        </w:rPr>
        <w:t>apresentou a fase final das discussões sobre o plano diretor. A Comissão Especial do Plano Diretor da Câmara decidiu realizar novas audiências públicas devido a</w:t>
      </w:r>
      <w:r w:rsidR="00B26152" w:rsidRPr="00FA04E0">
        <w:rPr>
          <w:rFonts w:ascii="Arial" w:hAnsi="Arial" w:cs="Arial"/>
        </w:rPr>
        <w:t>o</w:t>
      </w:r>
      <w:r w:rsidR="00B6412F" w:rsidRPr="00FA04E0">
        <w:rPr>
          <w:rFonts w:ascii="Arial" w:hAnsi="Arial" w:cs="Arial"/>
        </w:rPr>
        <w:t xml:space="preserve"> grande número de emendas propostas pela prefeitura, totalizando 217 emendas significativas, tanto de correção de texto quanto de conteúdo. A expectativa é que o plano entre em votação a partir de junho, antes do recesso. Diversas entidades, incluindo o CAU</w:t>
      </w:r>
      <w:r w:rsidR="00586E5C" w:rsidRPr="00FA04E0">
        <w:rPr>
          <w:rFonts w:ascii="Arial" w:hAnsi="Arial" w:cs="Arial"/>
        </w:rPr>
        <w:t>, es</w:t>
      </w:r>
      <w:r w:rsidR="00B6412F" w:rsidRPr="00FA04E0">
        <w:rPr>
          <w:rFonts w:ascii="Arial" w:hAnsi="Arial" w:cs="Arial"/>
        </w:rPr>
        <w:t>tão sendo incentivadas a se unir</w:t>
      </w:r>
      <w:r w:rsidR="00B26152" w:rsidRPr="00FA04E0">
        <w:rPr>
          <w:rFonts w:ascii="Arial" w:hAnsi="Arial" w:cs="Arial"/>
        </w:rPr>
        <w:t>em</w:t>
      </w:r>
      <w:r w:rsidR="00B6412F" w:rsidRPr="00FA04E0">
        <w:rPr>
          <w:rFonts w:ascii="Arial" w:hAnsi="Arial" w:cs="Arial"/>
        </w:rPr>
        <w:t xml:space="preserve"> para apresentar emendas conjunt</w:t>
      </w:r>
      <w:r w:rsidR="00D72CB0">
        <w:rPr>
          <w:rFonts w:ascii="Arial" w:hAnsi="Arial" w:cs="Arial"/>
        </w:rPr>
        <w:t xml:space="preserve">as, formação de um bloco. A </w:t>
      </w:r>
      <w:proofErr w:type="spellStart"/>
      <w:r w:rsidR="00D72CB0">
        <w:rPr>
          <w:rFonts w:ascii="Arial" w:hAnsi="Arial" w:cs="Arial"/>
        </w:rPr>
        <w:t>Fan</w:t>
      </w:r>
      <w:proofErr w:type="spellEnd"/>
      <w:r w:rsidR="00D72CB0">
        <w:rPr>
          <w:rFonts w:ascii="Arial" w:hAnsi="Arial" w:cs="Arial"/>
        </w:rPr>
        <w:t>-</w:t>
      </w:r>
      <w:r w:rsidR="00B6412F" w:rsidRPr="00FA04E0">
        <w:rPr>
          <w:rFonts w:ascii="Arial" w:hAnsi="Arial" w:cs="Arial"/>
        </w:rPr>
        <w:t>Rio e o IAB estão focados em quatro temas, como a manutenção dos PEUS e a inclusão do Relatório de Impacto de Vizinhança. Outros temas importantes mencionados incluem a aplicação da outorga onerosa e do IPTU progressivo, o fortalecimento do COMPUR e a questão da moradia popular no centro da cidade. As entidades estão concentrando esforços em temas específicos para fortalecer posição junto à Câmara de Vereadores.</w:t>
      </w:r>
      <w:r w:rsidR="00390518" w:rsidRPr="00FA04E0">
        <w:rPr>
          <w:rFonts w:ascii="Arial" w:hAnsi="Arial" w:cs="Arial"/>
        </w:rPr>
        <w:t xml:space="preserve"> A </w:t>
      </w:r>
      <w:r w:rsidR="00390518" w:rsidRPr="00FA04E0">
        <w:rPr>
          <w:rFonts w:ascii="Arial" w:hAnsi="Arial" w:cs="Arial"/>
          <w:b/>
          <w:bCs/>
        </w:rPr>
        <w:t>representante do IAB</w:t>
      </w:r>
      <w:r w:rsidR="00390518" w:rsidRPr="00FA04E0">
        <w:rPr>
          <w:rFonts w:ascii="Arial" w:hAnsi="Arial" w:cs="Arial"/>
        </w:rPr>
        <w:t xml:space="preserve">, </w:t>
      </w:r>
      <w:r w:rsidR="00390518" w:rsidRPr="00FA04E0">
        <w:rPr>
          <w:rFonts w:ascii="Arial" w:hAnsi="Arial" w:cs="Arial"/>
          <w:b/>
          <w:bCs/>
        </w:rPr>
        <w:t>doutora Marcela</w:t>
      </w:r>
      <w:r w:rsidR="00D72CB0">
        <w:rPr>
          <w:rFonts w:ascii="Arial" w:hAnsi="Arial" w:cs="Arial"/>
          <w:b/>
          <w:bCs/>
        </w:rPr>
        <w:t xml:space="preserve"> </w:t>
      </w:r>
      <w:proofErr w:type="spellStart"/>
      <w:r w:rsidR="00D72CB0">
        <w:rPr>
          <w:rFonts w:ascii="Arial" w:hAnsi="Arial" w:cs="Arial"/>
          <w:b/>
          <w:bCs/>
        </w:rPr>
        <w:t>Abla</w:t>
      </w:r>
      <w:proofErr w:type="spellEnd"/>
      <w:r w:rsidR="00390518" w:rsidRPr="00FA04E0">
        <w:rPr>
          <w:rFonts w:ascii="Arial" w:hAnsi="Arial" w:cs="Arial"/>
        </w:rPr>
        <w:t>, discorreu sobre as discussões em torno do novo Plano Diretor do Rio de Janeiro. Algumas entidades, como o IAB (Instituto de Arquitetos do Brasil), têm participado de audiências públicas e se manifestado sobre o assunto. Existe um grupo de análise do plano diretor, no qual participam diversas entidades, universidades. Foi feita uma apresentação resumindo a análise desse grupo, levando</w:t>
      </w:r>
      <w:r w:rsidR="0089351C" w:rsidRPr="00FA04E0">
        <w:rPr>
          <w:rFonts w:ascii="Arial" w:hAnsi="Arial" w:cs="Arial"/>
        </w:rPr>
        <w:t>-se</w:t>
      </w:r>
      <w:r w:rsidR="00390518" w:rsidRPr="00FA04E0">
        <w:rPr>
          <w:rFonts w:ascii="Arial" w:hAnsi="Arial" w:cs="Arial"/>
        </w:rPr>
        <w:t xml:space="preserve"> em consideração as manifestações da sociedade, com o objetivo de produzir emendas ao plano. A preocupação principal é a retirada do Termo Territorial Coletivo (TTC) da composição do plano, sem solicitação nas audiências públicas. Também é destacada a importância de discutir a habitação social, o Reviver Centro 2 e a necessidade de um Plano Municipal de Habitação de Interesse Social. Outras questões abordadas são a identificação de ocupações, cortiços e áreas para habitação social, a revisão do PEU, a destinação de recursos para o desenvolvimento urbano e habitação de interesse social, a necessidade de regulamentação das Áreas Especiais de Interesse Social (AEIS) e a criação de um fórum permanente para o controle social do plano diretor. O texto menciona também a necessidade de revisitar os </w:t>
      </w:r>
      <w:proofErr w:type="spellStart"/>
      <w:r w:rsidR="00390518" w:rsidRPr="00FA04E0">
        <w:rPr>
          <w:rFonts w:ascii="Arial" w:hAnsi="Arial" w:cs="Arial"/>
        </w:rPr>
        <w:t>PEUs</w:t>
      </w:r>
      <w:proofErr w:type="spellEnd"/>
      <w:r w:rsidR="00390518" w:rsidRPr="00FA04E0">
        <w:rPr>
          <w:rFonts w:ascii="Arial" w:hAnsi="Arial" w:cs="Arial"/>
        </w:rPr>
        <w:t xml:space="preserve"> e propor emendas, além de estabelecer prazos e um cronograma para as discussões e apresentações conjuntas das entidades envolvidas. Destac</w:t>
      </w:r>
      <w:r w:rsidR="00586E5C" w:rsidRPr="00FA04E0">
        <w:rPr>
          <w:rFonts w:ascii="Arial" w:hAnsi="Arial" w:cs="Arial"/>
        </w:rPr>
        <w:t>ou</w:t>
      </w:r>
      <w:r w:rsidR="00390518" w:rsidRPr="00FA04E0">
        <w:rPr>
          <w:rFonts w:ascii="Arial" w:hAnsi="Arial" w:cs="Arial"/>
        </w:rPr>
        <w:t xml:space="preserve"> a maior participação das entidades da sociedade civil nas audiências públicas.</w:t>
      </w:r>
      <w:r w:rsidR="0089351C" w:rsidRPr="00FA04E0">
        <w:rPr>
          <w:rFonts w:ascii="Arial" w:hAnsi="Arial" w:cs="Arial"/>
        </w:rPr>
        <w:t xml:space="preserve"> O </w:t>
      </w:r>
      <w:r w:rsidR="00702588" w:rsidRPr="00FA04E0">
        <w:rPr>
          <w:rFonts w:ascii="Arial" w:hAnsi="Arial" w:cs="Arial"/>
          <w:b/>
          <w:bCs/>
        </w:rPr>
        <w:t>Conselheiro Lucas A. Faulhaber Barbosa</w:t>
      </w:r>
      <w:r w:rsidR="00702588" w:rsidRPr="00FA04E0">
        <w:rPr>
          <w:rFonts w:ascii="Arial" w:hAnsi="Arial" w:cs="Arial"/>
        </w:rPr>
        <w:t xml:space="preserve"> </w:t>
      </w:r>
      <w:r w:rsidR="0089351C" w:rsidRPr="00FA04E0">
        <w:rPr>
          <w:rFonts w:ascii="Arial" w:hAnsi="Arial" w:cs="Arial"/>
        </w:rPr>
        <w:t>ressaltou que a conselheira Rose e a doutora Marcela abarc</w:t>
      </w:r>
      <w:r w:rsidR="00586E5C" w:rsidRPr="00FA04E0">
        <w:rPr>
          <w:rFonts w:ascii="Arial" w:hAnsi="Arial" w:cs="Arial"/>
        </w:rPr>
        <w:t xml:space="preserve">aram </w:t>
      </w:r>
      <w:r w:rsidR="0089351C" w:rsidRPr="00FA04E0">
        <w:rPr>
          <w:rFonts w:ascii="Arial" w:hAnsi="Arial" w:cs="Arial"/>
        </w:rPr>
        <w:t xml:space="preserve">quase tudo sobre o andamento </w:t>
      </w:r>
      <w:r w:rsidR="00586E5C" w:rsidRPr="00FA04E0">
        <w:rPr>
          <w:rFonts w:ascii="Arial" w:hAnsi="Arial" w:cs="Arial"/>
        </w:rPr>
        <w:t>d</w:t>
      </w:r>
      <w:r w:rsidR="0089351C" w:rsidRPr="00FA04E0">
        <w:rPr>
          <w:rFonts w:ascii="Arial" w:hAnsi="Arial" w:cs="Arial"/>
        </w:rPr>
        <w:t>o Plano Diretor</w:t>
      </w:r>
      <w:r w:rsidR="00586E5C" w:rsidRPr="00FA04E0">
        <w:rPr>
          <w:rFonts w:ascii="Arial" w:hAnsi="Arial" w:cs="Arial"/>
        </w:rPr>
        <w:t xml:space="preserve">. Entretanto, ressaltou a questão </w:t>
      </w:r>
      <w:r w:rsidR="00702588" w:rsidRPr="00FA04E0">
        <w:rPr>
          <w:rFonts w:ascii="Arial" w:hAnsi="Arial" w:cs="Arial"/>
        </w:rPr>
        <w:t xml:space="preserve">do patrimônio, da ameaça às APACS, que foi um instrumento utilizado no Rio de Janeiro que preservou alguns territórios na cidade e </w:t>
      </w:r>
      <w:r w:rsidR="0089351C" w:rsidRPr="00FA04E0">
        <w:rPr>
          <w:rFonts w:ascii="Arial" w:hAnsi="Arial" w:cs="Arial"/>
        </w:rPr>
        <w:t>que</w:t>
      </w:r>
      <w:r w:rsidR="00FA04E0" w:rsidRPr="00FA04E0">
        <w:rPr>
          <w:rFonts w:ascii="Arial" w:hAnsi="Arial" w:cs="Arial"/>
        </w:rPr>
        <w:t>,</w:t>
      </w:r>
      <w:r w:rsidR="0089351C" w:rsidRPr="00FA04E0">
        <w:rPr>
          <w:rFonts w:ascii="Arial" w:hAnsi="Arial" w:cs="Arial"/>
        </w:rPr>
        <w:t xml:space="preserve"> no </w:t>
      </w:r>
      <w:r w:rsidR="00702588" w:rsidRPr="00FA04E0">
        <w:rPr>
          <w:rFonts w:ascii="Arial" w:hAnsi="Arial" w:cs="Arial"/>
        </w:rPr>
        <w:t xml:space="preserve">plano diretor, </w:t>
      </w:r>
      <w:r w:rsidR="0089351C" w:rsidRPr="00FA04E0">
        <w:rPr>
          <w:rFonts w:ascii="Arial" w:hAnsi="Arial" w:cs="Arial"/>
        </w:rPr>
        <w:t xml:space="preserve">a </w:t>
      </w:r>
      <w:r w:rsidR="00702588" w:rsidRPr="00FA04E0">
        <w:rPr>
          <w:rFonts w:ascii="Arial" w:hAnsi="Arial" w:cs="Arial"/>
        </w:rPr>
        <w:t>proposta está meio nebulosa no que diz respeito</w:t>
      </w:r>
      <w:r w:rsidR="00702588" w:rsidRPr="00FA04E0">
        <w:rPr>
          <w:rFonts w:ascii="Arial" w:hAnsi="Arial" w:cs="Arial"/>
          <w:color w:val="000000"/>
        </w:rPr>
        <w:t xml:space="preserve"> a essas áreas, pois os índices que estão propostos são bem permissivos</w:t>
      </w:r>
      <w:r w:rsidR="0089351C" w:rsidRPr="00FA04E0">
        <w:rPr>
          <w:rFonts w:ascii="Arial" w:hAnsi="Arial" w:cs="Arial"/>
          <w:color w:val="000000"/>
        </w:rPr>
        <w:t xml:space="preserve">, destacando a necessidade de </w:t>
      </w:r>
      <w:r w:rsidR="00702588" w:rsidRPr="00FA04E0">
        <w:rPr>
          <w:rFonts w:ascii="Arial" w:hAnsi="Arial" w:cs="Arial"/>
          <w:color w:val="000000"/>
        </w:rPr>
        <w:t xml:space="preserve">defender que os índices das APACs sejam </w:t>
      </w:r>
      <w:r w:rsidR="00702588" w:rsidRPr="00D72CB0">
        <w:rPr>
          <w:rFonts w:ascii="Arial" w:hAnsi="Arial" w:cs="Arial"/>
        </w:rPr>
        <w:t xml:space="preserve">incorporados </w:t>
      </w:r>
      <w:r w:rsidR="00586E5C" w:rsidRPr="00D72CB0">
        <w:rPr>
          <w:rFonts w:ascii="Arial" w:hAnsi="Arial" w:cs="Arial"/>
        </w:rPr>
        <w:t>ao</w:t>
      </w:r>
      <w:r w:rsidR="00702588" w:rsidRPr="00D72CB0">
        <w:rPr>
          <w:rFonts w:ascii="Arial" w:hAnsi="Arial" w:cs="Arial"/>
        </w:rPr>
        <w:t xml:space="preserve"> zoneamento proposto do plano</w:t>
      </w:r>
      <w:r w:rsidR="0089351C" w:rsidRPr="00D72CB0">
        <w:rPr>
          <w:rFonts w:ascii="Arial" w:hAnsi="Arial" w:cs="Arial"/>
        </w:rPr>
        <w:t>, n</w:t>
      </w:r>
      <w:r w:rsidR="00702588" w:rsidRPr="00D72CB0">
        <w:rPr>
          <w:rFonts w:ascii="Arial" w:hAnsi="Arial" w:cs="Arial"/>
        </w:rPr>
        <w:t>ão ao contrário</w:t>
      </w:r>
      <w:r w:rsidR="0089351C" w:rsidRPr="00D72CB0">
        <w:rPr>
          <w:rFonts w:ascii="Arial" w:hAnsi="Arial" w:cs="Arial"/>
        </w:rPr>
        <w:t xml:space="preserve">, não as </w:t>
      </w:r>
      <w:r w:rsidR="00702588" w:rsidRPr="00D72CB0">
        <w:rPr>
          <w:rFonts w:ascii="Arial" w:hAnsi="Arial" w:cs="Arial"/>
        </w:rPr>
        <w:t>delimitações</w:t>
      </w:r>
      <w:r w:rsidR="0089351C" w:rsidRPr="00D72CB0">
        <w:rPr>
          <w:rFonts w:ascii="Arial" w:hAnsi="Arial" w:cs="Arial"/>
        </w:rPr>
        <w:t xml:space="preserve">. </w:t>
      </w:r>
      <w:r w:rsidR="00D72CB0" w:rsidRPr="00D72CB0">
        <w:rPr>
          <w:rFonts w:ascii="Arial" w:hAnsi="Arial" w:cs="Arial"/>
        </w:rPr>
        <w:t xml:space="preserve">Arquiteta </w:t>
      </w:r>
      <w:r w:rsidR="00702588" w:rsidRPr="00D72CB0">
        <w:rPr>
          <w:rFonts w:ascii="Arial" w:hAnsi="Arial" w:cs="Arial"/>
          <w:bCs/>
        </w:rPr>
        <w:t>Marcela</w:t>
      </w:r>
      <w:r w:rsidR="00D72CB0" w:rsidRPr="00D72CB0">
        <w:rPr>
          <w:rFonts w:ascii="Arial" w:hAnsi="Arial" w:cs="Arial"/>
          <w:bCs/>
        </w:rPr>
        <w:t xml:space="preserve"> </w:t>
      </w:r>
      <w:proofErr w:type="spellStart"/>
      <w:r w:rsidR="00D72CB0" w:rsidRPr="00D72CB0">
        <w:rPr>
          <w:rFonts w:ascii="Arial" w:hAnsi="Arial" w:cs="Arial"/>
          <w:bCs/>
        </w:rPr>
        <w:t>Abla</w:t>
      </w:r>
      <w:proofErr w:type="spellEnd"/>
      <w:r w:rsidR="0089351C" w:rsidRPr="00D72CB0">
        <w:rPr>
          <w:rFonts w:ascii="Arial" w:hAnsi="Arial" w:cs="Arial"/>
          <w:b/>
          <w:bCs/>
        </w:rPr>
        <w:t xml:space="preserve"> </w:t>
      </w:r>
      <w:r w:rsidR="0089351C" w:rsidRPr="00FA04E0">
        <w:rPr>
          <w:rFonts w:ascii="Arial" w:hAnsi="Arial" w:cs="Arial"/>
        </w:rPr>
        <w:t>observou que o assunto fora muito bem lembrado pelo conselheiro Lucas, a</w:t>
      </w:r>
      <w:r w:rsidR="00702588" w:rsidRPr="00FA04E0">
        <w:rPr>
          <w:rFonts w:ascii="Arial" w:hAnsi="Arial" w:cs="Arial"/>
        </w:rPr>
        <w:t>ssim como a questão d</w:t>
      </w:r>
      <w:r w:rsidR="00586E5C" w:rsidRPr="00FA04E0">
        <w:rPr>
          <w:rFonts w:ascii="Arial" w:hAnsi="Arial" w:cs="Arial"/>
        </w:rPr>
        <w:t xml:space="preserve">e </w:t>
      </w:r>
      <w:r w:rsidR="00702588" w:rsidRPr="00FA04E0">
        <w:rPr>
          <w:rFonts w:ascii="Arial" w:hAnsi="Arial" w:cs="Arial"/>
        </w:rPr>
        <w:t>o COMPUR fazer o papel de fiscalização do plano</w:t>
      </w:r>
      <w:r w:rsidR="0089351C" w:rsidRPr="00FA04E0">
        <w:rPr>
          <w:rFonts w:ascii="Arial" w:hAnsi="Arial" w:cs="Arial"/>
        </w:rPr>
        <w:t xml:space="preserve"> e fazer jus a que veio. O </w:t>
      </w:r>
      <w:r w:rsidR="00D72CB0" w:rsidRPr="008C342D">
        <w:rPr>
          <w:rFonts w:ascii="Arial" w:hAnsi="Arial" w:cs="Arial"/>
          <w:b/>
        </w:rPr>
        <w:t>gerente geral</w:t>
      </w:r>
      <w:r w:rsidR="00D72CB0">
        <w:rPr>
          <w:rFonts w:ascii="Arial" w:hAnsi="Arial" w:cs="Arial"/>
        </w:rPr>
        <w:t xml:space="preserve"> </w:t>
      </w:r>
      <w:r w:rsidR="00702588" w:rsidRPr="00D72CB0">
        <w:rPr>
          <w:rFonts w:ascii="Arial" w:hAnsi="Arial" w:cs="Arial"/>
          <w:b/>
          <w:bCs/>
        </w:rPr>
        <w:t xml:space="preserve">Ricardo </w:t>
      </w:r>
      <w:r w:rsidR="00BC2593">
        <w:rPr>
          <w:rFonts w:ascii="Arial" w:hAnsi="Arial" w:cs="Arial"/>
          <w:b/>
          <w:bCs/>
        </w:rPr>
        <w:t>Gouvêa</w:t>
      </w:r>
      <w:r w:rsidR="00D72CB0">
        <w:rPr>
          <w:rFonts w:ascii="Arial" w:hAnsi="Arial" w:cs="Arial"/>
          <w:b/>
          <w:bCs/>
        </w:rPr>
        <w:t xml:space="preserve"> </w:t>
      </w:r>
      <w:r w:rsidR="00702588" w:rsidRPr="00FA04E0">
        <w:rPr>
          <w:rFonts w:ascii="Arial" w:hAnsi="Arial" w:cs="Arial"/>
          <w:color w:val="000000"/>
        </w:rPr>
        <w:t>prop</w:t>
      </w:r>
      <w:r w:rsidR="00241CDC" w:rsidRPr="00FA04E0">
        <w:rPr>
          <w:rFonts w:ascii="Arial" w:hAnsi="Arial" w:cs="Arial"/>
          <w:color w:val="000000"/>
        </w:rPr>
        <w:t xml:space="preserve">ôs </w:t>
      </w:r>
      <w:r w:rsidR="00702588" w:rsidRPr="00FA04E0">
        <w:rPr>
          <w:rFonts w:ascii="Arial" w:hAnsi="Arial" w:cs="Arial"/>
          <w:color w:val="000000"/>
        </w:rPr>
        <w:t xml:space="preserve">também </w:t>
      </w:r>
      <w:r w:rsidR="00241CDC" w:rsidRPr="00FA04E0">
        <w:rPr>
          <w:rFonts w:ascii="Arial" w:hAnsi="Arial" w:cs="Arial"/>
          <w:color w:val="000000"/>
        </w:rPr>
        <w:t xml:space="preserve">que se </w:t>
      </w:r>
      <w:r w:rsidR="00702588" w:rsidRPr="00FA04E0">
        <w:rPr>
          <w:rFonts w:ascii="Arial" w:hAnsi="Arial" w:cs="Arial"/>
          <w:color w:val="000000"/>
        </w:rPr>
        <w:t xml:space="preserve">discutisse uma proposta de emenda com relação à Cota Solidariedade. E a pergunta em relação a </w:t>
      </w:r>
      <w:r w:rsidR="00702588" w:rsidRPr="00A47E9D">
        <w:rPr>
          <w:rFonts w:ascii="Arial" w:hAnsi="Arial" w:cs="Arial"/>
        </w:rPr>
        <w:t xml:space="preserve">AEIS </w:t>
      </w:r>
      <w:r w:rsidR="00702588" w:rsidRPr="00FA04E0">
        <w:rPr>
          <w:rFonts w:ascii="Arial" w:hAnsi="Arial" w:cs="Arial"/>
          <w:color w:val="000000"/>
        </w:rPr>
        <w:t>de Vazios</w:t>
      </w:r>
      <w:r w:rsidR="00897AE8" w:rsidRPr="00FA04E0">
        <w:rPr>
          <w:rFonts w:ascii="Arial" w:hAnsi="Arial" w:cs="Arial"/>
          <w:color w:val="000000"/>
        </w:rPr>
        <w:t xml:space="preserve"> que achava importante </w:t>
      </w:r>
      <w:r w:rsidR="00897AE8" w:rsidRPr="00FA04E0">
        <w:rPr>
          <w:rFonts w:ascii="Arial" w:hAnsi="Arial" w:cs="Arial"/>
          <w:color w:val="000000"/>
        </w:rPr>
        <w:lastRenderedPageBreak/>
        <w:t xml:space="preserve">colocar a </w:t>
      </w:r>
      <w:r w:rsidR="00702588" w:rsidRPr="00FA04E0">
        <w:rPr>
          <w:rFonts w:ascii="Arial" w:hAnsi="Arial" w:cs="Arial"/>
          <w:color w:val="000000"/>
        </w:rPr>
        <w:t>obrigatoriedade de a prefeitura no prazo de um ano fazer o levantamento</w:t>
      </w:r>
      <w:r w:rsidR="00897AE8" w:rsidRPr="00FA04E0">
        <w:rPr>
          <w:rFonts w:ascii="Arial" w:hAnsi="Arial" w:cs="Arial"/>
          <w:color w:val="000000"/>
        </w:rPr>
        <w:t xml:space="preserve"> de </w:t>
      </w:r>
      <w:r w:rsidR="00702588" w:rsidRPr="00FA04E0">
        <w:rPr>
          <w:rFonts w:ascii="Arial" w:hAnsi="Arial" w:cs="Arial"/>
          <w:color w:val="000000"/>
        </w:rPr>
        <w:t xml:space="preserve">vazios também. </w:t>
      </w:r>
      <w:r w:rsidR="00897AE8" w:rsidRPr="00FA04E0">
        <w:rPr>
          <w:rFonts w:ascii="Arial" w:hAnsi="Arial" w:cs="Arial"/>
          <w:color w:val="000000"/>
        </w:rPr>
        <w:t xml:space="preserve">A </w:t>
      </w:r>
      <w:r w:rsidR="00702588" w:rsidRPr="00FA04E0">
        <w:rPr>
          <w:rFonts w:ascii="Arial" w:hAnsi="Arial" w:cs="Arial"/>
          <w:b/>
          <w:bCs/>
          <w:color w:val="000000"/>
        </w:rPr>
        <w:t>Conselheira Sandra Hiromi Kokudai</w:t>
      </w:r>
      <w:r w:rsidR="00702588" w:rsidRPr="00FA04E0">
        <w:rPr>
          <w:rFonts w:ascii="Arial" w:hAnsi="Arial" w:cs="Arial"/>
          <w:color w:val="000000"/>
        </w:rPr>
        <w:t xml:space="preserve"> </w:t>
      </w:r>
      <w:r w:rsidR="00897AE8" w:rsidRPr="00FA04E0">
        <w:rPr>
          <w:rFonts w:ascii="Arial" w:hAnsi="Arial" w:cs="Arial"/>
          <w:shd w:val="clear" w:color="auto" w:fill="F7F7F8"/>
        </w:rPr>
        <w:t>destac</w:t>
      </w:r>
      <w:r w:rsidR="00586E5C" w:rsidRPr="00FA04E0">
        <w:rPr>
          <w:rFonts w:ascii="Arial" w:hAnsi="Arial" w:cs="Arial"/>
          <w:shd w:val="clear" w:color="auto" w:fill="F7F7F8"/>
        </w:rPr>
        <w:t>ou</w:t>
      </w:r>
      <w:r w:rsidR="00897AE8" w:rsidRPr="00FA04E0">
        <w:rPr>
          <w:rFonts w:ascii="Arial" w:hAnsi="Arial" w:cs="Arial"/>
          <w:shd w:val="clear" w:color="auto" w:fill="F7F7F8"/>
        </w:rPr>
        <w:t xml:space="preserve"> a importância do CAU</w:t>
      </w:r>
      <w:r w:rsidR="00586E5C" w:rsidRPr="00FA04E0">
        <w:rPr>
          <w:rFonts w:ascii="Arial" w:hAnsi="Arial" w:cs="Arial"/>
          <w:shd w:val="clear" w:color="auto" w:fill="F7F7F8"/>
        </w:rPr>
        <w:t xml:space="preserve"> </w:t>
      </w:r>
      <w:r w:rsidR="00897AE8" w:rsidRPr="00FA04E0">
        <w:rPr>
          <w:rFonts w:ascii="Arial" w:hAnsi="Arial" w:cs="Arial"/>
          <w:shd w:val="clear" w:color="auto" w:fill="F7F7F8"/>
        </w:rPr>
        <w:t>e dos arquitetos no debate sobre a Política Urbana e o plano diretor. Segundo ela, o debate do plano diretor é uma demanda de discussão e disputa sobre a cidade e suas áreas de interesse ambiental, ressaltando a importância da Assessoria Legislativa e dos arquitetos nesse processo. Destacou também a presença do CAU na Comissão de Política Urbana e sua influência na construção da política, afirmando que o posicionamento do CAU é essencial para a compreensão e orientação dos projetos discutidos e votados. A conselheira Sandra mencionou a falta de manifestações de universidades e entidades de arquitetura em votações importantes, enfatizando a importância de alertas antecipados e do papel do CAU em diversos espaços de discussão e expressou preocupação com a emenda do Executivo em relação à gestão democrática do planejamento urbano, que retirou capítulos referentes à participação popular e audiências públicas. A conselheira Sandra sugeriu a participação de arquitetos e associações de moradores na análise detalhada do plano diretor e destacou a falta de espaços amplos de debate e participação. Por fim, a conselheira Sandra ressaltou a situação crítica de moradia na cidade e a importância d</w:t>
      </w:r>
      <w:r w:rsidR="00C6510F" w:rsidRPr="00FA04E0">
        <w:rPr>
          <w:rFonts w:ascii="Arial" w:hAnsi="Arial" w:cs="Arial"/>
          <w:shd w:val="clear" w:color="auto" w:fill="F7F7F8"/>
        </w:rPr>
        <w:t xml:space="preserve">e </w:t>
      </w:r>
      <w:r w:rsidR="00897AE8" w:rsidRPr="00FA04E0">
        <w:rPr>
          <w:rFonts w:ascii="Arial" w:hAnsi="Arial" w:cs="Arial"/>
          <w:shd w:val="clear" w:color="auto" w:fill="F7F7F8"/>
        </w:rPr>
        <w:t>o plano diretor abordar essa questão para evitar um caos urbano, mencionando uma audiência pública sobre o projeto Reviver Centro convocada para o dia 26 de maio.</w:t>
      </w:r>
      <w:r w:rsidR="00C6510F" w:rsidRPr="00FA04E0">
        <w:rPr>
          <w:rFonts w:ascii="Arial" w:hAnsi="Arial" w:cs="Arial"/>
          <w:shd w:val="clear" w:color="auto" w:fill="F7F7F8"/>
        </w:rPr>
        <w:t xml:space="preserve"> A </w:t>
      </w:r>
      <w:r w:rsidR="00C6510F" w:rsidRPr="00FA04E0">
        <w:rPr>
          <w:rFonts w:ascii="Arial" w:hAnsi="Arial" w:cs="Arial"/>
          <w:b/>
          <w:bCs/>
          <w:shd w:val="clear" w:color="auto" w:fill="F7F7F8"/>
        </w:rPr>
        <w:t>cons</w:t>
      </w:r>
      <w:r w:rsidR="00702588" w:rsidRPr="00FA04E0">
        <w:rPr>
          <w:rFonts w:ascii="Arial" w:hAnsi="Arial" w:cs="Arial"/>
          <w:b/>
          <w:bCs/>
        </w:rPr>
        <w:t xml:space="preserve">elheira Rosemary Compans da Silva </w:t>
      </w:r>
      <w:r w:rsidR="00C6510F" w:rsidRPr="00FA04E0">
        <w:rPr>
          <w:rFonts w:ascii="Arial" w:hAnsi="Arial" w:cs="Arial"/>
        </w:rPr>
        <w:t xml:space="preserve">destacou em relação às APACS que existe uma ameaça às Áreas de Proteção Ambiental e a </w:t>
      </w:r>
      <w:r w:rsidR="00C6510F" w:rsidRPr="00FA04E0">
        <w:rPr>
          <w:rFonts w:ascii="Arial" w:hAnsi="Arial" w:cs="Arial"/>
          <w:shd w:val="clear" w:color="auto" w:fill="F7F7F8"/>
        </w:rPr>
        <w:t>mudança nas áreas impróprias à urbanização proposta pela prefeitura, expressando que considera um absurdo o aumento do índice construtivo nessas áreas e ressaltou a importância de se fazer uma emenda para proteger as áreas frágeis de baixada e várzeas. Também mencionou uma emenda que permite à prefeitura construir em qualquer área de encosta, baixada</w:t>
      </w:r>
      <w:r w:rsidR="00586E5C" w:rsidRPr="00FA04E0">
        <w:rPr>
          <w:rFonts w:ascii="Arial" w:hAnsi="Arial" w:cs="Arial"/>
          <w:shd w:val="clear" w:color="auto" w:fill="F7F7F8"/>
        </w:rPr>
        <w:t xml:space="preserve">, </w:t>
      </w:r>
      <w:r w:rsidR="00C6510F" w:rsidRPr="00FA04E0">
        <w:rPr>
          <w:rFonts w:ascii="Arial" w:hAnsi="Arial" w:cs="Arial"/>
          <w:shd w:val="clear" w:color="auto" w:fill="F7F7F8"/>
        </w:rPr>
        <w:t xml:space="preserve">o que considera um cheque em branco e possivelmente inconstitucional e alerta para a importância de estar todos atentos e emendar esse dispositivo. </w:t>
      </w:r>
      <w:r w:rsidR="00D72CB0" w:rsidRPr="00D72CB0">
        <w:rPr>
          <w:rFonts w:ascii="Arial" w:hAnsi="Arial" w:cs="Arial"/>
          <w:b/>
          <w:shd w:val="clear" w:color="auto" w:fill="F7F7F8"/>
        </w:rPr>
        <w:t>Arquiteta</w:t>
      </w:r>
      <w:r w:rsidR="00586E5C" w:rsidRPr="00D72CB0">
        <w:rPr>
          <w:rFonts w:ascii="Arial" w:hAnsi="Arial" w:cs="Arial"/>
          <w:b/>
          <w:shd w:val="clear" w:color="auto" w:fill="F7F7F8"/>
        </w:rPr>
        <w:t xml:space="preserve"> </w:t>
      </w:r>
      <w:r w:rsidR="00C6510F" w:rsidRPr="00FA04E0">
        <w:rPr>
          <w:rFonts w:ascii="Arial" w:hAnsi="Arial" w:cs="Arial"/>
          <w:b/>
          <w:bCs/>
          <w:shd w:val="clear" w:color="auto" w:fill="F7F7F8"/>
        </w:rPr>
        <w:t xml:space="preserve">Marcela </w:t>
      </w:r>
      <w:proofErr w:type="spellStart"/>
      <w:r w:rsidR="00D72CB0">
        <w:rPr>
          <w:rFonts w:ascii="Arial" w:hAnsi="Arial" w:cs="Arial"/>
          <w:b/>
          <w:bCs/>
          <w:shd w:val="clear" w:color="auto" w:fill="F7F7F8"/>
        </w:rPr>
        <w:t>Abla</w:t>
      </w:r>
      <w:proofErr w:type="spellEnd"/>
      <w:r w:rsidR="00C6510F" w:rsidRPr="00FA04E0">
        <w:rPr>
          <w:rFonts w:ascii="Arial" w:hAnsi="Arial" w:cs="Arial"/>
          <w:b/>
          <w:bCs/>
          <w:shd w:val="clear" w:color="auto" w:fill="F7F7F8"/>
        </w:rPr>
        <w:t xml:space="preserve"> </w:t>
      </w:r>
      <w:r w:rsidR="007E1F60" w:rsidRPr="00FA04E0">
        <w:rPr>
          <w:rFonts w:ascii="Arial" w:hAnsi="Arial" w:cs="Arial"/>
          <w:shd w:val="clear" w:color="auto" w:fill="F7F7F8"/>
        </w:rPr>
        <w:t xml:space="preserve">disse sobre a necessidade de </w:t>
      </w:r>
      <w:r w:rsidR="00C6510F" w:rsidRPr="00FA04E0">
        <w:rPr>
          <w:rFonts w:ascii="Arial" w:hAnsi="Arial" w:cs="Arial"/>
          <w:shd w:val="clear" w:color="auto" w:fill="F7F7F8"/>
        </w:rPr>
        <w:t xml:space="preserve">estudar instrumentos relacionados à </w:t>
      </w:r>
      <w:r w:rsidR="007E1F60" w:rsidRPr="00FA04E0">
        <w:rPr>
          <w:rFonts w:ascii="Arial" w:hAnsi="Arial" w:cs="Arial"/>
          <w:shd w:val="clear" w:color="auto" w:fill="F7F7F8"/>
        </w:rPr>
        <w:t>Cota S</w:t>
      </w:r>
      <w:r w:rsidR="00C6510F" w:rsidRPr="00FA04E0">
        <w:rPr>
          <w:rFonts w:ascii="Arial" w:hAnsi="Arial" w:cs="Arial"/>
          <w:shd w:val="clear" w:color="auto" w:fill="F7F7F8"/>
        </w:rPr>
        <w:t>olidariedade que não est</w:t>
      </w:r>
      <w:r w:rsidR="007E1F60" w:rsidRPr="00FA04E0">
        <w:rPr>
          <w:rFonts w:ascii="Arial" w:hAnsi="Arial" w:cs="Arial"/>
          <w:shd w:val="clear" w:color="auto" w:fill="F7F7F8"/>
        </w:rPr>
        <w:t>á</w:t>
      </w:r>
      <w:r w:rsidR="00C6510F" w:rsidRPr="00FA04E0">
        <w:rPr>
          <w:rFonts w:ascii="Arial" w:hAnsi="Arial" w:cs="Arial"/>
          <w:shd w:val="clear" w:color="auto" w:fill="F7F7F8"/>
        </w:rPr>
        <w:t xml:space="preserve"> contemplad</w:t>
      </w:r>
      <w:r w:rsidR="007E1F60" w:rsidRPr="00FA04E0">
        <w:rPr>
          <w:rFonts w:ascii="Arial" w:hAnsi="Arial" w:cs="Arial"/>
          <w:shd w:val="clear" w:color="auto" w:fill="F7F7F8"/>
        </w:rPr>
        <w:t>a</w:t>
      </w:r>
      <w:r w:rsidR="00C6510F" w:rsidRPr="00FA04E0">
        <w:rPr>
          <w:rFonts w:ascii="Arial" w:hAnsi="Arial" w:cs="Arial"/>
          <w:shd w:val="clear" w:color="auto" w:fill="F7F7F8"/>
        </w:rPr>
        <w:t xml:space="preserve"> na política urbana</w:t>
      </w:r>
      <w:r w:rsidR="007E1F60" w:rsidRPr="00FA04E0">
        <w:rPr>
          <w:rFonts w:ascii="Arial" w:hAnsi="Arial" w:cs="Arial"/>
          <w:shd w:val="clear" w:color="auto" w:fill="F7F7F8"/>
        </w:rPr>
        <w:t xml:space="preserve"> e p</w:t>
      </w:r>
      <w:r w:rsidR="00C6510F" w:rsidRPr="00FA04E0">
        <w:rPr>
          <w:rFonts w:ascii="Arial" w:hAnsi="Arial" w:cs="Arial"/>
          <w:shd w:val="clear" w:color="auto" w:fill="F7F7F8"/>
        </w:rPr>
        <w:t>rop</w:t>
      </w:r>
      <w:r w:rsidR="007E1F60" w:rsidRPr="00FA04E0">
        <w:rPr>
          <w:rFonts w:ascii="Arial" w:hAnsi="Arial" w:cs="Arial"/>
          <w:shd w:val="clear" w:color="auto" w:fill="F7F7F8"/>
        </w:rPr>
        <w:t xml:space="preserve">ôs </w:t>
      </w:r>
      <w:r w:rsidR="00C6510F" w:rsidRPr="00FA04E0">
        <w:rPr>
          <w:rFonts w:ascii="Arial" w:hAnsi="Arial" w:cs="Arial"/>
          <w:shd w:val="clear" w:color="auto" w:fill="F7F7F8"/>
        </w:rPr>
        <w:t xml:space="preserve">fazer um levantamento desses instrumentos, assim como foi feito com outros casos em São Paulo, e discuti-los na Comissão de Política Urbana do CAU. </w:t>
      </w:r>
      <w:r w:rsidR="007E1F60" w:rsidRPr="00FA04E0">
        <w:rPr>
          <w:rFonts w:ascii="Arial" w:hAnsi="Arial" w:cs="Arial"/>
          <w:shd w:val="clear" w:color="auto" w:fill="F7F7F8"/>
        </w:rPr>
        <w:t xml:space="preserve">E, em </w:t>
      </w:r>
      <w:r w:rsidR="00C6510F" w:rsidRPr="00FA04E0">
        <w:rPr>
          <w:rFonts w:ascii="Arial" w:hAnsi="Arial" w:cs="Arial"/>
          <w:shd w:val="clear" w:color="auto" w:fill="F7F7F8"/>
        </w:rPr>
        <w:t xml:space="preserve">seguida, </w:t>
      </w:r>
      <w:r w:rsidR="007E1F60" w:rsidRPr="00FA04E0">
        <w:rPr>
          <w:rFonts w:ascii="Arial" w:hAnsi="Arial" w:cs="Arial"/>
          <w:shd w:val="clear" w:color="auto" w:fill="F7F7F8"/>
        </w:rPr>
        <w:t xml:space="preserve">citou </w:t>
      </w:r>
      <w:r w:rsidR="00C6510F" w:rsidRPr="00FA04E0">
        <w:rPr>
          <w:rFonts w:ascii="Arial" w:hAnsi="Arial" w:cs="Arial"/>
          <w:shd w:val="clear" w:color="auto" w:fill="F7F7F8"/>
        </w:rPr>
        <w:t xml:space="preserve">os instrumentos trabalhados, como outorga onerosa, regularização fundiária, Termo Territorial Coletivo, Planos Especiais de Urbanização (PEUs), Áreas Especiais de Interesse Social (AEIS), Zonas Especiais de Interesse Social (ZEIS) e outros relacionados ao direito de construir e transferência do direito de construir. </w:t>
      </w:r>
      <w:r w:rsidR="00D72CB0">
        <w:rPr>
          <w:rFonts w:ascii="Arial" w:hAnsi="Arial" w:cs="Arial"/>
          <w:shd w:val="clear" w:color="auto" w:fill="F7F7F8"/>
        </w:rPr>
        <w:t>Arquiteta</w:t>
      </w:r>
      <w:r w:rsidR="00D72CB0" w:rsidRPr="00FA04E0">
        <w:rPr>
          <w:rFonts w:ascii="Arial" w:hAnsi="Arial" w:cs="Arial"/>
          <w:shd w:val="clear" w:color="auto" w:fill="F7F7F8"/>
        </w:rPr>
        <w:t xml:space="preserve"> </w:t>
      </w:r>
      <w:r w:rsidR="00D72CB0" w:rsidRPr="00FA04E0">
        <w:rPr>
          <w:rFonts w:ascii="Arial" w:hAnsi="Arial" w:cs="Arial"/>
          <w:b/>
          <w:bCs/>
          <w:shd w:val="clear" w:color="auto" w:fill="F7F7F8"/>
        </w:rPr>
        <w:t xml:space="preserve">Marcela </w:t>
      </w:r>
      <w:proofErr w:type="spellStart"/>
      <w:r w:rsidR="00D72CB0">
        <w:rPr>
          <w:rFonts w:ascii="Arial" w:hAnsi="Arial" w:cs="Arial"/>
          <w:b/>
          <w:bCs/>
          <w:shd w:val="clear" w:color="auto" w:fill="F7F7F8"/>
        </w:rPr>
        <w:t>Abla</w:t>
      </w:r>
      <w:proofErr w:type="spellEnd"/>
      <w:r w:rsidR="007E1F60" w:rsidRPr="00FA04E0">
        <w:rPr>
          <w:rFonts w:ascii="Arial" w:hAnsi="Arial" w:cs="Arial"/>
          <w:b/>
          <w:bCs/>
          <w:shd w:val="clear" w:color="auto" w:fill="F7F7F8"/>
        </w:rPr>
        <w:t xml:space="preserve"> </w:t>
      </w:r>
      <w:r w:rsidR="007E1F60" w:rsidRPr="00FA04E0">
        <w:rPr>
          <w:rFonts w:ascii="Arial" w:hAnsi="Arial" w:cs="Arial"/>
          <w:shd w:val="clear" w:color="auto" w:fill="F7F7F8"/>
        </w:rPr>
        <w:t xml:space="preserve">destacou a </w:t>
      </w:r>
      <w:r w:rsidR="00C6510F" w:rsidRPr="00FA04E0">
        <w:rPr>
          <w:rFonts w:ascii="Arial" w:hAnsi="Arial" w:cs="Arial"/>
          <w:shd w:val="clear" w:color="auto" w:fill="F7F7F8"/>
        </w:rPr>
        <w:t>importância de construir em conjunto as emendas, pois o prazo est</w:t>
      </w:r>
      <w:r w:rsidR="007E1F60" w:rsidRPr="00FA04E0">
        <w:rPr>
          <w:rFonts w:ascii="Arial" w:hAnsi="Arial" w:cs="Arial"/>
          <w:shd w:val="clear" w:color="auto" w:fill="F7F7F8"/>
        </w:rPr>
        <w:t>ava se tornando cu</w:t>
      </w:r>
      <w:r w:rsidR="00C6510F" w:rsidRPr="00FA04E0">
        <w:rPr>
          <w:rFonts w:ascii="Arial" w:hAnsi="Arial" w:cs="Arial"/>
          <w:shd w:val="clear" w:color="auto" w:fill="F7F7F8"/>
        </w:rPr>
        <w:t>rto para a votação das emendas propostas pelo Executivo e pelos vereadores</w:t>
      </w:r>
      <w:r w:rsidR="007E1F60" w:rsidRPr="00FA04E0">
        <w:rPr>
          <w:rFonts w:ascii="Arial" w:hAnsi="Arial" w:cs="Arial"/>
          <w:shd w:val="clear" w:color="auto" w:fill="F7F7F8"/>
        </w:rPr>
        <w:t xml:space="preserve"> e que a </w:t>
      </w:r>
      <w:r w:rsidR="00C6510F" w:rsidRPr="00FA04E0">
        <w:rPr>
          <w:rFonts w:ascii="Arial" w:hAnsi="Arial" w:cs="Arial"/>
          <w:shd w:val="clear" w:color="auto" w:fill="F7F7F8"/>
        </w:rPr>
        <w:t xml:space="preserve">assessoria dos vereadores </w:t>
      </w:r>
      <w:r w:rsidR="001B2AA9" w:rsidRPr="00FA04E0">
        <w:rPr>
          <w:rFonts w:ascii="Arial" w:hAnsi="Arial" w:cs="Arial"/>
          <w:shd w:val="clear" w:color="auto" w:fill="F7F7F8"/>
        </w:rPr>
        <w:t xml:space="preserve">estaria </w:t>
      </w:r>
      <w:r w:rsidR="00C6510F" w:rsidRPr="00FA04E0">
        <w:rPr>
          <w:rFonts w:ascii="Arial" w:hAnsi="Arial" w:cs="Arial"/>
          <w:shd w:val="clear" w:color="auto" w:fill="F7F7F8"/>
        </w:rPr>
        <w:t>aguarda</w:t>
      </w:r>
      <w:r w:rsidR="001B2AA9" w:rsidRPr="00FA04E0">
        <w:rPr>
          <w:rFonts w:ascii="Arial" w:hAnsi="Arial" w:cs="Arial"/>
          <w:shd w:val="clear" w:color="auto" w:fill="F7F7F8"/>
        </w:rPr>
        <w:t>ndo</w:t>
      </w:r>
      <w:r w:rsidR="00C6510F" w:rsidRPr="00FA04E0">
        <w:rPr>
          <w:rFonts w:ascii="Arial" w:hAnsi="Arial" w:cs="Arial"/>
          <w:shd w:val="clear" w:color="auto" w:fill="F7F7F8"/>
        </w:rPr>
        <w:t xml:space="preserve"> orientações das entidades e da sociedade sobre as emendas.</w:t>
      </w:r>
      <w:r w:rsidR="007E1F60" w:rsidRPr="00FA04E0">
        <w:rPr>
          <w:rFonts w:ascii="Arial" w:hAnsi="Arial" w:cs="Arial"/>
          <w:shd w:val="clear" w:color="auto" w:fill="F7F7F8"/>
        </w:rPr>
        <w:t xml:space="preserve"> </w:t>
      </w:r>
      <w:r w:rsidR="001B2AA9" w:rsidRPr="00FA04E0">
        <w:rPr>
          <w:rFonts w:ascii="Arial" w:hAnsi="Arial" w:cs="Arial"/>
          <w:shd w:val="clear" w:color="auto" w:fill="F7F7F8"/>
        </w:rPr>
        <w:t xml:space="preserve">O </w:t>
      </w:r>
      <w:r w:rsidR="001B2AA9" w:rsidRPr="00FA04E0">
        <w:rPr>
          <w:rFonts w:ascii="Arial" w:hAnsi="Arial" w:cs="Arial"/>
          <w:b/>
          <w:bCs/>
          <w:shd w:val="clear" w:color="auto" w:fill="F7F7F8"/>
        </w:rPr>
        <w:t xml:space="preserve">presidente </w:t>
      </w:r>
      <w:r w:rsidR="00702588" w:rsidRPr="00FA04E0">
        <w:rPr>
          <w:rFonts w:ascii="Arial" w:hAnsi="Arial" w:cs="Arial"/>
          <w:b/>
          <w:bCs/>
          <w:color w:val="000000"/>
        </w:rPr>
        <w:t xml:space="preserve">Pablo Benetti </w:t>
      </w:r>
      <w:r w:rsidR="001B2AA9" w:rsidRPr="00FA04E0">
        <w:rPr>
          <w:rFonts w:ascii="Arial" w:hAnsi="Arial" w:cs="Arial"/>
          <w:color w:val="000000"/>
        </w:rPr>
        <w:t xml:space="preserve">expressou </w:t>
      </w:r>
      <w:r w:rsidR="001B2AA9" w:rsidRPr="008C342D">
        <w:rPr>
          <w:rFonts w:ascii="Arial" w:hAnsi="Arial" w:cs="Arial"/>
        </w:rPr>
        <w:t xml:space="preserve">muita satisfação com as </w:t>
      </w:r>
      <w:r w:rsidR="001B2AA9" w:rsidRPr="008C342D">
        <w:rPr>
          <w:rFonts w:ascii="Arial" w:hAnsi="Arial" w:cs="Arial"/>
          <w:shd w:val="clear" w:color="auto" w:fill="F7F7F8"/>
        </w:rPr>
        <w:t xml:space="preserve">apresentações feitas pelos colegas e destacou a clareza dos desafios </w:t>
      </w:r>
      <w:r w:rsidR="001B2AA9" w:rsidRPr="00FA04E0">
        <w:rPr>
          <w:rFonts w:ascii="Arial" w:hAnsi="Arial" w:cs="Arial"/>
          <w:shd w:val="clear" w:color="auto" w:fill="F7F7F8"/>
        </w:rPr>
        <w:t xml:space="preserve">a serem enfrentados. Propôs a elaboração de um documento em dois níveis: um. sintético, que identificasse os pontos prioritários para aprovação e que buscasse alianças políticas, especialmente em relação aos PEUs. O segundo documento seria mais extenso e abordaria todas as questões levantadas. O </w:t>
      </w:r>
      <w:r w:rsidR="001B2AA9" w:rsidRPr="00FA04E0">
        <w:rPr>
          <w:rFonts w:ascii="Arial" w:hAnsi="Arial" w:cs="Arial"/>
          <w:b/>
          <w:bCs/>
          <w:shd w:val="clear" w:color="auto" w:fill="F7F7F8"/>
        </w:rPr>
        <w:t xml:space="preserve">presidente Pablo Benetti </w:t>
      </w:r>
      <w:r w:rsidR="001B2AA9" w:rsidRPr="00FA04E0">
        <w:rPr>
          <w:rFonts w:ascii="Arial" w:hAnsi="Arial" w:cs="Arial"/>
          <w:shd w:val="clear" w:color="auto" w:fill="F7F7F8"/>
        </w:rPr>
        <w:t xml:space="preserve">destacou a importância da outorga onerosa, sugerindo negociar um prazo de carência mais curto. Propôs que as entidades envolvidas reunissem para desenvolver esses documentos, </w:t>
      </w:r>
      <w:r w:rsidR="001B2AA9" w:rsidRPr="008C342D">
        <w:rPr>
          <w:rFonts w:ascii="Arial" w:hAnsi="Arial" w:cs="Arial"/>
          <w:shd w:val="clear" w:color="auto" w:fill="F7F7F8"/>
        </w:rPr>
        <w:t>abordando tanto pontos operacionais quanto reivindicações</w:t>
      </w:r>
      <w:r w:rsidR="001B2AA9" w:rsidRPr="00D72CB0">
        <w:rPr>
          <w:rFonts w:ascii="Arial" w:hAnsi="Arial" w:cs="Arial"/>
          <w:color w:val="FF0000"/>
          <w:shd w:val="clear" w:color="auto" w:fill="F7F7F8"/>
        </w:rPr>
        <w:t xml:space="preserve"> </w:t>
      </w:r>
      <w:r w:rsidR="001B2AA9" w:rsidRPr="00FA04E0">
        <w:rPr>
          <w:rFonts w:ascii="Arial" w:hAnsi="Arial" w:cs="Arial"/>
          <w:shd w:val="clear" w:color="auto" w:fill="F7F7F8"/>
        </w:rPr>
        <w:t xml:space="preserve">mais abrangentes. Ele afirmou, em seguida, que o Conselho iria apresentar essa posição e convidou aqueles </w:t>
      </w:r>
      <w:r w:rsidR="00AB5E53" w:rsidRPr="00FA04E0">
        <w:rPr>
          <w:rFonts w:ascii="Arial" w:hAnsi="Arial" w:cs="Arial"/>
          <w:shd w:val="clear" w:color="auto" w:fill="F7F7F8"/>
        </w:rPr>
        <w:t xml:space="preserve">discordantes a </w:t>
      </w:r>
      <w:r w:rsidR="001B2AA9" w:rsidRPr="00FA04E0">
        <w:rPr>
          <w:rFonts w:ascii="Arial" w:hAnsi="Arial" w:cs="Arial"/>
          <w:shd w:val="clear" w:color="auto" w:fill="F7F7F8"/>
        </w:rPr>
        <w:t xml:space="preserve">se manifestarem, pois considera muito importante lutar por essas demandas, legítimas e relevantes para a sociedade. O </w:t>
      </w:r>
      <w:r w:rsidR="00702588" w:rsidRPr="00FA04E0">
        <w:rPr>
          <w:rFonts w:ascii="Arial" w:hAnsi="Arial" w:cs="Arial"/>
          <w:b/>
          <w:bCs/>
          <w:color w:val="000000"/>
        </w:rPr>
        <w:t xml:space="preserve">Conselheiro Luís Fernando Valverde Salandia </w:t>
      </w:r>
      <w:r w:rsidR="001B2AA9" w:rsidRPr="00FA04E0">
        <w:rPr>
          <w:rFonts w:ascii="Arial" w:hAnsi="Arial" w:cs="Arial"/>
          <w:color w:val="000000"/>
        </w:rPr>
        <w:t xml:space="preserve">sugeriu que </w:t>
      </w:r>
      <w:r w:rsidR="00702588" w:rsidRPr="00FA04E0">
        <w:rPr>
          <w:rFonts w:ascii="Arial" w:hAnsi="Arial" w:cs="Arial"/>
          <w:color w:val="000000"/>
        </w:rPr>
        <w:t>quando a</w:t>
      </w:r>
      <w:r w:rsidR="001B2AA9" w:rsidRPr="00FA04E0">
        <w:rPr>
          <w:rFonts w:ascii="Arial" w:hAnsi="Arial" w:cs="Arial"/>
          <w:color w:val="000000"/>
        </w:rPr>
        <w:t>s propostas estive</w:t>
      </w:r>
      <w:r w:rsidR="00AB5E53" w:rsidRPr="00FA04E0">
        <w:rPr>
          <w:rFonts w:ascii="Arial" w:hAnsi="Arial" w:cs="Arial"/>
          <w:color w:val="000000"/>
        </w:rPr>
        <w:t xml:space="preserve">ssem </w:t>
      </w:r>
      <w:r w:rsidR="001B2AA9" w:rsidRPr="00FA04E0">
        <w:rPr>
          <w:rFonts w:ascii="Arial" w:hAnsi="Arial" w:cs="Arial"/>
          <w:color w:val="000000"/>
        </w:rPr>
        <w:t xml:space="preserve">prontas que a </w:t>
      </w:r>
      <w:r w:rsidR="00702588" w:rsidRPr="00FA04E0">
        <w:rPr>
          <w:rFonts w:ascii="Arial" w:hAnsi="Arial" w:cs="Arial"/>
          <w:color w:val="000000"/>
        </w:rPr>
        <w:t xml:space="preserve">comunicação </w:t>
      </w:r>
      <w:r w:rsidR="001B2AA9" w:rsidRPr="00FA04E0">
        <w:rPr>
          <w:rFonts w:ascii="Arial" w:hAnsi="Arial" w:cs="Arial"/>
          <w:color w:val="000000"/>
        </w:rPr>
        <w:t xml:space="preserve">do CAU </w:t>
      </w:r>
      <w:r w:rsidR="00702588" w:rsidRPr="00FA04E0">
        <w:rPr>
          <w:rFonts w:ascii="Arial" w:hAnsi="Arial" w:cs="Arial"/>
          <w:color w:val="000000"/>
        </w:rPr>
        <w:t>f</w:t>
      </w:r>
      <w:r w:rsidR="00AB5E53" w:rsidRPr="00FA04E0">
        <w:rPr>
          <w:rFonts w:ascii="Arial" w:hAnsi="Arial" w:cs="Arial"/>
          <w:color w:val="000000"/>
        </w:rPr>
        <w:t xml:space="preserve">izesse </w:t>
      </w:r>
      <w:r w:rsidR="00702588" w:rsidRPr="00FA04E0">
        <w:rPr>
          <w:rFonts w:ascii="Arial" w:hAnsi="Arial" w:cs="Arial"/>
          <w:color w:val="000000"/>
        </w:rPr>
        <w:t xml:space="preserve">uma divulgação, mas não do documento como um todo, mas, sim, na forma de </w:t>
      </w:r>
      <w:r w:rsidR="001B2AA9" w:rsidRPr="00FA04E0">
        <w:rPr>
          <w:rFonts w:ascii="Arial" w:hAnsi="Arial" w:cs="Arial"/>
          <w:color w:val="000000"/>
        </w:rPr>
        <w:t xml:space="preserve">para que se possa postar aos </w:t>
      </w:r>
      <w:r w:rsidR="00702588" w:rsidRPr="00FA04E0">
        <w:rPr>
          <w:rFonts w:ascii="Arial" w:hAnsi="Arial" w:cs="Arial"/>
          <w:color w:val="000000"/>
        </w:rPr>
        <w:t>poucos</w:t>
      </w:r>
      <w:r w:rsidR="001B2AA9" w:rsidRPr="00FA04E0">
        <w:rPr>
          <w:rFonts w:ascii="Arial" w:hAnsi="Arial" w:cs="Arial"/>
          <w:color w:val="000000"/>
        </w:rPr>
        <w:t>: “</w:t>
      </w:r>
      <w:r w:rsidR="00702588" w:rsidRPr="00FA04E0">
        <w:rPr>
          <w:rFonts w:ascii="Arial" w:hAnsi="Arial" w:cs="Arial"/>
          <w:color w:val="000000"/>
        </w:rPr>
        <w:t>Acho que isso acaba criando um movimento e facilita a comunicação do que as entidades estão propondo numa linguagem muito simples</w:t>
      </w:r>
      <w:r w:rsidR="001B2AA9" w:rsidRPr="00FA04E0">
        <w:rPr>
          <w:rFonts w:ascii="Arial" w:hAnsi="Arial" w:cs="Arial"/>
          <w:color w:val="000000"/>
        </w:rPr>
        <w:t xml:space="preserve">”. O </w:t>
      </w:r>
      <w:r w:rsidR="001B2AA9" w:rsidRPr="00FA04E0">
        <w:rPr>
          <w:rFonts w:ascii="Arial" w:hAnsi="Arial" w:cs="Arial"/>
          <w:b/>
          <w:bCs/>
          <w:color w:val="000000"/>
        </w:rPr>
        <w:t xml:space="preserve">presidente </w:t>
      </w:r>
      <w:r w:rsidR="00702588" w:rsidRPr="00FA04E0">
        <w:rPr>
          <w:rFonts w:ascii="Arial" w:hAnsi="Arial" w:cs="Arial"/>
          <w:b/>
          <w:bCs/>
          <w:color w:val="000000"/>
        </w:rPr>
        <w:t xml:space="preserve">Pablo Benetti </w:t>
      </w:r>
      <w:r w:rsidR="001B2AA9" w:rsidRPr="00FA04E0">
        <w:rPr>
          <w:rFonts w:ascii="Arial" w:hAnsi="Arial" w:cs="Arial"/>
          <w:color w:val="000000"/>
        </w:rPr>
        <w:t>acolheu a proposta</w:t>
      </w:r>
      <w:r w:rsidR="00A367FE" w:rsidRPr="00FA04E0">
        <w:rPr>
          <w:rFonts w:ascii="Arial" w:hAnsi="Arial" w:cs="Arial"/>
          <w:color w:val="000000"/>
        </w:rPr>
        <w:t xml:space="preserve"> de imediato. A </w:t>
      </w:r>
      <w:r w:rsidR="00702588" w:rsidRPr="00FA04E0">
        <w:rPr>
          <w:rFonts w:ascii="Arial" w:hAnsi="Arial" w:cs="Arial"/>
          <w:b/>
          <w:bCs/>
        </w:rPr>
        <w:t xml:space="preserve">Conselheira </w:t>
      </w:r>
      <w:r w:rsidR="00702588" w:rsidRPr="00FA04E0">
        <w:rPr>
          <w:rFonts w:ascii="Arial" w:hAnsi="Arial" w:cs="Arial"/>
          <w:b/>
          <w:bCs/>
        </w:rPr>
        <w:lastRenderedPageBreak/>
        <w:t>Rosemary Compans</w:t>
      </w:r>
      <w:r w:rsidR="00A26266" w:rsidRPr="00FA04E0">
        <w:rPr>
          <w:rFonts w:ascii="Arial" w:hAnsi="Arial" w:cs="Arial"/>
          <w:b/>
          <w:bCs/>
        </w:rPr>
        <w:t xml:space="preserve">, </w:t>
      </w:r>
      <w:r w:rsidR="00A26266" w:rsidRPr="00FA04E0">
        <w:rPr>
          <w:rFonts w:ascii="Arial" w:hAnsi="Arial" w:cs="Arial"/>
        </w:rPr>
        <w:t xml:space="preserve">em </w:t>
      </w:r>
      <w:r w:rsidR="00A367FE" w:rsidRPr="00FA04E0">
        <w:rPr>
          <w:rFonts w:ascii="Arial" w:hAnsi="Arial" w:cs="Arial"/>
        </w:rPr>
        <w:t>relação à proposta do presidente Pablo no que se refere aos documentos</w:t>
      </w:r>
      <w:r w:rsidR="00A26266" w:rsidRPr="00FA04E0">
        <w:rPr>
          <w:rFonts w:ascii="Arial" w:hAnsi="Arial" w:cs="Arial"/>
        </w:rPr>
        <w:t xml:space="preserve">, disse ser </w:t>
      </w:r>
      <w:r w:rsidR="00A367FE" w:rsidRPr="00FA04E0">
        <w:rPr>
          <w:rFonts w:ascii="Arial" w:hAnsi="Arial" w:cs="Arial"/>
        </w:rPr>
        <w:t xml:space="preserve">importante avançar nessa ideia de elaboração dos dois documentos. A conselheira Rosemary abordou </w:t>
      </w:r>
      <w:r w:rsidR="00A367FE" w:rsidRPr="00FA04E0">
        <w:rPr>
          <w:rFonts w:ascii="Arial" w:hAnsi="Arial" w:cs="Arial"/>
          <w:shd w:val="clear" w:color="auto" w:fill="F7F7F8"/>
        </w:rPr>
        <w:t>a contradição entre duas abordagens da prefeitura: uma que segue a Constituição e realiza o planejamento e controle do uso e ocupação do solo urbano, e outra que busca flexibilizar as regras em nome da liberdade econômica. Nesse sentido, a conselheira defende</w:t>
      </w:r>
      <w:r w:rsidR="00A26266" w:rsidRPr="00FA04E0">
        <w:rPr>
          <w:rFonts w:ascii="Arial" w:hAnsi="Arial" w:cs="Arial"/>
          <w:shd w:val="clear" w:color="auto" w:fill="F7F7F8"/>
        </w:rPr>
        <w:t>u</w:t>
      </w:r>
      <w:r w:rsidR="00A367FE" w:rsidRPr="00FA04E0">
        <w:rPr>
          <w:rFonts w:ascii="Arial" w:hAnsi="Arial" w:cs="Arial"/>
          <w:shd w:val="clear" w:color="auto" w:fill="F7F7F8"/>
        </w:rPr>
        <w:t xml:space="preserve"> que o documento a ser elaborado deve</w:t>
      </w:r>
      <w:r w:rsidR="00A26266" w:rsidRPr="00FA04E0">
        <w:rPr>
          <w:rFonts w:ascii="Arial" w:hAnsi="Arial" w:cs="Arial"/>
          <w:shd w:val="clear" w:color="auto" w:fill="F7F7F8"/>
        </w:rPr>
        <w:t>sse</w:t>
      </w:r>
      <w:r w:rsidR="00A367FE" w:rsidRPr="00FA04E0">
        <w:rPr>
          <w:rFonts w:ascii="Arial" w:hAnsi="Arial" w:cs="Arial"/>
          <w:shd w:val="clear" w:color="auto" w:fill="F7F7F8"/>
        </w:rPr>
        <w:t xml:space="preserve"> reafirmar o planejamento como um princípio democrático e ressaltar a importância dos PEUs, que surgiram como uma reivindicação dos movimentos sociais e sugeriu que a primeira parte do documento seja uma reafirmação do planejamento participativo, defendendo o direito à moradia e à urbanização. Em seguida, seriam abordadas as questões mais específicas, como o IAT e políticas setoriais. O </w:t>
      </w:r>
      <w:r w:rsidR="00702588" w:rsidRPr="00FA04E0">
        <w:rPr>
          <w:rFonts w:ascii="Arial" w:hAnsi="Arial" w:cs="Arial"/>
          <w:b/>
          <w:bCs/>
          <w:color w:val="000000"/>
        </w:rPr>
        <w:t xml:space="preserve">Conselheiro Leonam Estrella Figueiredo </w:t>
      </w:r>
      <w:r w:rsidR="00A367FE" w:rsidRPr="00FA04E0">
        <w:rPr>
          <w:rFonts w:ascii="Arial" w:hAnsi="Arial" w:cs="Arial"/>
          <w:shd w:val="clear" w:color="auto" w:fill="F7F7F8"/>
        </w:rPr>
        <w:t>ratific</w:t>
      </w:r>
      <w:r w:rsidR="00A26266" w:rsidRPr="00FA04E0">
        <w:rPr>
          <w:rFonts w:ascii="Arial" w:hAnsi="Arial" w:cs="Arial"/>
          <w:shd w:val="clear" w:color="auto" w:fill="F7F7F8"/>
        </w:rPr>
        <w:t xml:space="preserve">ou </w:t>
      </w:r>
      <w:r w:rsidR="00A367FE" w:rsidRPr="00FA04E0">
        <w:rPr>
          <w:rFonts w:ascii="Arial" w:hAnsi="Arial" w:cs="Arial"/>
          <w:shd w:val="clear" w:color="auto" w:fill="F7F7F8"/>
        </w:rPr>
        <w:t xml:space="preserve">a observação feita pelos conselheiros presidente Pablo e Rosemary sobre o paradoxo da prefeitura que realiza algumas ações de planejamento, mas é profundamente neoliberal. Ele destacou a importância dos PEUs como instrumento que transcende o planejamento urbano e se relaciona com questões sociológicas, de pertencimento e mobilização democrática. </w:t>
      </w:r>
      <w:r w:rsidR="00FA04E0">
        <w:rPr>
          <w:rFonts w:ascii="Arial" w:hAnsi="Arial" w:cs="Arial"/>
          <w:b/>
          <w:bCs/>
          <w:shd w:val="clear" w:color="auto" w:fill="F7F7F8"/>
        </w:rPr>
        <w:t xml:space="preserve">O conselheiro Leonam </w:t>
      </w:r>
      <w:r w:rsidR="00FA04E0">
        <w:rPr>
          <w:rFonts w:ascii="Arial" w:hAnsi="Arial" w:cs="Arial"/>
          <w:shd w:val="clear" w:color="auto" w:fill="F7F7F8"/>
        </w:rPr>
        <w:t xml:space="preserve">disse ainda </w:t>
      </w:r>
      <w:r w:rsidR="00A367FE" w:rsidRPr="00FA04E0">
        <w:rPr>
          <w:rFonts w:ascii="Arial" w:hAnsi="Arial" w:cs="Arial"/>
          <w:shd w:val="clear" w:color="auto" w:fill="F7F7F8"/>
        </w:rPr>
        <w:t xml:space="preserve">que, embora alguns tópicos possam não ser alcançados, o consenso em relação ao PEU deve ser firmado, pois ele foi demonizado no passado e há uma tentativa de eliminá-lo. </w:t>
      </w:r>
      <w:r w:rsidR="00FF059D" w:rsidRPr="00FA04E0">
        <w:rPr>
          <w:rFonts w:ascii="Arial" w:hAnsi="Arial" w:cs="Arial"/>
          <w:shd w:val="clear" w:color="auto" w:fill="F7F7F8"/>
        </w:rPr>
        <w:t xml:space="preserve">Dando seguimento à pauta: </w:t>
      </w:r>
      <w:r w:rsidR="00FF059D" w:rsidRPr="00FA04E0">
        <w:rPr>
          <w:rFonts w:ascii="Arial" w:eastAsia="Arial" w:hAnsi="Arial" w:cs="Arial"/>
          <w:b/>
        </w:rPr>
        <w:t>7.0</w:t>
      </w:r>
      <w:r w:rsidR="00FF059D" w:rsidRPr="00FA04E0">
        <w:rPr>
          <w:rFonts w:ascii="Arial" w:eastAsia="Arial" w:hAnsi="Arial" w:cs="Arial"/>
          <w:color w:val="FF0000"/>
        </w:rPr>
        <w:t xml:space="preserve"> </w:t>
      </w:r>
      <w:r w:rsidR="00FF059D" w:rsidRPr="00FA04E0">
        <w:rPr>
          <w:rFonts w:ascii="Arial" w:hAnsi="Arial" w:cs="Arial"/>
          <w:b/>
        </w:rPr>
        <w:t xml:space="preserve">Distribuição de Recurso ao plenário: </w:t>
      </w:r>
      <w:r w:rsidR="00FF059D" w:rsidRPr="00FA04E0">
        <w:rPr>
          <w:rFonts w:ascii="Arial" w:hAnsi="Arial" w:cs="Arial"/>
        </w:rPr>
        <w:t xml:space="preserve">7.1. Não há. </w:t>
      </w:r>
      <w:r w:rsidR="00FF059D" w:rsidRPr="00FA04E0">
        <w:rPr>
          <w:rFonts w:ascii="Arial" w:eastAsia="Arial" w:hAnsi="Arial" w:cs="Arial"/>
          <w:b/>
        </w:rPr>
        <w:t>8.0</w:t>
      </w:r>
      <w:r w:rsidR="00FF059D" w:rsidRPr="00FA04E0">
        <w:rPr>
          <w:rFonts w:ascii="Arial" w:eastAsia="Arial" w:hAnsi="Arial" w:cs="Arial"/>
          <w:bCs/>
        </w:rPr>
        <w:t xml:space="preserve">. </w:t>
      </w:r>
      <w:r w:rsidR="00FF059D" w:rsidRPr="00FA04E0">
        <w:rPr>
          <w:rFonts w:ascii="Arial" w:eastAsia="Arial" w:hAnsi="Arial" w:cs="Arial"/>
          <w:b/>
        </w:rPr>
        <w:t xml:space="preserve">Comunicados dos Conselheiros com assuntos de interesse geral. </w:t>
      </w:r>
      <w:r w:rsidR="00A26266" w:rsidRPr="00FA04E0">
        <w:rPr>
          <w:rFonts w:ascii="Arial" w:hAnsi="Arial" w:cs="Arial"/>
          <w:shd w:val="clear" w:color="auto" w:fill="F7F7F8"/>
        </w:rPr>
        <w:t xml:space="preserve">A </w:t>
      </w:r>
      <w:r w:rsidR="00A26266" w:rsidRPr="00D72CB0">
        <w:rPr>
          <w:rFonts w:ascii="Arial" w:hAnsi="Arial" w:cs="Arial"/>
          <w:b/>
          <w:bCs/>
        </w:rPr>
        <w:t xml:space="preserve">Conselheira Tereza Cristina Reis </w:t>
      </w:r>
      <w:r w:rsidR="00A26266" w:rsidRPr="00FA04E0">
        <w:rPr>
          <w:rFonts w:ascii="Arial" w:hAnsi="Arial" w:cs="Arial"/>
        </w:rPr>
        <w:t xml:space="preserve">solicitou ao presidente Pablo que promovesse uma </w:t>
      </w:r>
      <w:r w:rsidR="00A26266" w:rsidRPr="00FA04E0">
        <w:rPr>
          <w:rFonts w:ascii="Arial" w:hAnsi="Arial" w:cs="Arial"/>
          <w:shd w:val="clear" w:color="auto" w:fill="F7F7F8"/>
        </w:rPr>
        <w:t>campanha de comunicação sobre a Lei 13.425, conhecida como Lei da Boate Kiss, que afeta o CAU como ó</w:t>
      </w:r>
      <w:r w:rsidR="00D72CB0">
        <w:rPr>
          <w:rFonts w:ascii="Arial" w:hAnsi="Arial" w:cs="Arial"/>
          <w:shd w:val="clear" w:color="auto" w:fill="F7F7F8"/>
        </w:rPr>
        <w:t xml:space="preserve">rgão fiscalizador de projetos, </w:t>
      </w:r>
      <w:r w:rsidR="00A367FE" w:rsidRPr="00FA04E0">
        <w:rPr>
          <w:rFonts w:ascii="Arial" w:hAnsi="Arial" w:cs="Arial"/>
          <w:shd w:val="clear" w:color="auto" w:fill="F7F7F8"/>
        </w:rPr>
        <w:t>destac</w:t>
      </w:r>
      <w:r w:rsidR="00FF059D" w:rsidRPr="00FA04E0">
        <w:rPr>
          <w:rFonts w:ascii="Arial" w:hAnsi="Arial" w:cs="Arial"/>
          <w:shd w:val="clear" w:color="auto" w:fill="F7F7F8"/>
        </w:rPr>
        <w:t xml:space="preserve">ou </w:t>
      </w:r>
      <w:r w:rsidR="00A367FE" w:rsidRPr="00FA04E0">
        <w:rPr>
          <w:rFonts w:ascii="Arial" w:hAnsi="Arial" w:cs="Arial"/>
          <w:shd w:val="clear" w:color="auto" w:fill="F7F7F8"/>
        </w:rPr>
        <w:t xml:space="preserve">a importância de entender o objetivo da lei e a participação dos conselhos, tanto o CAU quanto o CREA, nesse processo de fiscalização. O artigo 21 da lei menciona explicitamente os conselhos, e o artigo 8º aborda a inclusão de disciplinas relacionadas à segurança contra incêndios e desastres nos cursos de arquitetura e urbanismo. </w:t>
      </w:r>
      <w:r w:rsidR="00FF059D" w:rsidRPr="00FA04E0">
        <w:rPr>
          <w:rFonts w:ascii="Arial" w:hAnsi="Arial" w:cs="Arial"/>
          <w:shd w:val="clear" w:color="auto" w:fill="F7F7F8"/>
        </w:rPr>
        <w:t>Por fim, a conselheira ressaltou que é preciso inform</w:t>
      </w:r>
      <w:r w:rsidR="00A367FE" w:rsidRPr="00FA04E0">
        <w:rPr>
          <w:rFonts w:ascii="Arial" w:hAnsi="Arial" w:cs="Arial"/>
          <w:shd w:val="clear" w:color="auto" w:fill="F7F7F8"/>
        </w:rPr>
        <w:t>ar sobre essa lei para que os arquitetos possam conhecê-la melhor, já que podem ser fiscalizados e exigidos a cumprir as exigências da legislação.</w:t>
      </w:r>
      <w:r w:rsidR="00FF059D" w:rsidRPr="00FA04E0">
        <w:rPr>
          <w:rFonts w:ascii="Arial" w:hAnsi="Arial" w:cs="Arial"/>
          <w:shd w:val="clear" w:color="auto" w:fill="F7F7F8"/>
        </w:rPr>
        <w:t xml:space="preserve"> A </w:t>
      </w:r>
      <w:r w:rsidR="00702588" w:rsidRPr="00FA04E0">
        <w:rPr>
          <w:rFonts w:ascii="Arial" w:hAnsi="Arial" w:cs="Arial"/>
          <w:b/>
          <w:bCs/>
          <w:color w:val="000000"/>
        </w:rPr>
        <w:t xml:space="preserve">Conselheira Ângela Botelho </w:t>
      </w:r>
      <w:r w:rsidR="00FF059D" w:rsidRPr="00FA04E0">
        <w:rPr>
          <w:rFonts w:ascii="Arial" w:hAnsi="Arial" w:cs="Arial"/>
          <w:color w:val="000000"/>
        </w:rPr>
        <w:t xml:space="preserve">convidou a todos a </w:t>
      </w:r>
      <w:r w:rsidR="00FF059D" w:rsidRPr="00FA04E0">
        <w:rPr>
          <w:rFonts w:ascii="Arial" w:hAnsi="Arial" w:cs="Arial"/>
          <w:shd w:val="clear" w:color="auto" w:fill="F7F7F8"/>
        </w:rPr>
        <w:t xml:space="preserve">participarem do II Fórum do Servidor Público, que </w:t>
      </w:r>
      <w:r w:rsidR="001F72BD" w:rsidRPr="00FA04E0">
        <w:rPr>
          <w:rFonts w:ascii="Arial" w:hAnsi="Arial" w:cs="Arial"/>
          <w:shd w:val="clear" w:color="auto" w:fill="F7F7F8"/>
        </w:rPr>
        <w:t xml:space="preserve">será realizado </w:t>
      </w:r>
      <w:r w:rsidR="00FF059D" w:rsidRPr="00FA04E0">
        <w:rPr>
          <w:rFonts w:ascii="Arial" w:hAnsi="Arial" w:cs="Arial"/>
          <w:shd w:val="clear" w:color="auto" w:fill="F7F7F8"/>
        </w:rPr>
        <w:t>no CAU-RJ na quinta-feira</w:t>
      </w:r>
      <w:r w:rsidR="00C45C01">
        <w:rPr>
          <w:rFonts w:ascii="Arial" w:hAnsi="Arial" w:cs="Arial"/>
          <w:shd w:val="clear" w:color="auto" w:fill="F7F7F8"/>
        </w:rPr>
        <w:t xml:space="preserve"> 11 de maio de 2023</w:t>
      </w:r>
      <w:r w:rsidR="00FF059D" w:rsidRPr="00FA04E0">
        <w:rPr>
          <w:rFonts w:ascii="Arial" w:hAnsi="Arial" w:cs="Arial"/>
          <w:shd w:val="clear" w:color="auto" w:fill="F7F7F8"/>
        </w:rPr>
        <w:t xml:space="preserve"> à tarde. O evento terá três mesas de discussão sobre temas relacionados à arquitetura pública, o planejamento das cidades e a importância de profissionais habilitados nas prefeituras, governo estadual e órgãos federais do Estado do Rio de Janeiro. O objetivo é promover um debate amplo e contar com a presença de todos os arquitetos. O presidente do CAU também estará presente na abertura, e a programação final será enviada por meio de um CARD atualizado. </w:t>
      </w:r>
      <w:r w:rsidR="000D711C" w:rsidRPr="00FA04E0">
        <w:rPr>
          <w:rFonts w:ascii="Arial" w:hAnsi="Arial" w:cs="Arial"/>
          <w:color w:val="000000"/>
        </w:rPr>
        <w:t xml:space="preserve">Nada mais havendo a tratar, </w:t>
      </w:r>
      <w:r w:rsidR="000D711C" w:rsidRPr="00FA04E0">
        <w:rPr>
          <w:rStyle w:val="normaltextrun"/>
          <w:rFonts w:ascii="Arial" w:hAnsi="Arial" w:cs="Arial"/>
        </w:rPr>
        <w:t xml:space="preserve">o </w:t>
      </w:r>
      <w:r w:rsidR="000D711C" w:rsidRPr="00FA04E0">
        <w:rPr>
          <w:rStyle w:val="normaltextrun"/>
          <w:rFonts w:ascii="Arial" w:hAnsi="Arial" w:cs="Arial"/>
          <w:b/>
          <w:bCs/>
        </w:rPr>
        <w:t>presidente Pablo Benetti</w:t>
      </w:r>
      <w:r w:rsidR="000D711C" w:rsidRPr="00FA04E0">
        <w:rPr>
          <w:rStyle w:val="normaltextrun"/>
          <w:rFonts w:ascii="Arial" w:hAnsi="Arial" w:cs="Arial"/>
        </w:rPr>
        <w:t xml:space="preserve"> </w:t>
      </w:r>
      <w:r w:rsidR="000D711C" w:rsidRPr="00FA04E0">
        <w:rPr>
          <w:rFonts w:ascii="Arial" w:hAnsi="Arial" w:cs="Arial"/>
          <w:color w:val="000000"/>
        </w:rPr>
        <w:t>agradeceu a presença de todos e encerrou a</w:t>
      </w:r>
      <w:r w:rsidR="000D711C" w:rsidRPr="00FA04E0">
        <w:rPr>
          <w:rStyle w:val="normaltextrun"/>
          <w:rFonts w:ascii="Arial" w:hAnsi="Arial" w:cs="Arial"/>
        </w:rPr>
        <w:t xml:space="preserve"> Reunião Plenária 005/2023. Eu,</w:t>
      </w:r>
      <w:r w:rsidR="00D72CB0">
        <w:rPr>
          <w:rStyle w:val="normaltextrun"/>
          <w:rFonts w:ascii="Arial" w:hAnsi="Arial" w:cs="Arial"/>
        </w:rPr>
        <w:t xml:space="preserve"> </w:t>
      </w:r>
      <w:r w:rsidR="00D72CB0" w:rsidRPr="00C45C01">
        <w:rPr>
          <w:rStyle w:val="normaltextrun"/>
          <w:rFonts w:ascii="Arial" w:hAnsi="Arial" w:cs="Arial"/>
        </w:rPr>
        <w:t xml:space="preserve">Alessandra </w:t>
      </w:r>
      <w:proofErr w:type="spellStart"/>
      <w:r w:rsidR="00D72CB0" w:rsidRPr="00C45C01">
        <w:rPr>
          <w:rStyle w:val="normaltextrun"/>
          <w:rFonts w:ascii="Arial" w:hAnsi="Arial" w:cs="Arial"/>
        </w:rPr>
        <w:t>Vandelli</w:t>
      </w:r>
      <w:proofErr w:type="spellEnd"/>
      <w:r w:rsidR="00D72CB0" w:rsidRPr="00C45C01">
        <w:rPr>
          <w:rStyle w:val="normaltextrun"/>
          <w:rFonts w:ascii="Arial" w:hAnsi="Arial" w:cs="Arial"/>
        </w:rPr>
        <w:t xml:space="preserve">, Assessora Especial da Presidência, procedi à revisão da ATA lavrada por serviço terceirizado e segue assinada por mim e pelo Presidente do CAU/RJ, Pablo Cesar Benetti. </w:t>
      </w:r>
      <w:r w:rsidR="000D711C" w:rsidRPr="00C45C01">
        <w:rPr>
          <w:rStyle w:val="normaltextrun"/>
          <w:rFonts w:ascii="Arial" w:hAnsi="Arial" w:cs="Arial"/>
          <w:b/>
          <w:bCs/>
        </w:rPr>
        <w:t xml:space="preserve">Rio de Janeiro, 9 de maio de 2023. </w:t>
      </w:r>
    </w:p>
    <w:p w14:paraId="7443583E" w14:textId="77777777" w:rsidR="000D711C" w:rsidRPr="00FA04E0" w:rsidRDefault="000D711C" w:rsidP="00FA04E0">
      <w:pPr>
        <w:spacing w:after="0" w:line="240" w:lineRule="auto"/>
        <w:jc w:val="both"/>
        <w:rPr>
          <w:rStyle w:val="normaltextrun"/>
          <w:rFonts w:ascii="Arial" w:hAnsi="Arial" w:cs="Arial"/>
          <w:b/>
          <w:bCs/>
        </w:rPr>
      </w:pPr>
    </w:p>
    <w:p w14:paraId="0D1410A5" w14:textId="77777777" w:rsidR="00F23C9C" w:rsidRDefault="00F23C9C" w:rsidP="00FA04E0">
      <w:pPr>
        <w:spacing w:after="0" w:line="240" w:lineRule="auto"/>
        <w:jc w:val="both"/>
        <w:rPr>
          <w:rStyle w:val="normaltextrun"/>
          <w:rFonts w:ascii="Arial" w:hAnsi="Arial" w:cs="Arial"/>
          <w:b/>
          <w:bCs/>
        </w:rPr>
      </w:pPr>
    </w:p>
    <w:p w14:paraId="3CEF68F4" w14:textId="77777777" w:rsidR="00C45C01" w:rsidRPr="00FA04E0" w:rsidRDefault="00C45C01" w:rsidP="00FA04E0">
      <w:pPr>
        <w:spacing w:after="0" w:line="240" w:lineRule="auto"/>
        <w:jc w:val="both"/>
        <w:rPr>
          <w:rStyle w:val="normaltextrun"/>
          <w:rFonts w:ascii="Arial" w:hAnsi="Arial" w:cs="Arial"/>
          <w:b/>
          <w:bCs/>
        </w:rPr>
      </w:pPr>
    </w:p>
    <w:p w14:paraId="37D34A40" w14:textId="77777777" w:rsidR="00543630" w:rsidRPr="00FA04E0" w:rsidRDefault="00543630" w:rsidP="00FA04E0">
      <w:pPr>
        <w:spacing w:after="0" w:line="240" w:lineRule="auto"/>
        <w:jc w:val="both"/>
        <w:rPr>
          <w:rStyle w:val="normaltextrun"/>
          <w:rFonts w:ascii="Arial" w:hAnsi="Arial" w:cs="Arial"/>
          <w:b/>
          <w:bCs/>
        </w:rPr>
      </w:pPr>
      <w:bookmarkStart w:id="1" w:name="_GoBack"/>
      <w:bookmarkEnd w:id="1"/>
    </w:p>
    <w:p w14:paraId="00C6738C" w14:textId="77777777" w:rsidR="00543630" w:rsidRPr="00FA04E0" w:rsidRDefault="00543630" w:rsidP="00FA04E0">
      <w:pPr>
        <w:spacing w:after="0" w:line="240" w:lineRule="auto"/>
        <w:jc w:val="both"/>
        <w:rPr>
          <w:rStyle w:val="normaltextrun"/>
          <w:rFonts w:ascii="Arial" w:hAnsi="Arial" w:cs="Arial"/>
          <w:b/>
          <w:bCs/>
        </w:rPr>
      </w:pPr>
    </w:p>
    <w:p w14:paraId="7600CA1E" w14:textId="77777777" w:rsidR="00543630" w:rsidRPr="00FA04E0" w:rsidRDefault="00543630" w:rsidP="00FA04E0">
      <w:pPr>
        <w:spacing w:after="0" w:line="240" w:lineRule="auto"/>
        <w:jc w:val="both"/>
        <w:rPr>
          <w:rStyle w:val="normaltextrun"/>
          <w:rFonts w:ascii="Arial" w:hAnsi="Arial" w:cs="Arial"/>
          <w:b/>
          <w:bCs/>
        </w:rPr>
      </w:pPr>
    </w:p>
    <w:p w14:paraId="0C012705" w14:textId="77777777" w:rsidR="00D72CB0" w:rsidRPr="00C45C01" w:rsidRDefault="00D72CB0" w:rsidP="00D72CB0">
      <w:pPr>
        <w:pStyle w:val="paragraph"/>
        <w:spacing w:before="0" w:beforeAutospacing="0" w:after="0" w:afterAutospacing="0"/>
        <w:jc w:val="both"/>
        <w:textAlignment w:val="baseline"/>
        <w:rPr>
          <w:rFonts w:ascii="Arial" w:hAnsi="Arial" w:cs="Arial"/>
          <w:sz w:val="22"/>
          <w:szCs w:val="22"/>
        </w:rPr>
      </w:pPr>
      <w:r w:rsidRPr="00C45C01">
        <w:rPr>
          <w:rStyle w:val="normaltextrun"/>
          <w:rFonts w:ascii="Arial" w:hAnsi="Arial" w:cs="Arial"/>
          <w:b/>
          <w:bCs/>
          <w:sz w:val="22"/>
          <w:szCs w:val="22"/>
        </w:rPr>
        <w:t xml:space="preserve">Alessandra </w:t>
      </w:r>
      <w:proofErr w:type="spellStart"/>
      <w:r w:rsidRPr="00C45C01">
        <w:rPr>
          <w:rStyle w:val="normaltextrun"/>
          <w:rFonts w:ascii="Arial" w:hAnsi="Arial" w:cs="Arial"/>
          <w:b/>
          <w:bCs/>
          <w:sz w:val="22"/>
          <w:szCs w:val="22"/>
        </w:rPr>
        <w:t>Vandelli</w:t>
      </w:r>
      <w:proofErr w:type="spellEnd"/>
      <w:r w:rsidRPr="00C45C01">
        <w:rPr>
          <w:rStyle w:val="normaltextrun"/>
          <w:rFonts w:ascii="Arial" w:hAnsi="Arial" w:cs="Arial"/>
          <w:b/>
          <w:bCs/>
          <w:sz w:val="22"/>
          <w:szCs w:val="22"/>
        </w:rPr>
        <w:t xml:space="preserve">       </w:t>
      </w:r>
      <w:r w:rsidRPr="00C45C01">
        <w:rPr>
          <w:rStyle w:val="normaltextrun"/>
          <w:rFonts w:ascii="Arial" w:hAnsi="Arial" w:cs="Arial"/>
          <w:sz w:val="22"/>
          <w:szCs w:val="22"/>
        </w:rPr>
        <w:t xml:space="preserve">                                       </w:t>
      </w:r>
      <w:r w:rsidRPr="00C45C01">
        <w:rPr>
          <w:rStyle w:val="normaltextrun"/>
          <w:rFonts w:ascii="Arial" w:hAnsi="Arial" w:cs="Arial"/>
          <w:b/>
          <w:bCs/>
          <w:sz w:val="22"/>
          <w:szCs w:val="22"/>
        </w:rPr>
        <w:t>Pablo Cesar Benetti</w:t>
      </w:r>
    </w:p>
    <w:p w14:paraId="2342A4F6" w14:textId="77777777" w:rsidR="00D72CB0" w:rsidRPr="00C45C01" w:rsidRDefault="00D72CB0" w:rsidP="00D72CB0">
      <w:pPr>
        <w:pStyle w:val="paragraph"/>
        <w:spacing w:before="0" w:beforeAutospacing="0" w:after="0" w:afterAutospacing="0"/>
        <w:jc w:val="both"/>
        <w:textAlignment w:val="baseline"/>
        <w:rPr>
          <w:rFonts w:ascii="Arial" w:hAnsi="Arial" w:cs="Arial"/>
          <w:sz w:val="22"/>
          <w:szCs w:val="22"/>
        </w:rPr>
      </w:pPr>
      <w:r w:rsidRPr="00C45C01">
        <w:rPr>
          <w:rStyle w:val="normaltextrun"/>
          <w:rFonts w:ascii="Arial" w:hAnsi="Arial" w:cs="Arial"/>
          <w:sz w:val="22"/>
          <w:szCs w:val="22"/>
        </w:rPr>
        <w:t>Assessora da Presidência CAU-RJ                        Arquiteto e Urbanista</w:t>
      </w:r>
      <w:r w:rsidRPr="00C45C01">
        <w:rPr>
          <w:rStyle w:val="eop"/>
          <w:rFonts w:ascii="Arial" w:hAnsi="Arial" w:cs="Arial"/>
          <w:sz w:val="22"/>
          <w:szCs w:val="22"/>
        </w:rPr>
        <w:t> </w:t>
      </w:r>
    </w:p>
    <w:p w14:paraId="16F5817D" w14:textId="37C6D15B" w:rsidR="00F23C9C" w:rsidRPr="00D72CB0" w:rsidRDefault="00D72CB0" w:rsidP="00FA04E0">
      <w:pPr>
        <w:spacing w:after="0" w:line="240" w:lineRule="auto"/>
        <w:jc w:val="both"/>
        <w:rPr>
          <w:rFonts w:ascii="Arial" w:hAnsi="Arial" w:cs="Arial"/>
          <w:sz w:val="24"/>
          <w:szCs w:val="24"/>
        </w:rPr>
      </w:pPr>
      <w:r w:rsidRPr="00C45C01">
        <w:rPr>
          <w:rStyle w:val="normaltextrun"/>
          <w:rFonts w:ascii="Arial" w:hAnsi="Arial" w:cs="Arial"/>
        </w:rPr>
        <w:t xml:space="preserve">                                               </w:t>
      </w:r>
      <w:r w:rsidRPr="00C45C01">
        <w:rPr>
          <w:rStyle w:val="tabchar"/>
          <w:rFonts w:ascii="Arial" w:hAnsi="Arial" w:cs="Arial"/>
        </w:rPr>
        <w:tab/>
      </w:r>
      <w:r w:rsidR="00C45C01">
        <w:rPr>
          <w:rStyle w:val="normaltextrun"/>
          <w:rFonts w:ascii="Arial" w:hAnsi="Arial" w:cs="Arial"/>
        </w:rPr>
        <w:t>                      </w:t>
      </w:r>
      <w:r w:rsidRPr="00C45C01">
        <w:rPr>
          <w:rStyle w:val="normaltextrun"/>
          <w:rFonts w:ascii="Arial" w:hAnsi="Arial" w:cs="Arial"/>
        </w:rPr>
        <w:t>Presidente do CAU-</w:t>
      </w:r>
      <w:r>
        <w:rPr>
          <w:rStyle w:val="normaltextrun"/>
          <w:rFonts w:ascii="Arial" w:hAnsi="Arial" w:cs="Arial"/>
          <w:sz w:val="24"/>
          <w:szCs w:val="24"/>
        </w:rPr>
        <w:t>RJ</w:t>
      </w:r>
    </w:p>
    <w:sectPr w:rsidR="00F23C9C" w:rsidRPr="00D72CB0" w:rsidSect="008F5882">
      <w:footerReference w:type="default" r:id="rId9"/>
      <w:type w:val="continuous"/>
      <w:pgSz w:w="11906" w:h="16838"/>
      <w:pgMar w:top="1418" w:right="1701" w:bottom="1418"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E7DCA" w14:textId="77777777" w:rsidR="008B3B64" w:rsidRDefault="008B3B64" w:rsidP="008D1454">
      <w:pPr>
        <w:spacing w:after="0" w:line="240" w:lineRule="auto"/>
      </w:pPr>
      <w:r>
        <w:separator/>
      </w:r>
    </w:p>
  </w:endnote>
  <w:endnote w:type="continuationSeparator" w:id="0">
    <w:p w14:paraId="24ACB806" w14:textId="77777777" w:rsidR="008B3B64" w:rsidRDefault="008B3B64" w:rsidP="008D1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942636"/>
      <w:docPartObj>
        <w:docPartGallery w:val="Page Numbers (Bottom of Page)"/>
        <w:docPartUnique/>
      </w:docPartObj>
    </w:sdtPr>
    <w:sdtEndPr/>
    <w:sdtContent>
      <w:p w14:paraId="1F57774B" w14:textId="3B9374C5" w:rsidR="008D1454" w:rsidRDefault="008D1454">
        <w:pPr>
          <w:pStyle w:val="Rodap"/>
          <w:jc w:val="center"/>
        </w:pPr>
        <w:r>
          <w:fldChar w:fldCharType="begin"/>
        </w:r>
        <w:r>
          <w:instrText>PAGE   \* MERGEFORMAT</w:instrText>
        </w:r>
        <w:r>
          <w:fldChar w:fldCharType="separate"/>
        </w:r>
        <w:r w:rsidR="00C45C01">
          <w:rPr>
            <w:noProof/>
          </w:rPr>
          <w:t>6</w:t>
        </w:r>
        <w:r>
          <w:fldChar w:fldCharType="end"/>
        </w:r>
      </w:p>
    </w:sdtContent>
  </w:sdt>
  <w:p w14:paraId="04C6509F" w14:textId="77777777" w:rsidR="008D1454" w:rsidRDefault="008D145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9B622" w14:textId="77777777" w:rsidR="008B3B64" w:rsidRDefault="008B3B64" w:rsidP="008D1454">
      <w:pPr>
        <w:spacing w:after="0" w:line="240" w:lineRule="auto"/>
      </w:pPr>
      <w:r>
        <w:separator/>
      </w:r>
    </w:p>
  </w:footnote>
  <w:footnote w:type="continuationSeparator" w:id="0">
    <w:p w14:paraId="35B7C69C" w14:textId="77777777" w:rsidR="008B3B64" w:rsidRDefault="008B3B64" w:rsidP="008D14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1190"/>
    <w:multiLevelType w:val="hybridMultilevel"/>
    <w:tmpl w:val="B322C726"/>
    <w:lvl w:ilvl="0" w:tplc="3662DC22">
      <w:start w:val="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DCD42DE"/>
    <w:multiLevelType w:val="multilevel"/>
    <w:tmpl w:val="A2D67756"/>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35A951CA"/>
    <w:multiLevelType w:val="multilevel"/>
    <w:tmpl w:val="E26A9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C6C5C0D"/>
    <w:multiLevelType w:val="multilevel"/>
    <w:tmpl w:val="2ADED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D232146"/>
    <w:multiLevelType w:val="multilevel"/>
    <w:tmpl w:val="89CA7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ED21F10"/>
    <w:multiLevelType w:val="hybridMultilevel"/>
    <w:tmpl w:val="A65209E8"/>
    <w:lvl w:ilvl="0" w:tplc="CA7C6A9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A31"/>
    <w:rsid w:val="00004235"/>
    <w:rsid w:val="000208C1"/>
    <w:rsid w:val="00031978"/>
    <w:rsid w:val="000348E8"/>
    <w:rsid w:val="00044362"/>
    <w:rsid w:val="0007158D"/>
    <w:rsid w:val="0007532F"/>
    <w:rsid w:val="000A6CEB"/>
    <w:rsid w:val="000B3A30"/>
    <w:rsid w:val="000D0E74"/>
    <w:rsid w:val="000D143D"/>
    <w:rsid w:val="000D59BA"/>
    <w:rsid w:val="000D711C"/>
    <w:rsid w:val="000D7B82"/>
    <w:rsid w:val="000E4852"/>
    <w:rsid w:val="000F40E7"/>
    <w:rsid w:val="001020EC"/>
    <w:rsid w:val="00107146"/>
    <w:rsid w:val="00114C64"/>
    <w:rsid w:val="0013251A"/>
    <w:rsid w:val="0013480B"/>
    <w:rsid w:val="001374E4"/>
    <w:rsid w:val="00142DF4"/>
    <w:rsid w:val="001470EB"/>
    <w:rsid w:val="00154427"/>
    <w:rsid w:val="00166EB8"/>
    <w:rsid w:val="00166FA2"/>
    <w:rsid w:val="001738B8"/>
    <w:rsid w:val="00174813"/>
    <w:rsid w:val="001845B4"/>
    <w:rsid w:val="001A6A36"/>
    <w:rsid w:val="001B2AA9"/>
    <w:rsid w:val="001B4C13"/>
    <w:rsid w:val="001C18E5"/>
    <w:rsid w:val="001C1F29"/>
    <w:rsid w:val="001D2B6F"/>
    <w:rsid w:val="001D5160"/>
    <w:rsid w:val="001F0F8F"/>
    <w:rsid w:val="001F196B"/>
    <w:rsid w:val="001F2EF7"/>
    <w:rsid w:val="001F72BD"/>
    <w:rsid w:val="00225F19"/>
    <w:rsid w:val="002262AA"/>
    <w:rsid w:val="00240F40"/>
    <w:rsid w:val="00241CDC"/>
    <w:rsid w:val="0025074B"/>
    <w:rsid w:val="00251630"/>
    <w:rsid w:val="0025212E"/>
    <w:rsid w:val="00262869"/>
    <w:rsid w:val="002729B4"/>
    <w:rsid w:val="00284B35"/>
    <w:rsid w:val="002933BB"/>
    <w:rsid w:val="00295D5D"/>
    <w:rsid w:val="0029689E"/>
    <w:rsid w:val="002C254A"/>
    <w:rsid w:val="002D4689"/>
    <w:rsid w:val="002E552B"/>
    <w:rsid w:val="002E5A49"/>
    <w:rsid w:val="002F1059"/>
    <w:rsid w:val="003061FE"/>
    <w:rsid w:val="0031079E"/>
    <w:rsid w:val="00314E52"/>
    <w:rsid w:val="003274C9"/>
    <w:rsid w:val="003311B4"/>
    <w:rsid w:val="003344C7"/>
    <w:rsid w:val="003536C3"/>
    <w:rsid w:val="00364A3C"/>
    <w:rsid w:val="00380F74"/>
    <w:rsid w:val="00382204"/>
    <w:rsid w:val="00390518"/>
    <w:rsid w:val="00390E09"/>
    <w:rsid w:val="003A0D33"/>
    <w:rsid w:val="003A1BA8"/>
    <w:rsid w:val="003D1EA1"/>
    <w:rsid w:val="003D3791"/>
    <w:rsid w:val="003D4A00"/>
    <w:rsid w:val="003E0A31"/>
    <w:rsid w:val="003F19D7"/>
    <w:rsid w:val="003F3F64"/>
    <w:rsid w:val="003F4F44"/>
    <w:rsid w:val="004050AC"/>
    <w:rsid w:val="004141A0"/>
    <w:rsid w:val="00426332"/>
    <w:rsid w:val="00430624"/>
    <w:rsid w:val="00431128"/>
    <w:rsid w:val="00495D78"/>
    <w:rsid w:val="004B6AA0"/>
    <w:rsid w:val="004C54F4"/>
    <w:rsid w:val="004D1290"/>
    <w:rsid w:val="004D2211"/>
    <w:rsid w:val="004F652E"/>
    <w:rsid w:val="005218E1"/>
    <w:rsid w:val="00530190"/>
    <w:rsid w:val="00533388"/>
    <w:rsid w:val="00543630"/>
    <w:rsid w:val="00543BE4"/>
    <w:rsid w:val="00560E31"/>
    <w:rsid w:val="005836FE"/>
    <w:rsid w:val="00585A9C"/>
    <w:rsid w:val="00586E5C"/>
    <w:rsid w:val="005919C1"/>
    <w:rsid w:val="0059726E"/>
    <w:rsid w:val="005D168B"/>
    <w:rsid w:val="00601DB4"/>
    <w:rsid w:val="00605848"/>
    <w:rsid w:val="006139FC"/>
    <w:rsid w:val="006200D7"/>
    <w:rsid w:val="00625709"/>
    <w:rsid w:val="00635383"/>
    <w:rsid w:val="00635723"/>
    <w:rsid w:val="00640536"/>
    <w:rsid w:val="00645CB4"/>
    <w:rsid w:val="00662032"/>
    <w:rsid w:val="00666521"/>
    <w:rsid w:val="0068083D"/>
    <w:rsid w:val="00685C45"/>
    <w:rsid w:val="00687139"/>
    <w:rsid w:val="006A2598"/>
    <w:rsid w:val="006C4364"/>
    <w:rsid w:val="006E11DA"/>
    <w:rsid w:val="006E4074"/>
    <w:rsid w:val="006E7337"/>
    <w:rsid w:val="006E7F16"/>
    <w:rsid w:val="00702588"/>
    <w:rsid w:val="00705D75"/>
    <w:rsid w:val="00706E73"/>
    <w:rsid w:val="00721EB9"/>
    <w:rsid w:val="00726326"/>
    <w:rsid w:val="00727D08"/>
    <w:rsid w:val="00731702"/>
    <w:rsid w:val="00744E31"/>
    <w:rsid w:val="0076568F"/>
    <w:rsid w:val="00765BB8"/>
    <w:rsid w:val="00770CA0"/>
    <w:rsid w:val="007778D7"/>
    <w:rsid w:val="00790F40"/>
    <w:rsid w:val="007B3E2E"/>
    <w:rsid w:val="007B6778"/>
    <w:rsid w:val="007C1682"/>
    <w:rsid w:val="007C1C9B"/>
    <w:rsid w:val="007D643F"/>
    <w:rsid w:val="007E1F60"/>
    <w:rsid w:val="007F2BD2"/>
    <w:rsid w:val="00835E14"/>
    <w:rsid w:val="00862978"/>
    <w:rsid w:val="00884BBB"/>
    <w:rsid w:val="0089351C"/>
    <w:rsid w:val="0089765E"/>
    <w:rsid w:val="00897AE8"/>
    <w:rsid w:val="008A4470"/>
    <w:rsid w:val="008B3B64"/>
    <w:rsid w:val="008C342D"/>
    <w:rsid w:val="008D1454"/>
    <w:rsid w:val="008D33C6"/>
    <w:rsid w:val="008F4F64"/>
    <w:rsid w:val="008F5882"/>
    <w:rsid w:val="00906FF2"/>
    <w:rsid w:val="009103DE"/>
    <w:rsid w:val="00916E66"/>
    <w:rsid w:val="00921091"/>
    <w:rsid w:val="00921776"/>
    <w:rsid w:val="0093478F"/>
    <w:rsid w:val="00944B96"/>
    <w:rsid w:val="00963F53"/>
    <w:rsid w:val="00971E39"/>
    <w:rsid w:val="00972156"/>
    <w:rsid w:val="0097429E"/>
    <w:rsid w:val="00976A5A"/>
    <w:rsid w:val="00977DD0"/>
    <w:rsid w:val="00986669"/>
    <w:rsid w:val="00993071"/>
    <w:rsid w:val="009A5A3E"/>
    <w:rsid w:val="009A5E56"/>
    <w:rsid w:val="009B2AA8"/>
    <w:rsid w:val="009D0C12"/>
    <w:rsid w:val="009D3DBD"/>
    <w:rsid w:val="009E4E29"/>
    <w:rsid w:val="009E5CFE"/>
    <w:rsid w:val="009E78A5"/>
    <w:rsid w:val="009F2BB7"/>
    <w:rsid w:val="009F3A09"/>
    <w:rsid w:val="00A04ADB"/>
    <w:rsid w:val="00A1428F"/>
    <w:rsid w:val="00A2152C"/>
    <w:rsid w:val="00A26266"/>
    <w:rsid w:val="00A27BE6"/>
    <w:rsid w:val="00A367FE"/>
    <w:rsid w:val="00A47E9D"/>
    <w:rsid w:val="00A55385"/>
    <w:rsid w:val="00A5567A"/>
    <w:rsid w:val="00A55E15"/>
    <w:rsid w:val="00A608DE"/>
    <w:rsid w:val="00A7688B"/>
    <w:rsid w:val="00A80381"/>
    <w:rsid w:val="00A807B9"/>
    <w:rsid w:val="00A80CE2"/>
    <w:rsid w:val="00A91021"/>
    <w:rsid w:val="00A91312"/>
    <w:rsid w:val="00AA61ED"/>
    <w:rsid w:val="00AA7DC0"/>
    <w:rsid w:val="00AB528D"/>
    <w:rsid w:val="00AB5E53"/>
    <w:rsid w:val="00AC2F69"/>
    <w:rsid w:val="00AD0C37"/>
    <w:rsid w:val="00AE0A10"/>
    <w:rsid w:val="00AF6A97"/>
    <w:rsid w:val="00B031D0"/>
    <w:rsid w:val="00B0328E"/>
    <w:rsid w:val="00B05D55"/>
    <w:rsid w:val="00B16D5E"/>
    <w:rsid w:val="00B21CA7"/>
    <w:rsid w:val="00B22D26"/>
    <w:rsid w:val="00B26152"/>
    <w:rsid w:val="00B33DD5"/>
    <w:rsid w:val="00B63C5B"/>
    <w:rsid w:val="00B6412F"/>
    <w:rsid w:val="00B67399"/>
    <w:rsid w:val="00B70388"/>
    <w:rsid w:val="00B709C7"/>
    <w:rsid w:val="00B72DC6"/>
    <w:rsid w:val="00B80F2E"/>
    <w:rsid w:val="00B90FC9"/>
    <w:rsid w:val="00B97B2C"/>
    <w:rsid w:val="00B97EC4"/>
    <w:rsid w:val="00BB3086"/>
    <w:rsid w:val="00BB385F"/>
    <w:rsid w:val="00BB6C41"/>
    <w:rsid w:val="00BC2593"/>
    <w:rsid w:val="00BC32E0"/>
    <w:rsid w:val="00BD3C11"/>
    <w:rsid w:val="00BE04FD"/>
    <w:rsid w:val="00BE0A36"/>
    <w:rsid w:val="00BE1DCA"/>
    <w:rsid w:val="00BF41CA"/>
    <w:rsid w:val="00C0641B"/>
    <w:rsid w:val="00C1197F"/>
    <w:rsid w:val="00C260DE"/>
    <w:rsid w:val="00C32CD6"/>
    <w:rsid w:val="00C34EFE"/>
    <w:rsid w:val="00C3500A"/>
    <w:rsid w:val="00C378F3"/>
    <w:rsid w:val="00C45C01"/>
    <w:rsid w:val="00C45F52"/>
    <w:rsid w:val="00C56423"/>
    <w:rsid w:val="00C5696D"/>
    <w:rsid w:val="00C63D92"/>
    <w:rsid w:val="00C6510F"/>
    <w:rsid w:val="00C75F14"/>
    <w:rsid w:val="00CA3C8F"/>
    <w:rsid w:val="00CA6521"/>
    <w:rsid w:val="00CB3632"/>
    <w:rsid w:val="00CB585E"/>
    <w:rsid w:val="00CC41DF"/>
    <w:rsid w:val="00CE49FA"/>
    <w:rsid w:val="00CF04F6"/>
    <w:rsid w:val="00CF1D23"/>
    <w:rsid w:val="00D16785"/>
    <w:rsid w:val="00D17B7E"/>
    <w:rsid w:val="00D242B0"/>
    <w:rsid w:val="00D26496"/>
    <w:rsid w:val="00D308D1"/>
    <w:rsid w:val="00D375B1"/>
    <w:rsid w:val="00D42069"/>
    <w:rsid w:val="00D524A3"/>
    <w:rsid w:val="00D53F05"/>
    <w:rsid w:val="00D65E04"/>
    <w:rsid w:val="00D67F2E"/>
    <w:rsid w:val="00D71463"/>
    <w:rsid w:val="00D72CB0"/>
    <w:rsid w:val="00D81185"/>
    <w:rsid w:val="00D943A0"/>
    <w:rsid w:val="00D967F7"/>
    <w:rsid w:val="00DB7165"/>
    <w:rsid w:val="00DC6895"/>
    <w:rsid w:val="00DD2102"/>
    <w:rsid w:val="00DE775F"/>
    <w:rsid w:val="00DF5E63"/>
    <w:rsid w:val="00E157D1"/>
    <w:rsid w:val="00E33221"/>
    <w:rsid w:val="00E41E57"/>
    <w:rsid w:val="00E42747"/>
    <w:rsid w:val="00E4382D"/>
    <w:rsid w:val="00E523FA"/>
    <w:rsid w:val="00E5470A"/>
    <w:rsid w:val="00E66968"/>
    <w:rsid w:val="00E716EE"/>
    <w:rsid w:val="00E803E2"/>
    <w:rsid w:val="00E86185"/>
    <w:rsid w:val="00E87683"/>
    <w:rsid w:val="00E96D88"/>
    <w:rsid w:val="00EB3E27"/>
    <w:rsid w:val="00EC17E6"/>
    <w:rsid w:val="00EC54C2"/>
    <w:rsid w:val="00EC5AEE"/>
    <w:rsid w:val="00EC77C7"/>
    <w:rsid w:val="00F20152"/>
    <w:rsid w:val="00F23C9C"/>
    <w:rsid w:val="00F432EB"/>
    <w:rsid w:val="00F517EE"/>
    <w:rsid w:val="00F63D61"/>
    <w:rsid w:val="00F6615A"/>
    <w:rsid w:val="00F67B6E"/>
    <w:rsid w:val="00F700E4"/>
    <w:rsid w:val="00F768C5"/>
    <w:rsid w:val="00F825D7"/>
    <w:rsid w:val="00F863B3"/>
    <w:rsid w:val="00F913D3"/>
    <w:rsid w:val="00F9276D"/>
    <w:rsid w:val="00F97B47"/>
    <w:rsid w:val="00FA04E0"/>
    <w:rsid w:val="00FA4861"/>
    <w:rsid w:val="00FA637A"/>
    <w:rsid w:val="00FB12C2"/>
    <w:rsid w:val="00FB137D"/>
    <w:rsid w:val="00FC275D"/>
    <w:rsid w:val="00FC45EA"/>
    <w:rsid w:val="00FC5834"/>
    <w:rsid w:val="00FD643D"/>
    <w:rsid w:val="00FF059D"/>
    <w:rsid w:val="00FF2C9D"/>
    <w:rsid w:val="00FF31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3C19A"/>
  <w15:chartTrackingRefBased/>
  <w15:docId w15:val="{1A1E1275-C0F3-4EAE-B737-D7D928FAD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rsid w:val="003E0A3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3E0A31"/>
  </w:style>
  <w:style w:type="character" w:customStyle="1" w:styleId="eop">
    <w:name w:val="eop"/>
    <w:basedOn w:val="Fontepargpadro"/>
    <w:rsid w:val="003E0A31"/>
  </w:style>
  <w:style w:type="character" w:customStyle="1" w:styleId="tabchar">
    <w:name w:val="tabchar"/>
    <w:basedOn w:val="Fontepargpadro"/>
    <w:rsid w:val="003E0A31"/>
  </w:style>
  <w:style w:type="character" w:styleId="nfase">
    <w:name w:val="Emphasis"/>
    <w:basedOn w:val="Fontepargpadro"/>
    <w:uiPriority w:val="20"/>
    <w:qFormat/>
    <w:rsid w:val="00B22D26"/>
    <w:rPr>
      <w:i/>
      <w:iCs/>
    </w:rPr>
  </w:style>
  <w:style w:type="paragraph" w:styleId="NormalWeb">
    <w:name w:val="Normal (Web)"/>
    <w:basedOn w:val="Normal"/>
    <w:uiPriority w:val="99"/>
    <w:unhideWhenUsed/>
    <w:rsid w:val="002C254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merodelinha">
    <w:name w:val="line number"/>
    <w:basedOn w:val="Fontepargpadro"/>
    <w:uiPriority w:val="99"/>
    <w:semiHidden/>
    <w:unhideWhenUsed/>
    <w:rsid w:val="008F5882"/>
  </w:style>
  <w:style w:type="paragraph" w:styleId="Cabealho">
    <w:name w:val="header"/>
    <w:basedOn w:val="Normal"/>
    <w:link w:val="CabealhoChar"/>
    <w:uiPriority w:val="99"/>
    <w:unhideWhenUsed/>
    <w:rsid w:val="008D145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D1454"/>
  </w:style>
  <w:style w:type="paragraph" w:styleId="Rodap">
    <w:name w:val="footer"/>
    <w:basedOn w:val="Normal"/>
    <w:link w:val="RodapChar"/>
    <w:uiPriority w:val="99"/>
    <w:unhideWhenUsed/>
    <w:rsid w:val="008D1454"/>
    <w:pPr>
      <w:tabs>
        <w:tab w:val="center" w:pos="4252"/>
        <w:tab w:val="right" w:pos="8504"/>
      </w:tabs>
      <w:spacing w:after="0" w:line="240" w:lineRule="auto"/>
    </w:pPr>
  </w:style>
  <w:style w:type="character" w:customStyle="1" w:styleId="RodapChar">
    <w:name w:val="Rodapé Char"/>
    <w:basedOn w:val="Fontepargpadro"/>
    <w:link w:val="Rodap"/>
    <w:uiPriority w:val="99"/>
    <w:rsid w:val="008D1454"/>
  </w:style>
  <w:style w:type="character" w:styleId="Forte">
    <w:name w:val="Strong"/>
    <w:basedOn w:val="Fontepargpadro"/>
    <w:uiPriority w:val="22"/>
    <w:qFormat/>
    <w:rsid w:val="00044362"/>
    <w:rPr>
      <w:b/>
      <w:bCs/>
    </w:rPr>
  </w:style>
  <w:style w:type="character" w:customStyle="1" w:styleId="xcontentpasted0">
    <w:name w:val="x_contentpasted0"/>
    <w:basedOn w:val="Fontepargpadro"/>
    <w:rsid w:val="00FC275D"/>
  </w:style>
  <w:style w:type="character" w:styleId="Hyperlink">
    <w:name w:val="Hyperlink"/>
    <w:basedOn w:val="Fontepargpadro"/>
    <w:uiPriority w:val="99"/>
    <w:unhideWhenUsed/>
    <w:rsid w:val="00FC45EA"/>
    <w:rPr>
      <w:color w:val="0563C1" w:themeColor="hyperlink"/>
      <w:u w:val="single"/>
    </w:rPr>
  </w:style>
  <w:style w:type="paragraph" w:styleId="PargrafodaLista">
    <w:name w:val="List Paragraph"/>
    <w:basedOn w:val="Normal"/>
    <w:uiPriority w:val="34"/>
    <w:qFormat/>
    <w:rsid w:val="00FC45EA"/>
    <w:pPr>
      <w:ind w:left="720"/>
      <w:contextualSpacing/>
    </w:pPr>
  </w:style>
  <w:style w:type="character" w:customStyle="1" w:styleId="UnresolvedMention">
    <w:name w:val="Unresolved Mention"/>
    <w:basedOn w:val="Fontepargpadro"/>
    <w:uiPriority w:val="99"/>
    <w:semiHidden/>
    <w:unhideWhenUsed/>
    <w:rsid w:val="00142DF4"/>
    <w:rPr>
      <w:color w:val="605E5C"/>
      <w:shd w:val="clear" w:color="auto" w:fill="E1DFDD"/>
    </w:rPr>
  </w:style>
  <w:style w:type="paragraph" w:styleId="Reviso">
    <w:name w:val="Revision"/>
    <w:hidden/>
    <w:uiPriority w:val="99"/>
    <w:semiHidden/>
    <w:rsid w:val="00142DF4"/>
    <w:pPr>
      <w:spacing w:after="0" w:line="240" w:lineRule="auto"/>
    </w:pPr>
  </w:style>
  <w:style w:type="character" w:styleId="HiperlinkVisitado">
    <w:name w:val="FollowedHyperlink"/>
    <w:basedOn w:val="Fontepargpadro"/>
    <w:uiPriority w:val="99"/>
    <w:semiHidden/>
    <w:unhideWhenUsed/>
    <w:rsid w:val="00142DF4"/>
    <w:rPr>
      <w:color w:val="954F72" w:themeColor="followedHyperlink"/>
      <w:u w:val="single"/>
    </w:rPr>
  </w:style>
  <w:style w:type="paragraph" w:styleId="Partesuperior-zdoformulrio">
    <w:name w:val="HTML Top of Form"/>
    <w:basedOn w:val="Normal"/>
    <w:next w:val="Normal"/>
    <w:link w:val="Partesuperior-zdoformulrioChar"/>
    <w:hidden/>
    <w:uiPriority w:val="99"/>
    <w:semiHidden/>
    <w:unhideWhenUsed/>
    <w:rsid w:val="001C18E5"/>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1C18E5"/>
    <w:rPr>
      <w:rFonts w:ascii="Arial" w:eastAsia="Times New Roman" w:hAnsi="Arial" w:cs="Arial"/>
      <w:vanish/>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92697">
      <w:bodyDiv w:val="1"/>
      <w:marLeft w:val="0"/>
      <w:marRight w:val="0"/>
      <w:marTop w:val="0"/>
      <w:marBottom w:val="0"/>
      <w:divBdr>
        <w:top w:val="none" w:sz="0" w:space="0" w:color="auto"/>
        <w:left w:val="none" w:sz="0" w:space="0" w:color="auto"/>
        <w:bottom w:val="none" w:sz="0" w:space="0" w:color="auto"/>
        <w:right w:val="none" w:sz="0" w:space="0" w:color="auto"/>
      </w:divBdr>
    </w:div>
    <w:div w:id="97146295">
      <w:bodyDiv w:val="1"/>
      <w:marLeft w:val="0"/>
      <w:marRight w:val="0"/>
      <w:marTop w:val="0"/>
      <w:marBottom w:val="0"/>
      <w:divBdr>
        <w:top w:val="none" w:sz="0" w:space="0" w:color="auto"/>
        <w:left w:val="none" w:sz="0" w:space="0" w:color="auto"/>
        <w:bottom w:val="none" w:sz="0" w:space="0" w:color="auto"/>
        <w:right w:val="none" w:sz="0" w:space="0" w:color="auto"/>
      </w:divBdr>
      <w:divsChild>
        <w:div w:id="762915805">
          <w:marLeft w:val="0"/>
          <w:marRight w:val="0"/>
          <w:marTop w:val="0"/>
          <w:marBottom w:val="0"/>
          <w:divBdr>
            <w:top w:val="none" w:sz="0" w:space="0" w:color="auto"/>
            <w:left w:val="none" w:sz="0" w:space="0" w:color="auto"/>
            <w:bottom w:val="none" w:sz="0" w:space="0" w:color="auto"/>
            <w:right w:val="none" w:sz="0" w:space="0" w:color="auto"/>
          </w:divBdr>
        </w:div>
        <w:div w:id="1092163415">
          <w:marLeft w:val="0"/>
          <w:marRight w:val="0"/>
          <w:marTop w:val="0"/>
          <w:marBottom w:val="0"/>
          <w:divBdr>
            <w:top w:val="none" w:sz="0" w:space="0" w:color="auto"/>
            <w:left w:val="none" w:sz="0" w:space="0" w:color="auto"/>
            <w:bottom w:val="none" w:sz="0" w:space="0" w:color="auto"/>
            <w:right w:val="none" w:sz="0" w:space="0" w:color="auto"/>
          </w:divBdr>
        </w:div>
        <w:div w:id="1729769229">
          <w:marLeft w:val="0"/>
          <w:marRight w:val="0"/>
          <w:marTop w:val="0"/>
          <w:marBottom w:val="0"/>
          <w:divBdr>
            <w:top w:val="none" w:sz="0" w:space="0" w:color="auto"/>
            <w:left w:val="none" w:sz="0" w:space="0" w:color="auto"/>
            <w:bottom w:val="none" w:sz="0" w:space="0" w:color="auto"/>
            <w:right w:val="none" w:sz="0" w:space="0" w:color="auto"/>
          </w:divBdr>
        </w:div>
        <w:div w:id="665743078">
          <w:marLeft w:val="0"/>
          <w:marRight w:val="0"/>
          <w:marTop w:val="0"/>
          <w:marBottom w:val="0"/>
          <w:divBdr>
            <w:top w:val="none" w:sz="0" w:space="0" w:color="auto"/>
            <w:left w:val="none" w:sz="0" w:space="0" w:color="auto"/>
            <w:bottom w:val="none" w:sz="0" w:space="0" w:color="auto"/>
            <w:right w:val="none" w:sz="0" w:space="0" w:color="auto"/>
          </w:divBdr>
        </w:div>
        <w:div w:id="678242635">
          <w:marLeft w:val="0"/>
          <w:marRight w:val="0"/>
          <w:marTop w:val="0"/>
          <w:marBottom w:val="0"/>
          <w:divBdr>
            <w:top w:val="none" w:sz="0" w:space="0" w:color="auto"/>
            <w:left w:val="none" w:sz="0" w:space="0" w:color="auto"/>
            <w:bottom w:val="none" w:sz="0" w:space="0" w:color="auto"/>
            <w:right w:val="none" w:sz="0" w:space="0" w:color="auto"/>
          </w:divBdr>
        </w:div>
        <w:div w:id="1006978943">
          <w:marLeft w:val="0"/>
          <w:marRight w:val="0"/>
          <w:marTop w:val="0"/>
          <w:marBottom w:val="0"/>
          <w:divBdr>
            <w:top w:val="none" w:sz="0" w:space="0" w:color="auto"/>
            <w:left w:val="none" w:sz="0" w:space="0" w:color="auto"/>
            <w:bottom w:val="none" w:sz="0" w:space="0" w:color="auto"/>
            <w:right w:val="none" w:sz="0" w:space="0" w:color="auto"/>
          </w:divBdr>
        </w:div>
        <w:div w:id="1958179260">
          <w:marLeft w:val="0"/>
          <w:marRight w:val="0"/>
          <w:marTop w:val="0"/>
          <w:marBottom w:val="0"/>
          <w:divBdr>
            <w:top w:val="none" w:sz="0" w:space="0" w:color="auto"/>
            <w:left w:val="none" w:sz="0" w:space="0" w:color="auto"/>
            <w:bottom w:val="none" w:sz="0" w:space="0" w:color="auto"/>
            <w:right w:val="none" w:sz="0" w:space="0" w:color="auto"/>
          </w:divBdr>
        </w:div>
        <w:div w:id="1859851707">
          <w:marLeft w:val="0"/>
          <w:marRight w:val="0"/>
          <w:marTop w:val="0"/>
          <w:marBottom w:val="0"/>
          <w:divBdr>
            <w:top w:val="none" w:sz="0" w:space="0" w:color="auto"/>
            <w:left w:val="none" w:sz="0" w:space="0" w:color="auto"/>
            <w:bottom w:val="none" w:sz="0" w:space="0" w:color="auto"/>
            <w:right w:val="none" w:sz="0" w:space="0" w:color="auto"/>
          </w:divBdr>
        </w:div>
        <w:div w:id="919749910">
          <w:marLeft w:val="0"/>
          <w:marRight w:val="0"/>
          <w:marTop w:val="0"/>
          <w:marBottom w:val="0"/>
          <w:divBdr>
            <w:top w:val="none" w:sz="0" w:space="0" w:color="auto"/>
            <w:left w:val="none" w:sz="0" w:space="0" w:color="auto"/>
            <w:bottom w:val="none" w:sz="0" w:space="0" w:color="auto"/>
            <w:right w:val="none" w:sz="0" w:space="0" w:color="auto"/>
          </w:divBdr>
        </w:div>
        <w:div w:id="1768841714">
          <w:marLeft w:val="0"/>
          <w:marRight w:val="0"/>
          <w:marTop w:val="0"/>
          <w:marBottom w:val="0"/>
          <w:divBdr>
            <w:top w:val="none" w:sz="0" w:space="0" w:color="auto"/>
            <w:left w:val="none" w:sz="0" w:space="0" w:color="auto"/>
            <w:bottom w:val="none" w:sz="0" w:space="0" w:color="auto"/>
            <w:right w:val="none" w:sz="0" w:space="0" w:color="auto"/>
          </w:divBdr>
        </w:div>
        <w:div w:id="858275691">
          <w:marLeft w:val="0"/>
          <w:marRight w:val="0"/>
          <w:marTop w:val="0"/>
          <w:marBottom w:val="0"/>
          <w:divBdr>
            <w:top w:val="none" w:sz="0" w:space="0" w:color="auto"/>
            <w:left w:val="none" w:sz="0" w:space="0" w:color="auto"/>
            <w:bottom w:val="none" w:sz="0" w:space="0" w:color="auto"/>
            <w:right w:val="none" w:sz="0" w:space="0" w:color="auto"/>
          </w:divBdr>
        </w:div>
        <w:div w:id="432288032">
          <w:marLeft w:val="0"/>
          <w:marRight w:val="0"/>
          <w:marTop w:val="0"/>
          <w:marBottom w:val="0"/>
          <w:divBdr>
            <w:top w:val="none" w:sz="0" w:space="0" w:color="auto"/>
            <w:left w:val="none" w:sz="0" w:space="0" w:color="auto"/>
            <w:bottom w:val="none" w:sz="0" w:space="0" w:color="auto"/>
            <w:right w:val="none" w:sz="0" w:space="0" w:color="auto"/>
          </w:divBdr>
        </w:div>
        <w:div w:id="955451714">
          <w:marLeft w:val="0"/>
          <w:marRight w:val="0"/>
          <w:marTop w:val="0"/>
          <w:marBottom w:val="0"/>
          <w:divBdr>
            <w:top w:val="none" w:sz="0" w:space="0" w:color="auto"/>
            <w:left w:val="none" w:sz="0" w:space="0" w:color="auto"/>
            <w:bottom w:val="none" w:sz="0" w:space="0" w:color="auto"/>
            <w:right w:val="none" w:sz="0" w:space="0" w:color="auto"/>
          </w:divBdr>
        </w:div>
        <w:div w:id="847057668">
          <w:marLeft w:val="0"/>
          <w:marRight w:val="0"/>
          <w:marTop w:val="0"/>
          <w:marBottom w:val="0"/>
          <w:divBdr>
            <w:top w:val="none" w:sz="0" w:space="0" w:color="auto"/>
            <w:left w:val="none" w:sz="0" w:space="0" w:color="auto"/>
            <w:bottom w:val="none" w:sz="0" w:space="0" w:color="auto"/>
            <w:right w:val="none" w:sz="0" w:space="0" w:color="auto"/>
          </w:divBdr>
        </w:div>
        <w:div w:id="2124305374">
          <w:marLeft w:val="0"/>
          <w:marRight w:val="0"/>
          <w:marTop w:val="0"/>
          <w:marBottom w:val="0"/>
          <w:divBdr>
            <w:top w:val="none" w:sz="0" w:space="0" w:color="auto"/>
            <w:left w:val="none" w:sz="0" w:space="0" w:color="auto"/>
            <w:bottom w:val="none" w:sz="0" w:space="0" w:color="auto"/>
            <w:right w:val="none" w:sz="0" w:space="0" w:color="auto"/>
          </w:divBdr>
        </w:div>
        <w:div w:id="2082870355">
          <w:marLeft w:val="0"/>
          <w:marRight w:val="0"/>
          <w:marTop w:val="0"/>
          <w:marBottom w:val="0"/>
          <w:divBdr>
            <w:top w:val="none" w:sz="0" w:space="0" w:color="auto"/>
            <w:left w:val="none" w:sz="0" w:space="0" w:color="auto"/>
            <w:bottom w:val="none" w:sz="0" w:space="0" w:color="auto"/>
            <w:right w:val="none" w:sz="0" w:space="0" w:color="auto"/>
          </w:divBdr>
        </w:div>
        <w:div w:id="1232692787">
          <w:marLeft w:val="0"/>
          <w:marRight w:val="0"/>
          <w:marTop w:val="0"/>
          <w:marBottom w:val="0"/>
          <w:divBdr>
            <w:top w:val="none" w:sz="0" w:space="0" w:color="auto"/>
            <w:left w:val="none" w:sz="0" w:space="0" w:color="auto"/>
            <w:bottom w:val="none" w:sz="0" w:space="0" w:color="auto"/>
            <w:right w:val="none" w:sz="0" w:space="0" w:color="auto"/>
          </w:divBdr>
        </w:div>
        <w:div w:id="1635912860">
          <w:marLeft w:val="0"/>
          <w:marRight w:val="0"/>
          <w:marTop w:val="0"/>
          <w:marBottom w:val="0"/>
          <w:divBdr>
            <w:top w:val="none" w:sz="0" w:space="0" w:color="auto"/>
            <w:left w:val="none" w:sz="0" w:space="0" w:color="auto"/>
            <w:bottom w:val="none" w:sz="0" w:space="0" w:color="auto"/>
            <w:right w:val="none" w:sz="0" w:space="0" w:color="auto"/>
          </w:divBdr>
        </w:div>
        <w:div w:id="992492538">
          <w:marLeft w:val="0"/>
          <w:marRight w:val="0"/>
          <w:marTop w:val="0"/>
          <w:marBottom w:val="0"/>
          <w:divBdr>
            <w:top w:val="none" w:sz="0" w:space="0" w:color="auto"/>
            <w:left w:val="none" w:sz="0" w:space="0" w:color="auto"/>
            <w:bottom w:val="none" w:sz="0" w:space="0" w:color="auto"/>
            <w:right w:val="none" w:sz="0" w:space="0" w:color="auto"/>
          </w:divBdr>
        </w:div>
        <w:div w:id="1843081883">
          <w:marLeft w:val="0"/>
          <w:marRight w:val="0"/>
          <w:marTop w:val="0"/>
          <w:marBottom w:val="0"/>
          <w:divBdr>
            <w:top w:val="none" w:sz="0" w:space="0" w:color="auto"/>
            <w:left w:val="none" w:sz="0" w:space="0" w:color="auto"/>
            <w:bottom w:val="none" w:sz="0" w:space="0" w:color="auto"/>
            <w:right w:val="none" w:sz="0" w:space="0" w:color="auto"/>
          </w:divBdr>
        </w:div>
        <w:div w:id="1804420855">
          <w:marLeft w:val="0"/>
          <w:marRight w:val="0"/>
          <w:marTop w:val="0"/>
          <w:marBottom w:val="0"/>
          <w:divBdr>
            <w:top w:val="none" w:sz="0" w:space="0" w:color="auto"/>
            <w:left w:val="none" w:sz="0" w:space="0" w:color="auto"/>
            <w:bottom w:val="none" w:sz="0" w:space="0" w:color="auto"/>
            <w:right w:val="none" w:sz="0" w:space="0" w:color="auto"/>
          </w:divBdr>
        </w:div>
        <w:div w:id="1704568">
          <w:marLeft w:val="0"/>
          <w:marRight w:val="0"/>
          <w:marTop w:val="0"/>
          <w:marBottom w:val="0"/>
          <w:divBdr>
            <w:top w:val="none" w:sz="0" w:space="0" w:color="auto"/>
            <w:left w:val="none" w:sz="0" w:space="0" w:color="auto"/>
            <w:bottom w:val="none" w:sz="0" w:space="0" w:color="auto"/>
            <w:right w:val="none" w:sz="0" w:space="0" w:color="auto"/>
          </w:divBdr>
        </w:div>
        <w:div w:id="776950798">
          <w:marLeft w:val="0"/>
          <w:marRight w:val="0"/>
          <w:marTop w:val="0"/>
          <w:marBottom w:val="0"/>
          <w:divBdr>
            <w:top w:val="none" w:sz="0" w:space="0" w:color="auto"/>
            <w:left w:val="none" w:sz="0" w:space="0" w:color="auto"/>
            <w:bottom w:val="none" w:sz="0" w:space="0" w:color="auto"/>
            <w:right w:val="none" w:sz="0" w:space="0" w:color="auto"/>
          </w:divBdr>
        </w:div>
        <w:div w:id="893269778">
          <w:marLeft w:val="0"/>
          <w:marRight w:val="0"/>
          <w:marTop w:val="0"/>
          <w:marBottom w:val="0"/>
          <w:divBdr>
            <w:top w:val="none" w:sz="0" w:space="0" w:color="auto"/>
            <w:left w:val="none" w:sz="0" w:space="0" w:color="auto"/>
            <w:bottom w:val="none" w:sz="0" w:space="0" w:color="auto"/>
            <w:right w:val="none" w:sz="0" w:space="0" w:color="auto"/>
          </w:divBdr>
        </w:div>
        <w:div w:id="989943208">
          <w:marLeft w:val="0"/>
          <w:marRight w:val="0"/>
          <w:marTop w:val="0"/>
          <w:marBottom w:val="0"/>
          <w:divBdr>
            <w:top w:val="none" w:sz="0" w:space="0" w:color="auto"/>
            <w:left w:val="none" w:sz="0" w:space="0" w:color="auto"/>
            <w:bottom w:val="none" w:sz="0" w:space="0" w:color="auto"/>
            <w:right w:val="none" w:sz="0" w:space="0" w:color="auto"/>
          </w:divBdr>
        </w:div>
        <w:div w:id="495537438">
          <w:marLeft w:val="0"/>
          <w:marRight w:val="0"/>
          <w:marTop w:val="0"/>
          <w:marBottom w:val="0"/>
          <w:divBdr>
            <w:top w:val="none" w:sz="0" w:space="0" w:color="auto"/>
            <w:left w:val="none" w:sz="0" w:space="0" w:color="auto"/>
            <w:bottom w:val="none" w:sz="0" w:space="0" w:color="auto"/>
            <w:right w:val="none" w:sz="0" w:space="0" w:color="auto"/>
          </w:divBdr>
        </w:div>
      </w:divsChild>
    </w:div>
    <w:div w:id="347412976">
      <w:bodyDiv w:val="1"/>
      <w:marLeft w:val="0"/>
      <w:marRight w:val="0"/>
      <w:marTop w:val="0"/>
      <w:marBottom w:val="0"/>
      <w:divBdr>
        <w:top w:val="none" w:sz="0" w:space="0" w:color="auto"/>
        <w:left w:val="none" w:sz="0" w:space="0" w:color="auto"/>
        <w:bottom w:val="none" w:sz="0" w:space="0" w:color="auto"/>
        <w:right w:val="none" w:sz="0" w:space="0" w:color="auto"/>
      </w:divBdr>
    </w:div>
    <w:div w:id="357507535">
      <w:bodyDiv w:val="1"/>
      <w:marLeft w:val="0"/>
      <w:marRight w:val="0"/>
      <w:marTop w:val="0"/>
      <w:marBottom w:val="0"/>
      <w:divBdr>
        <w:top w:val="none" w:sz="0" w:space="0" w:color="auto"/>
        <w:left w:val="none" w:sz="0" w:space="0" w:color="auto"/>
        <w:bottom w:val="none" w:sz="0" w:space="0" w:color="auto"/>
        <w:right w:val="none" w:sz="0" w:space="0" w:color="auto"/>
      </w:divBdr>
    </w:div>
    <w:div w:id="595209375">
      <w:bodyDiv w:val="1"/>
      <w:marLeft w:val="0"/>
      <w:marRight w:val="0"/>
      <w:marTop w:val="0"/>
      <w:marBottom w:val="0"/>
      <w:divBdr>
        <w:top w:val="none" w:sz="0" w:space="0" w:color="auto"/>
        <w:left w:val="none" w:sz="0" w:space="0" w:color="auto"/>
        <w:bottom w:val="none" w:sz="0" w:space="0" w:color="auto"/>
        <w:right w:val="none" w:sz="0" w:space="0" w:color="auto"/>
      </w:divBdr>
    </w:div>
    <w:div w:id="839539622">
      <w:bodyDiv w:val="1"/>
      <w:marLeft w:val="0"/>
      <w:marRight w:val="0"/>
      <w:marTop w:val="0"/>
      <w:marBottom w:val="0"/>
      <w:divBdr>
        <w:top w:val="none" w:sz="0" w:space="0" w:color="auto"/>
        <w:left w:val="none" w:sz="0" w:space="0" w:color="auto"/>
        <w:bottom w:val="none" w:sz="0" w:space="0" w:color="auto"/>
        <w:right w:val="none" w:sz="0" w:space="0" w:color="auto"/>
      </w:divBdr>
    </w:div>
    <w:div w:id="926109781">
      <w:bodyDiv w:val="1"/>
      <w:marLeft w:val="0"/>
      <w:marRight w:val="0"/>
      <w:marTop w:val="0"/>
      <w:marBottom w:val="0"/>
      <w:divBdr>
        <w:top w:val="none" w:sz="0" w:space="0" w:color="auto"/>
        <w:left w:val="none" w:sz="0" w:space="0" w:color="auto"/>
        <w:bottom w:val="none" w:sz="0" w:space="0" w:color="auto"/>
        <w:right w:val="none" w:sz="0" w:space="0" w:color="auto"/>
      </w:divBdr>
      <w:divsChild>
        <w:div w:id="691150979">
          <w:marLeft w:val="0"/>
          <w:marRight w:val="0"/>
          <w:marTop w:val="0"/>
          <w:marBottom w:val="0"/>
          <w:divBdr>
            <w:top w:val="single" w:sz="2" w:space="0" w:color="D9D9E3"/>
            <w:left w:val="single" w:sz="2" w:space="0" w:color="D9D9E3"/>
            <w:bottom w:val="single" w:sz="2" w:space="0" w:color="D9D9E3"/>
            <w:right w:val="single" w:sz="2" w:space="0" w:color="D9D9E3"/>
          </w:divBdr>
          <w:divsChild>
            <w:div w:id="392780217">
              <w:marLeft w:val="0"/>
              <w:marRight w:val="0"/>
              <w:marTop w:val="0"/>
              <w:marBottom w:val="0"/>
              <w:divBdr>
                <w:top w:val="single" w:sz="2" w:space="0" w:color="D9D9E3"/>
                <w:left w:val="single" w:sz="2" w:space="0" w:color="D9D9E3"/>
                <w:bottom w:val="single" w:sz="2" w:space="0" w:color="D9D9E3"/>
                <w:right w:val="single" w:sz="2" w:space="0" w:color="D9D9E3"/>
              </w:divBdr>
              <w:divsChild>
                <w:div w:id="92821050">
                  <w:marLeft w:val="0"/>
                  <w:marRight w:val="0"/>
                  <w:marTop w:val="0"/>
                  <w:marBottom w:val="0"/>
                  <w:divBdr>
                    <w:top w:val="single" w:sz="2" w:space="0" w:color="D9D9E3"/>
                    <w:left w:val="single" w:sz="2" w:space="0" w:color="D9D9E3"/>
                    <w:bottom w:val="single" w:sz="2" w:space="0" w:color="D9D9E3"/>
                    <w:right w:val="single" w:sz="2" w:space="0" w:color="D9D9E3"/>
                  </w:divBdr>
                  <w:divsChild>
                    <w:div w:id="1121535498">
                      <w:marLeft w:val="0"/>
                      <w:marRight w:val="0"/>
                      <w:marTop w:val="0"/>
                      <w:marBottom w:val="0"/>
                      <w:divBdr>
                        <w:top w:val="single" w:sz="2" w:space="0" w:color="D9D9E3"/>
                        <w:left w:val="single" w:sz="2" w:space="0" w:color="D9D9E3"/>
                        <w:bottom w:val="single" w:sz="2" w:space="0" w:color="D9D9E3"/>
                        <w:right w:val="single" w:sz="2" w:space="0" w:color="D9D9E3"/>
                      </w:divBdr>
                      <w:divsChild>
                        <w:div w:id="649598892">
                          <w:marLeft w:val="0"/>
                          <w:marRight w:val="0"/>
                          <w:marTop w:val="0"/>
                          <w:marBottom w:val="0"/>
                          <w:divBdr>
                            <w:top w:val="single" w:sz="2" w:space="0" w:color="auto"/>
                            <w:left w:val="single" w:sz="2" w:space="0" w:color="auto"/>
                            <w:bottom w:val="single" w:sz="6" w:space="0" w:color="auto"/>
                            <w:right w:val="single" w:sz="2" w:space="0" w:color="auto"/>
                          </w:divBdr>
                          <w:divsChild>
                            <w:div w:id="1657026885">
                              <w:marLeft w:val="0"/>
                              <w:marRight w:val="0"/>
                              <w:marTop w:val="100"/>
                              <w:marBottom w:val="100"/>
                              <w:divBdr>
                                <w:top w:val="single" w:sz="2" w:space="0" w:color="D9D9E3"/>
                                <w:left w:val="single" w:sz="2" w:space="0" w:color="D9D9E3"/>
                                <w:bottom w:val="single" w:sz="2" w:space="0" w:color="D9D9E3"/>
                                <w:right w:val="single" w:sz="2" w:space="0" w:color="D9D9E3"/>
                              </w:divBdr>
                              <w:divsChild>
                                <w:div w:id="1850676945">
                                  <w:marLeft w:val="0"/>
                                  <w:marRight w:val="0"/>
                                  <w:marTop w:val="0"/>
                                  <w:marBottom w:val="0"/>
                                  <w:divBdr>
                                    <w:top w:val="single" w:sz="2" w:space="0" w:color="D9D9E3"/>
                                    <w:left w:val="single" w:sz="2" w:space="0" w:color="D9D9E3"/>
                                    <w:bottom w:val="single" w:sz="2" w:space="0" w:color="D9D9E3"/>
                                    <w:right w:val="single" w:sz="2" w:space="0" w:color="D9D9E3"/>
                                  </w:divBdr>
                                  <w:divsChild>
                                    <w:div w:id="1865512401">
                                      <w:marLeft w:val="0"/>
                                      <w:marRight w:val="0"/>
                                      <w:marTop w:val="0"/>
                                      <w:marBottom w:val="0"/>
                                      <w:divBdr>
                                        <w:top w:val="single" w:sz="2" w:space="0" w:color="D9D9E3"/>
                                        <w:left w:val="single" w:sz="2" w:space="0" w:color="D9D9E3"/>
                                        <w:bottom w:val="single" w:sz="2" w:space="0" w:color="D9D9E3"/>
                                        <w:right w:val="single" w:sz="2" w:space="0" w:color="D9D9E3"/>
                                      </w:divBdr>
                                      <w:divsChild>
                                        <w:div w:id="1830553486">
                                          <w:marLeft w:val="0"/>
                                          <w:marRight w:val="0"/>
                                          <w:marTop w:val="0"/>
                                          <w:marBottom w:val="0"/>
                                          <w:divBdr>
                                            <w:top w:val="single" w:sz="2" w:space="0" w:color="D9D9E3"/>
                                            <w:left w:val="single" w:sz="2" w:space="0" w:color="D9D9E3"/>
                                            <w:bottom w:val="single" w:sz="2" w:space="0" w:color="D9D9E3"/>
                                            <w:right w:val="single" w:sz="2" w:space="0" w:color="D9D9E3"/>
                                          </w:divBdr>
                                          <w:divsChild>
                                            <w:div w:id="7867015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63461504">
          <w:marLeft w:val="0"/>
          <w:marRight w:val="0"/>
          <w:marTop w:val="0"/>
          <w:marBottom w:val="0"/>
          <w:divBdr>
            <w:top w:val="none" w:sz="0" w:space="0" w:color="auto"/>
            <w:left w:val="none" w:sz="0" w:space="0" w:color="auto"/>
            <w:bottom w:val="none" w:sz="0" w:space="0" w:color="auto"/>
            <w:right w:val="none" w:sz="0" w:space="0" w:color="auto"/>
          </w:divBdr>
        </w:div>
      </w:divsChild>
    </w:div>
    <w:div w:id="1731073908">
      <w:bodyDiv w:val="1"/>
      <w:marLeft w:val="0"/>
      <w:marRight w:val="0"/>
      <w:marTop w:val="0"/>
      <w:marBottom w:val="0"/>
      <w:divBdr>
        <w:top w:val="none" w:sz="0" w:space="0" w:color="auto"/>
        <w:left w:val="none" w:sz="0" w:space="0" w:color="auto"/>
        <w:bottom w:val="none" w:sz="0" w:space="0" w:color="auto"/>
        <w:right w:val="none" w:sz="0" w:space="0" w:color="auto"/>
      </w:divBdr>
    </w:div>
    <w:div w:id="1960380950">
      <w:bodyDiv w:val="1"/>
      <w:marLeft w:val="0"/>
      <w:marRight w:val="0"/>
      <w:marTop w:val="0"/>
      <w:marBottom w:val="0"/>
      <w:divBdr>
        <w:top w:val="none" w:sz="0" w:space="0" w:color="auto"/>
        <w:left w:val="none" w:sz="0" w:space="0" w:color="auto"/>
        <w:bottom w:val="none" w:sz="0" w:space="0" w:color="auto"/>
        <w:right w:val="none" w:sz="0" w:space="0" w:color="auto"/>
      </w:divBdr>
      <w:divsChild>
        <w:div w:id="565921251">
          <w:marLeft w:val="0"/>
          <w:marRight w:val="0"/>
          <w:marTop w:val="0"/>
          <w:marBottom w:val="0"/>
          <w:divBdr>
            <w:top w:val="none" w:sz="0" w:space="0" w:color="auto"/>
            <w:left w:val="none" w:sz="0" w:space="0" w:color="auto"/>
            <w:bottom w:val="none" w:sz="0" w:space="0" w:color="auto"/>
            <w:right w:val="none" w:sz="0" w:space="0" w:color="auto"/>
          </w:divBdr>
        </w:div>
        <w:div w:id="1017580054">
          <w:marLeft w:val="0"/>
          <w:marRight w:val="0"/>
          <w:marTop w:val="0"/>
          <w:marBottom w:val="0"/>
          <w:divBdr>
            <w:top w:val="none" w:sz="0" w:space="0" w:color="auto"/>
            <w:left w:val="none" w:sz="0" w:space="0" w:color="auto"/>
            <w:bottom w:val="none" w:sz="0" w:space="0" w:color="auto"/>
            <w:right w:val="none" w:sz="0" w:space="0" w:color="auto"/>
          </w:divBdr>
        </w:div>
        <w:div w:id="180095562">
          <w:marLeft w:val="0"/>
          <w:marRight w:val="0"/>
          <w:marTop w:val="0"/>
          <w:marBottom w:val="0"/>
          <w:divBdr>
            <w:top w:val="none" w:sz="0" w:space="0" w:color="auto"/>
            <w:left w:val="none" w:sz="0" w:space="0" w:color="auto"/>
            <w:bottom w:val="none" w:sz="0" w:space="0" w:color="auto"/>
            <w:right w:val="none" w:sz="0" w:space="0" w:color="auto"/>
          </w:divBdr>
        </w:div>
        <w:div w:id="1343699180">
          <w:marLeft w:val="0"/>
          <w:marRight w:val="0"/>
          <w:marTop w:val="0"/>
          <w:marBottom w:val="0"/>
          <w:divBdr>
            <w:top w:val="none" w:sz="0" w:space="0" w:color="auto"/>
            <w:left w:val="none" w:sz="0" w:space="0" w:color="auto"/>
            <w:bottom w:val="none" w:sz="0" w:space="0" w:color="auto"/>
            <w:right w:val="none" w:sz="0" w:space="0" w:color="auto"/>
          </w:divBdr>
        </w:div>
        <w:div w:id="1116757204">
          <w:marLeft w:val="0"/>
          <w:marRight w:val="0"/>
          <w:marTop w:val="0"/>
          <w:marBottom w:val="0"/>
          <w:divBdr>
            <w:top w:val="none" w:sz="0" w:space="0" w:color="auto"/>
            <w:left w:val="none" w:sz="0" w:space="0" w:color="auto"/>
            <w:bottom w:val="none" w:sz="0" w:space="0" w:color="auto"/>
            <w:right w:val="none" w:sz="0" w:space="0" w:color="auto"/>
          </w:divBdr>
        </w:div>
        <w:div w:id="1450778055">
          <w:marLeft w:val="0"/>
          <w:marRight w:val="0"/>
          <w:marTop w:val="0"/>
          <w:marBottom w:val="0"/>
          <w:divBdr>
            <w:top w:val="none" w:sz="0" w:space="0" w:color="auto"/>
            <w:left w:val="none" w:sz="0" w:space="0" w:color="auto"/>
            <w:bottom w:val="none" w:sz="0" w:space="0" w:color="auto"/>
            <w:right w:val="none" w:sz="0" w:space="0" w:color="auto"/>
          </w:divBdr>
        </w:div>
        <w:div w:id="1581328725">
          <w:marLeft w:val="0"/>
          <w:marRight w:val="0"/>
          <w:marTop w:val="0"/>
          <w:marBottom w:val="0"/>
          <w:divBdr>
            <w:top w:val="none" w:sz="0" w:space="0" w:color="auto"/>
            <w:left w:val="none" w:sz="0" w:space="0" w:color="auto"/>
            <w:bottom w:val="none" w:sz="0" w:space="0" w:color="auto"/>
            <w:right w:val="none" w:sz="0" w:space="0" w:color="auto"/>
          </w:divBdr>
        </w:div>
        <w:div w:id="1042362437">
          <w:marLeft w:val="0"/>
          <w:marRight w:val="0"/>
          <w:marTop w:val="0"/>
          <w:marBottom w:val="0"/>
          <w:divBdr>
            <w:top w:val="none" w:sz="0" w:space="0" w:color="auto"/>
            <w:left w:val="none" w:sz="0" w:space="0" w:color="auto"/>
            <w:bottom w:val="none" w:sz="0" w:space="0" w:color="auto"/>
            <w:right w:val="none" w:sz="0" w:space="0" w:color="auto"/>
          </w:divBdr>
        </w:div>
        <w:div w:id="1834104534">
          <w:marLeft w:val="0"/>
          <w:marRight w:val="0"/>
          <w:marTop w:val="0"/>
          <w:marBottom w:val="0"/>
          <w:divBdr>
            <w:top w:val="none" w:sz="0" w:space="0" w:color="auto"/>
            <w:left w:val="none" w:sz="0" w:space="0" w:color="auto"/>
            <w:bottom w:val="none" w:sz="0" w:space="0" w:color="auto"/>
            <w:right w:val="none" w:sz="0" w:space="0" w:color="auto"/>
          </w:divBdr>
        </w:div>
        <w:div w:id="945236614">
          <w:marLeft w:val="0"/>
          <w:marRight w:val="0"/>
          <w:marTop w:val="0"/>
          <w:marBottom w:val="0"/>
          <w:divBdr>
            <w:top w:val="none" w:sz="0" w:space="0" w:color="auto"/>
            <w:left w:val="none" w:sz="0" w:space="0" w:color="auto"/>
            <w:bottom w:val="none" w:sz="0" w:space="0" w:color="auto"/>
            <w:right w:val="none" w:sz="0" w:space="0" w:color="auto"/>
          </w:divBdr>
        </w:div>
        <w:div w:id="1522663796">
          <w:marLeft w:val="0"/>
          <w:marRight w:val="0"/>
          <w:marTop w:val="0"/>
          <w:marBottom w:val="0"/>
          <w:divBdr>
            <w:top w:val="none" w:sz="0" w:space="0" w:color="auto"/>
            <w:left w:val="none" w:sz="0" w:space="0" w:color="auto"/>
            <w:bottom w:val="none" w:sz="0" w:space="0" w:color="auto"/>
            <w:right w:val="none" w:sz="0" w:space="0" w:color="auto"/>
          </w:divBdr>
        </w:div>
        <w:div w:id="1297494689">
          <w:marLeft w:val="0"/>
          <w:marRight w:val="0"/>
          <w:marTop w:val="0"/>
          <w:marBottom w:val="0"/>
          <w:divBdr>
            <w:top w:val="none" w:sz="0" w:space="0" w:color="auto"/>
            <w:left w:val="none" w:sz="0" w:space="0" w:color="auto"/>
            <w:bottom w:val="none" w:sz="0" w:space="0" w:color="auto"/>
            <w:right w:val="none" w:sz="0" w:space="0" w:color="auto"/>
          </w:divBdr>
        </w:div>
        <w:div w:id="1667396099">
          <w:marLeft w:val="0"/>
          <w:marRight w:val="0"/>
          <w:marTop w:val="0"/>
          <w:marBottom w:val="0"/>
          <w:divBdr>
            <w:top w:val="none" w:sz="0" w:space="0" w:color="auto"/>
            <w:left w:val="none" w:sz="0" w:space="0" w:color="auto"/>
            <w:bottom w:val="none" w:sz="0" w:space="0" w:color="auto"/>
            <w:right w:val="none" w:sz="0" w:space="0" w:color="auto"/>
          </w:divBdr>
        </w:div>
        <w:div w:id="229536667">
          <w:marLeft w:val="0"/>
          <w:marRight w:val="0"/>
          <w:marTop w:val="0"/>
          <w:marBottom w:val="0"/>
          <w:divBdr>
            <w:top w:val="none" w:sz="0" w:space="0" w:color="auto"/>
            <w:left w:val="none" w:sz="0" w:space="0" w:color="auto"/>
            <w:bottom w:val="none" w:sz="0" w:space="0" w:color="auto"/>
            <w:right w:val="none" w:sz="0" w:space="0" w:color="auto"/>
          </w:divBdr>
        </w:div>
        <w:div w:id="504706469">
          <w:marLeft w:val="0"/>
          <w:marRight w:val="0"/>
          <w:marTop w:val="0"/>
          <w:marBottom w:val="0"/>
          <w:divBdr>
            <w:top w:val="none" w:sz="0" w:space="0" w:color="auto"/>
            <w:left w:val="none" w:sz="0" w:space="0" w:color="auto"/>
            <w:bottom w:val="none" w:sz="0" w:space="0" w:color="auto"/>
            <w:right w:val="none" w:sz="0" w:space="0" w:color="auto"/>
          </w:divBdr>
        </w:div>
        <w:div w:id="627130555">
          <w:marLeft w:val="0"/>
          <w:marRight w:val="0"/>
          <w:marTop w:val="0"/>
          <w:marBottom w:val="0"/>
          <w:divBdr>
            <w:top w:val="none" w:sz="0" w:space="0" w:color="auto"/>
            <w:left w:val="none" w:sz="0" w:space="0" w:color="auto"/>
            <w:bottom w:val="none" w:sz="0" w:space="0" w:color="auto"/>
            <w:right w:val="none" w:sz="0" w:space="0" w:color="auto"/>
          </w:divBdr>
        </w:div>
        <w:div w:id="1683623664">
          <w:marLeft w:val="0"/>
          <w:marRight w:val="0"/>
          <w:marTop w:val="0"/>
          <w:marBottom w:val="0"/>
          <w:divBdr>
            <w:top w:val="none" w:sz="0" w:space="0" w:color="auto"/>
            <w:left w:val="none" w:sz="0" w:space="0" w:color="auto"/>
            <w:bottom w:val="none" w:sz="0" w:space="0" w:color="auto"/>
            <w:right w:val="none" w:sz="0" w:space="0" w:color="auto"/>
          </w:divBdr>
        </w:div>
        <w:div w:id="737246262">
          <w:marLeft w:val="0"/>
          <w:marRight w:val="0"/>
          <w:marTop w:val="0"/>
          <w:marBottom w:val="0"/>
          <w:divBdr>
            <w:top w:val="none" w:sz="0" w:space="0" w:color="auto"/>
            <w:left w:val="none" w:sz="0" w:space="0" w:color="auto"/>
            <w:bottom w:val="none" w:sz="0" w:space="0" w:color="auto"/>
            <w:right w:val="none" w:sz="0" w:space="0" w:color="auto"/>
          </w:divBdr>
        </w:div>
        <w:div w:id="1274821073">
          <w:marLeft w:val="0"/>
          <w:marRight w:val="0"/>
          <w:marTop w:val="0"/>
          <w:marBottom w:val="0"/>
          <w:divBdr>
            <w:top w:val="none" w:sz="0" w:space="0" w:color="auto"/>
            <w:left w:val="none" w:sz="0" w:space="0" w:color="auto"/>
            <w:bottom w:val="none" w:sz="0" w:space="0" w:color="auto"/>
            <w:right w:val="none" w:sz="0" w:space="0" w:color="auto"/>
          </w:divBdr>
        </w:div>
        <w:div w:id="441461604">
          <w:marLeft w:val="0"/>
          <w:marRight w:val="0"/>
          <w:marTop w:val="0"/>
          <w:marBottom w:val="0"/>
          <w:divBdr>
            <w:top w:val="none" w:sz="0" w:space="0" w:color="auto"/>
            <w:left w:val="none" w:sz="0" w:space="0" w:color="auto"/>
            <w:bottom w:val="none" w:sz="0" w:space="0" w:color="auto"/>
            <w:right w:val="none" w:sz="0" w:space="0" w:color="auto"/>
          </w:divBdr>
        </w:div>
        <w:div w:id="682899511">
          <w:marLeft w:val="0"/>
          <w:marRight w:val="0"/>
          <w:marTop w:val="0"/>
          <w:marBottom w:val="0"/>
          <w:divBdr>
            <w:top w:val="none" w:sz="0" w:space="0" w:color="auto"/>
            <w:left w:val="none" w:sz="0" w:space="0" w:color="auto"/>
            <w:bottom w:val="none" w:sz="0" w:space="0" w:color="auto"/>
            <w:right w:val="none" w:sz="0" w:space="0" w:color="auto"/>
          </w:divBdr>
        </w:div>
        <w:div w:id="789054097">
          <w:marLeft w:val="0"/>
          <w:marRight w:val="0"/>
          <w:marTop w:val="0"/>
          <w:marBottom w:val="0"/>
          <w:divBdr>
            <w:top w:val="none" w:sz="0" w:space="0" w:color="auto"/>
            <w:left w:val="none" w:sz="0" w:space="0" w:color="auto"/>
            <w:bottom w:val="none" w:sz="0" w:space="0" w:color="auto"/>
            <w:right w:val="none" w:sz="0" w:space="0" w:color="auto"/>
          </w:divBdr>
        </w:div>
        <w:div w:id="2047875773">
          <w:marLeft w:val="0"/>
          <w:marRight w:val="0"/>
          <w:marTop w:val="0"/>
          <w:marBottom w:val="0"/>
          <w:divBdr>
            <w:top w:val="none" w:sz="0" w:space="0" w:color="auto"/>
            <w:left w:val="none" w:sz="0" w:space="0" w:color="auto"/>
            <w:bottom w:val="none" w:sz="0" w:space="0" w:color="auto"/>
            <w:right w:val="none" w:sz="0" w:space="0" w:color="auto"/>
          </w:divBdr>
        </w:div>
        <w:div w:id="1685596899">
          <w:marLeft w:val="0"/>
          <w:marRight w:val="0"/>
          <w:marTop w:val="0"/>
          <w:marBottom w:val="0"/>
          <w:divBdr>
            <w:top w:val="none" w:sz="0" w:space="0" w:color="auto"/>
            <w:left w:val="none" w:sz="0" w:space="0" w:color="auto"/>
            <w:bottom w:val="none" w:sz="0" w:space="0" w:color="auto"/>
            <w:right w:val="none" w:sz="0" w:space="0" w:color="auto"/>
          </w:divBdr>
        </w:div>
        <w:div w:id="1771311251">
          <w:marLeft w:val="0"/>
          <w:marRight w:val="0"/>
          <w:marTop w:val="0"/>
          <w:marBottom w:val="0"/>
          <w:divBdr>
            <w:top w:val="none" w:sz="0" w:space="0" w:color="auto"/>
            <w:left w:val="none" w:sz="0" w:space="0" w:color="auto"/>
            <w:bottom w:val="none" w:sz="0" w:space="0" w:color="auto"/>
            <w:right w:val="none" w:sz="0" w:space="0" w:color="auto"/>
          </w:divBdr>
        </w:div>
        <w:div w:id="1981111979">
          <w:marLeft w:val="0"/>
          <w:marRight w:val="0"/>
          <w:marTop w:val="0"/>
          <w:marBottom w:val="0"/>
          <w:divBdr>
            <w:top w:val="none" w:sz="0" w:space="0" w:color="auto"/>
            <w:left w:val="none" w:sz="0" w:space="0" w:color="auto"/>
            <w:bottom w:val="none" w:sz="0" w:space="0" w:color="auto"/>
            <w:right w:val="none" w:sz="0" w:space="0" w:color="auto"/>
          </w:divBdr>
        </w:div>
        <w:div w:id="1974091154">
          <w:marLeft w:val="0"/>
          <w:marRight w:val="0"/>
          <w:marTop w:val="0"/>
          <w:marBottom w:val="0"/>
          <w:divBdr>
            <w:top w:val="none" w:sz="0" w:space="0" w:color="auto"/>
            <w:left w:val="none" w:sz="0" w:space="0" w:color="auto"/>
            <w:bottom w:val="none" w:sz="0" w:space="0" w:color="auto"/>
            <w:right w:val="none" w:sz="0" w:space="0" w:color="auto"/>
          </w:divBdr>
        </w:div>
        <w:div w:id="784736094">
          <w:marLeft w:val="0"/>
          <w:marRight w:val="0"/>
          <w:marTop w:val="0"/>
          <w:marBottom w:val="0"/>
          <w:divBdr>
            <w:top w:val="none" w:sz="0" w:space="0" w:color="auto"/>
            <w:left w:val="none" w:sz="0" w:space="0" w:color="auto"/>
            <w:bottom w:val="none" w:sz="0" w:space="0" w:color="auto"/>
            <w:right w:val="none" w:sz="0" w:space="0" w:color="auto"/>
          </w:divBdr>
        </w:div>
        <w:div w:id="1835797942">
          <w:marLeft w:val="0"/>
          <w:marRight w:val="0"/>
          <w:marTop w:val="0"/>
          <w:marBottom w:val="0"/>
          <w:divBdr>
            <w:top w:val="none" w:sz="0" w:space="0" w:color="auto"/>
            <w:left w:val="none" w:sz="0" w:space="0" w:color="auto"/>
            <w:bottom w:val="none" w:sz="0" w:space="0" w:color="auto"/>
            <w:right w:val="none" w:sz="0" w:space="0" w:color="auto"/>
          </w:divBdr>
        </w:div>
        <w:div w:id="153298731">
          <w:marLeft w:val="0"/>
          <w:marRight w:val="0"/>
          <w:marTop w:val="0"/>
          <w:marBottom w:val="0"/>
          <w:divBdr>
            <w:top w:val="none" w:sz="0" w:space="0" w:color="auto"/>
            <w:left w:val="none" w:sz="0" w:space="0" w:color="auto"/>
            <w:bottom w:val="none" w:sz="0" w:space="0" w:color="auto"/>
            <w:right w:val="none" w:sz="0" w:space="0" w:color="auto"/>
          </w:divBdr>
        </w:div>
        <w:div w:id="660154894">
          <w:marLeft w:val="0"/>
          <w:marRight w:val="0"/>
          <w:marTop w:val="0"/>
          <w:marBottom w:val="0"/>
          <w:divBdr>
            <w:top w:val="none" w:sz="0" w:space="0" w:color="auto"/>
            <w:left w:val="none" w:sz="0" w:space="0" w:color="auto"/>
            <w:bottom w:val="none" w:sz="0" w:space="0" w:color="auto"/>
            <w:right w:val="none" w:sz="0" w:space="0" w:color="auto"/>
          </w:divBdr>
        </w:div>
        <w:div w:id="1777408299">
          <w:marLeft w:val="0"/>
          <w:marRight w:val="0"/>
          <w:marTop w:val="0"/>
          <w:marBottom w:val="0"/>
          <w:divBdr>
            <w:top w:val="none" w:sz="0" w:space="0" w:color="auto"/>
            <w:left w:val="none" w:sz="0" w:space="0" w:color="auto"/>
            <w:bottom w:val="none" w:sz="0" w:space="0" w:color="auto"/>
            <w:right w:val="none" w:sz="0" w:space="0" w:color="auto"/>
          </w:divBdr>
        </w:div>
        <w:div w:id="558638085">
          <w:marLeft w:val="0"/>
          <w:marRight w:val="0"/>
          <w:marTop w:val="0"/>
          <w:marBottom w:val="0"/>
          <w:divBdr>
            <w:top w:val="none" w:sz="0" w:space="0" w:color="auto"/>
            <w:left w:val="none" w:sz="0" w:space="0" w:color="auto"/>
            <w:bottom w:val="none" w:sz="0" w:space="0" w:color="auto"/>
            <w:right w:val="none" w:sz="0" w:space="0" w:color="auto"/>
          </w:divBdr>
        </w:div>
        <w:div w:id="1694376886">
          <w:marLeft w:val="0"/>
          <w:marRight w:val="0"/>
          <w:marTop w:val="0"/>
          <w:marBottom w:val="0"/>
          <w:divBdr>
            <w:top w:val="none" w:sz="0" w:space="0" w:color="auto"/>
            <w:left w:val="none" w:sz="0" w:space="0" w:color="auto"/>
            <w:bottom w:val="none" w:sz="0" w:space="0" w:color="auto"/>
            <w:right w:val="none" w:sz="0" w:space="0" w:color="auto"/>
          </w:divBdr>
        </w:div>
        <w:div w:id="2097246202">
          <w:marLeft w:val="0"/>
          <w:marRight w:val="0"/>
          <w:marTop w:val="0"/>
          <w:marBottom w:val="0"/>
          <w:divBdr>
            <w:top w:val="none" w:sz="0" w:space="0" w:color="auto"/>
            <w:left w:val="none" w:sz="0" w:space="0" w:color="auto"/>
            <w:bottom w:val="none" w:sz="0" w:space="0" w:color="auto"/>
            <w:right w:val="none" w:sz="0" w:space="0" w:color="auto"/>
          </w:divBdr>
        </w:div>
        <w:div w:id="62677303">
          <w:marLeft w:val="0"/>
          <w:marRight w:val="0"/>
          <w:marTop w:val="0"/>
          <w:marBottom w:val="0"/>
          <w:divBdr>
            <w:top w:val="none" w:sz="0" w:space="0" w:color="auto"/>
            <w:left w:val="none" w:sz="0" w:space="0" w:color="auto"/>
            <w:bottom w:val="none" w:sz="0" w:space="0" w:color="auto"/>
            <w:right w:val="none" w:sz="0" w:space="0" w:color="auto"/>
          </w:divBdr>
        </w:div>
        <w:div w:id="302126288">
          <w:marLeft w:val="0"/>
          <w:marRight w:val="0"/>
          <w:marTop w:val="0"/>
          <w:marBottom w:val="0"/>
          <w:divBdr>
            <w:top w:val="none" w:sz="0" w:space="0" w:color="auto"/>
            <w:left w:val="none" w:sz="0" w:space="0" w:color="auto"/>
            <w:bottom w:val="none" w:sz="0" w:space="0" w:color="auto"/>
            <w:right w:val="none" w:sz="0" w:space="0" w:color="auto"/>
          </w:divBdr>
        </w:div>
        <w:div w:id="1963002533">
          <w:marLeft w:val="0"/>
          <w:marRight w:val="0"/>
          <w:marTop w:val="0"/>
          <w:marBottom w:val="0"/>
          <w:divBdr>
            <w:top w:val="none" w:sz="0" w:space="0" w:color="auto"/>
            <w:left w:val="none" w:sz="0" w:space="0" w:color="auto"/>
            <w:bottom w:val="none" w:sz="0" w:space="0" w:color="auto"/>
            <w:right w:val="none" w:sz="0" w:space="0" w:color="auto"/>
          </w:divBdr>
        </w:div>
      </w:divsChild>
    </w:div>
    <w:div w:id="1961642324">
      <w:bodyDiv w:val="1"/>
      <w:marLeft w:val="0"/>
      <w:marRight w:val="0"/>
      <w:marTop w:val="0"/>
      <w:marBottom w:val="0"/>
      <w:divBdr>
        <w:top w:val="none" w:sz="0" w:space="0" w:color="auto"/>
        <w:left w:val="none" w:sz="0" w:space="0" w:color="auto"/>
        <w:bottom w:val="none" w:sz="0" w:space="0" w:color="auto"/>
        <w:right w:val="none" w:sz="0" w:space="0" w:color="auto"/>
      </w:divBdr>
    </w:div>
    <w:div w:id="2146581362">
      <w:bodyDiv w:val="1"/>
      <w:marLeft w:val="0"/>
      <w:marRight w:val="0"/>
      <w:marTop w:val="0"/>
      <w:marBottom w:val="0"/>
      <w:divBdr>
        <w:top w:val="none" w:sz="0" w:space="0" w:color="auto"/>
        <w:left w:val="none" w:sz="0" w:space="0" w:color="auto"/>
        <w:bottom w:val="none" w:sz="0" w:space="0" w:color="auto"/>
        <w:right w:val="none" w:sz="0" w:space="0" w:color="auto"/>
      </w:divBdr>
      <w:divsChild>
        <w:div w:id="1086222093">
          <w:marLeft w:val="0"/>
          <w:marRight w:val="0"/>
          <w:marTop w:val="0"/>
          <w:marBottom w:val="0"/>
          <w:divBdr>
            <w:top w:val="none" w:sz="0" w:space="0" w:color="auto"/>
            <w:left w:val="none" w:sz="0" w:space="0" w:color="auto"/>
            <w:bottom w:val="none" w:sz="0" w:space="0" w:color="auto"/>
            <w:right w:val="none" w:sz="0" w:space="0" w:color="auto"/>
          </w:divBdr>
        </w:div>
        <w:div w:id="1649823661">
          <w:marLeft w:val="0"/>
          <w:marRight w:val="0"/>
          <w:marTop w:val="0"/>
          <w:marBottom w:val="0"/>
          <w:divBdr>
            <w:top w:val="none" w:sz="0" w:space="0" w:color="auto"/>
            <w:left w:val="none" w:sz="0" w:space="0" w:color="auto"/>
            <w:bottom w:val="none" w:sz="0" w:space="0" w:color="auto"/>
            <w:right w:val="none" w:sz="0" w:space="0" w:color="auto"/>
          </w:divBdr>
        </w:div>
        <w:div w:id="1292708020">
          <w:marLeft w:val="0"/>
          <w:marRight w:val="0"/>
          <w:marTop w:val="0"/>
          <w:marBottom w:val="0"/>
          <w:divBdr>
            <w:top w:val="none" w:sz="0" w:space="0" w:color="auto"/>
            <w:left w:val="none" w:sz="0" w:space="0" w:color="auto"/>
            <w:bottom w:val="none" w:sz="0" w:space="0" w:color="auto"/>
            <w:right w:val="none" w:sz="0" w:space="0" w:color="auto"/>
          </w:divBdr>
        </w:div>
        <w:div w:id="645167093">
          <w:marLeft w:val="0"/>
          <w:marRight w:val="0"/>
          <w:marTop w:val="0"/>
          <w:marBottom w:val="0"/>
          <w:divBdr>
            <w:top w:val="none" w:sz="0" w:space="0" w:color="auto"/>
            <w:left w:val="none" w:sz="0" w:space="0" w:color="auto"/>
            <w:bottom w:val="none" w:sz="0" w:space="0" w:color="auto"/>
            <w:right w:val="none" w:sz="0" w:space="0" w:color="auto"/>
          </w:divBdr>
        </w:div>
        <w:div w:id="539362247">
          <w:marLeft w:val="0"/>
          <w:marRight w:val="0"/>
          <w:marTop w:val="0"/>
          <w:marBottom w:val="0"/>
          <w:divBdr>
            <w:top w:val="none" w:sz="0" w:space="0" w:color="auto"/>
            <w:left w:val="none" w:sz="0" w:space="0" w:color="auto"/>
            <w:bottom w:val="none" w:sz="0" w:space="0" w:color="auto"/>
            <w:right w:val="none" w:sz="0" w:space="0" w:color="auto"/>
          </w:divBdr>
        </w:div>
        <w:div w:id="1764374823">
          <w:marLeft w:val="0"/>
          <w:marRight w:val="0"/>
          <w:marTop w:val="0"/>
          <w:marBottom w:val="0"/>
          <w:divBdr>
            <w:top w:val="none" w:sz="0" w:space="0" w:color="auto"/>
            <w:left w:val="none" w:sz="0" w:space="0" w:color="auto"/>
            <w:bottom w:val="none" w:sz="0" w:space="0" w:color="auto"/>
            <w:right w:val="none" w:sz="0" w:space="0" w:color="auto"/>
          </w:divBdr>
        </w:div>
        <w:div w:id="771710308">
          <w:marLeft w:val="0"/>
          <w:marRight w:val="0"/>
          <w:marTop w:val="0"/>
          <w:marBottom w:val="0"/>
          <w:divBdr>
            <w:top w:val="none" w:sz="0" w:space="0" w:color="auto"/>
            <w:left w:val="none" w:sz="0" w:space="0" w:color="auto"/>
            <w:bottom w:val="none" w:sz="0" w:space="0" w:color="auto"/>
            <w:right w:val="none" w:sz="0" w:space="0" w:color="auto"/>
          </w:divBdr>
        </w:div>
        <w:div w:id="1912693028">
          <w:marLeft w:val="0"/>
          <w:marRight w:val="0"/>
          <w:marTop w:val="0"/>
          <w:marBottom w:val="0"/>
          <w:divBdr>
            <w:top w:val="none" w:sz="0" w:space="0" w:color="auto"/>
            <w:left w:val="none" w:sz="0" w:space="0" w:color="auto"/>
            <w:bottom w:val="none" w:sz="0" w:space="0" w:color="auto"/>
            <w:right w:val="none" w:sz="0" w:space="0" w:color="auto"/>
          </w:divBdr>
        </w:div>
        <w:div w:id="1109081993">
          <w:marLeft w:val="0"/>
          <w:marRight w:val="0"/>
          <w:marTop w:val="0"/>
          <w:marBottom w:val="0"/>
          <w:divBdr>
            <w:top w:val="none" w:sz="0" w:space="0" w:color="auto"/>
            <w:left w:val="none" w:sz="0" w:space="0" w:color="auto"/>
            <w:bottom w:val="none" w:sz="0" w:space="0" w:color="auto"/>
            <w:right w:val="none" w:sz="0" w:space="0" w:color="auto"/>
          </w:divBdr>
        </w:div>
        <w:div w:id="1964992407">
          <w:marLeft w:val="0"/>
          <w:marRight w:val="0"/>
          <w:marTop w:val="0"/>
          <w:marBottom w:val="0"/>
          <w:divBdr>
            <w:top w:val="none" w:sz="0" w:space="0" w:color="auto"/>
            <w:left w:val="none" w:sz="0" w:space="0" w:color="auto"/>
            <w:bottom w:val="none" w:sz="0" w:space="0" w:color="auto"/>
            <w:right w:val="none" w:sz="0" w:space="0" w:color="auto"/>
          </w:divBdr>
        </w:div>
        <w:div w:id="987787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9E9B2-D374-4F37-A625-E4D7DA8A7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4661</Words>
  <Characters>25174</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TEXTOS SOLUÇÕES ESTENOTIPIA E REVISÃO DE TEXTOS</dc:creator>
  <cp:keywords/>
  <dc:description/>
  <cp:lastModifiedBy>Alessandra Carneiro</cp:lastModifiedBy>
  <cp:revision>9</cp:revision>
  <dcterms:created xsi:type="dcterms:W3CDTF">2023-06-06T19:10:00Z</dcterms:created>
  <dcterms:modified xsi:type="dcterms:W3CDTF">2023-09-12T16:27:00Z</dcterms:modified>
</cp:coreProperties>
</file>