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8FE" w:rsidRDefault="004838FE">
      <w:pPr>
        <w:pStyle w:val="Corpodetexto"/>
        <w:spacing w:before="10"/>
        <w:rPr>
          <w:rFonts w:ascii="Times New Roman"/>
          <w:sz w:val="19"/>
        </w:rPr>
      </w:pPr>
    </w:p>
    <w:tbl>
      <w:tblPr>
        <w:tblStyle w:val="TableNormal"/>
        <w:tblW w:w="0" w:type="auto"/>
        <w:tblInd w:w="164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7218"/>
      </w:tblGrid>
      <w:tr w:rsidR="004838FE">
        <w:trPr>
          <w:trHeight w:val="280"/>
        </w:trPr>
        <w:tc>
          <w:tcPr>
            <w:tcW w:w="1978" w:type="dxa"/>
            <w:tcBorders>
              <w:left w:val="nil"/>
            </w:tcBorders>
            <w:shd w:val="clear" w:color="auto" w:fill="F0F0F0"/>
          </w:tcPr>
          <w:p w:rsidR="004838FE" w:rsidRDefault="00371DC1">
            <w:pPr>
              <w:pStyle w:val="TableParagraph"/>
              <w:ind w:left="129"/>
            </w:pPr>
            <w:r>
              <w:t>PROCESSO</w:t>
            </w:r>
          </w:p>
        </w:tc>
        <w:tc>
          <w:tcPr>
            <w:tcW w:w="7218" w:type="dxa"/>
            <w:tcBorders>
              <w:right w:val="nil"/>
            </w:tcBorders>
          </w:tcPr>
          <w:p w:rsidR="004838FE" w:rsidRDefault="00371DC1">
            <w:pPr>
              <w:pStyle w:val="TableParagraph"/>
            </w:pPr>
            <w:r>
              <w:t>PROTOCOLO</w:t>
            </w:r>
            <w:r>
              <w:rPr>
                <w:spacing w:val="-5"/>
              </w:rPr>
              <w:t xml:space="preserve"> </w:t>
            </w:r>
            <w:r>
              <w:t>SICCAU</w:t>
            </w:r>
            <w:r>
              <w:rPr>
                <w:spacing w:val="-8"/>
              </w:rPr>
              <w:t xml:space="preserve"> </w:t>
            </w:r>
            <w:r>
              <w:t>nº</w:t>
            </w:r>
            <w:r>
              <w:rPr>
                <w:spacing w:val="2"/>
              </w:rPr>
              <w:t xml:space="preserve"> </w:t>
            </w:r>
            <w:r>
              <w:t>1510317/2022</w:t>
            </w:r>
          </w:p>
        </w:tc>
      </w:tr>
      <w:tr w:rsidR="004838FE">
        <w:trPr>
          <w:trHeight w:val="285"/>
        </w:trPr>
        <w:tc>
          <w:tcPr>
            <w:tcW w:w="1978" w:type="dxa"/>
            <w:tcBorders>
              <w:left w:val="nil"/>
            </w:tcBorders>
            <w:shd w:val="clear" w:color="auto" w:fill="F0F0F0"/>
          </w:tcPr>
          <w:p w:rsidR="004838FE" w:rsidRDefault="00371DC1">
            <w:pPr>
              <w:pStyle w:val="TableParagraph"/>
              <w:spacing w:before="7"/>
              <w:ind w:left="112"/>
            </w:pPr>
            <w:r>
              <w:t>INTERESSADOS</w:t>
            </w:r>
          </w:p>
        </w:tc>
        <w:tc>
          <w:tcPr>
            <w:tcW w:w="7218" w:type="dxa"/>
            <w:tcBorders>
              <w:right w:val="nil"/>
            </w:tcBorders>
          </w:tcPr>
          <w:p w:rsidR="004838FE" w:rsidRDefault="00371DC1">
            <w:pPr>
              <w:pStyle w:val="TableParagraph"/>
              <w:spacing w:before="7"/>
            </w:pPr>
            <w:r>
              <w:t>VÁRIOS</w:t>
            </w:r>
          </w:p>
        </w:tc>
      </w:tr>
      <w:tr w:rsidR="004838FE">
        <w:trPr>
          <w:trHeight w:val="506"/>
        </w:trPr>
        <w:tc>
          <w:tcPr>
            <w:tcW w:w="1978" w:type="dxa"/>
            <w:tcBorders>
              <w:left w:val="nil"/>
            </w:tcBorders>
            <w:shd w:val="clear" w:color="auto" w:fill="F0F0F0"/>
          </w:tcPr>
          <w:p w:rsidR="004838FE" w:rsidRDefault="00371DC1">
            <w:pPr>
              <w:pStyle w:val="TableParagraph"/>
              <w:spacing w:before="122"/>
              <w:ind w:left="112"/>
            </w:pPr>
            <w:r>
              <w:t>ASSUNTO</w:t>
            </w:r>
          </w:p>
        </w:tc>
        <w:tc>
          <w:tcPr>
            <w:tcW w:w="7218" w:type="dxa"/>
            <w:tcBorders>
              <w:right w:val="nil"/>
            </w:tcBorders>
          </w:tcPr>
          <w:p w:rsidR="004838FE" w:rsidRDefault="00371DC1">
            <w:pPr>
              <w:pStyle w:val="TableParagraph"/>
              <w:spacing w:before="0" w:line="252" w:lineRule="exact"/>
            </w:pPr>
            <w:r>
              <w:t>SOLICITAÇÕES</w:t>
            </w:r>
            <w:r>
              <w:rPr>
                <w:spacing w:val="32"/>
              </w:rPr>
              <w:t xml:space="preserve"> </w:t>
            </w:r>
            <w:r>
              <w:t>DE</w:t>
            </w:r>
            <w:r>
              <w:rPr>
                <w:spacing w:val="33"/>
              </w:rPr>
              <w:t xml:space="preserve"> </w:t>
            </w:r>
            <w:r>
              <w:t>REGISTRO</w:t>
            </w:r>
            <w:r>
              <w:rPr>
                <w:spacing w:val="38"/>
              </w:rPr>
              <w:t xml:space="preserve"> </w:t>
            </w:r>
            <w:r>
              <w:t>PROFISSIONAL</w:t>
            </w:r>
            <w:r>
              <w:rPr>
                <w:spacing w:val="34"/>
              </w:rPr>
              <w:t xml:space="preserve"> </w:t>
            </w:r>
            <w:r>
              <w:t>DE</w:t>
            </w:r>
            <w:r>
              <w:rPr>
                <w:spacing w:val="33"/>
              </w:rPr>
              <w:t xml:space="preserve"> </w:t>
            </w:r>
            <w:r>
              <w:t>DIPLOMADOS</w:t>
            </w:r>
            <w:r>
              <w:rPr>
                <w:spacing w:val="-58"/>
              </w:rPr>
              <w:t xml:space="preserve"> </w:t>
            </w:r>
            <w:r>
              <w:t>NO</w:t>
            </w:r>
            <w:r>
              <w:rPr>
                <w:spacing w:val="1"/>
              </w:rPr>
              <w:t xml:space="preserve"> </w:t>
            </w:r>
            <w:r>
              <w:t>BRASIL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2"/>
              </w:rPr>
              <w:t xml:space="preserve"> </w:t>
            </w:r>
            <w:r>
              <w:t>MODALIDADE EAD</w:t>
            </w:r>
          </w:p>
        </w:tc>
      </w:tr>
    </w:tbl>
    <w:p w:rsidR="004838FE" w:rsidRDefault="00371DC1">
      <w:pPr>
        <w:pStyle w:val="Corpodetexto"/>
        <w:spacing w:before="4"/>
        <w:rPr>
          <w:rFonts w:ascii="Times New Roman"/>
          <w:sz w:val="17"/>
        </w:rPr>
      </w:pPr>
      <w:r>
        <w:pict>
          <v:group id="_x0000_s1026" style="position:absolute;margin-left:76.55pt;margin-top:11.95pt;width:463.7pt;height:17.75pt;z-index:-251657216;mso-wrap-distance-left:0;mso-wrap-distance-right:0;mso-position-horizontal-relative:page;mso-position-vertical-relative:text" coordorigin="1531,239" coordsize="9274,355">
            <v:rect id="_x0000_s1029" style="position:absolute;left:1531;top:257;width:9274;height:317" fillcolor="#f0f0f0" stroked="f"/>
            <v:shape id="_x0000_s1028" style="position:absolute;left:1531;top:238;width:9273;height:355" coordorigin="1531,239" coordsize="9273,355" o:spt="100" adj="0,,0" path="m10804,575r-9273,l1531,594r9273,l10804,575xm10804,239r-9273,l1531,258r9273,l10804,239xe" fillcolor="#7d7d7d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531;top:257;width:9274;height:317" filled="f" stroked="f">
              <v:textbox inset="0,0,0,0">
                <w:txbxContent>
                  <w:p w:rsidR="004838FE" w:rsidRDefault="00371DC1">
                    <w:pPr>
                      <w:spacing w:before="21"/>
                      <w:ind w:left="2226" w:right="2225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>DELIBERAÇÃO</w:t>
                    </w:r>
                    <w:r>
                      <w:rPr>
                        <w:rFonts w:ascii="Arial" w:hAnsi="Arial"/>
                        <w:b/>
                        <w:spacing w:val="-16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N</w:t>
                    </w:r>
                    <w:r>
                      <w:rPr>
                        <w:rFonts w:ascii="Arial" w:hAnsi="Arial"/>
                        <w:b/>
                        <w:sz w:val="19"/>
                      </w:rPr>
                      <w:t>º</w:t>
                    </w:r>
                    <w:r>
                      <w:rPr>
                        <w:rFonts w:ascii="Arial" w:hAnsi="Arial"/>
                        <w:b/>
                        <w:spacing w:val="-3"/>
                        <w:sz w:val="1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010/2022</w:t>
                    </w:r>
                    <w:r>
                      <w:rPr>
                        <w:rFonts w:ascii="Arial" w:hAnsi="Arial"/>
                        <w:b/>
                        <w:spacing w:val="-16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spacing w:val="-16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CEF-CAU/RJ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838FE" w:rsidRDefault="004838FE">
      <w:pPr>
        <w:pStyle w:val="Corpodetexto"/>
        <w:spacing w:before="7"/>
        <w:rPr>
          <w:rFonts w:ascii="Times New Roman"/>
          <w:sz w:val="7"/>
        </w:rPr>
      </w:pPr>
    </w:p>
    <w:p w:rsidR="004838FE" w:rsidRDefault="00371DC1">
      <w:pPr>
        <w:pStyle w:val="Corpodetexto"/>
        <w:spacing w:before="93" w:line="360" w:lineRule="auto"/>
        <w:ind w:left="140" w:right="812"/>
        <w:jc w:val="both"/>
      </w:pPr>
      <w:r>
        <w:t>A Comissão de Ensino e Formação – CEF-CAU/RJ, reunida ordinariamente por meio de</w:t>
      </w:r>
      <w:r>
        <w:rPr>
          <w:spacing w:val="1"/>
        </w:rPr>
        <w:t xml:space="preserve"> </w:t>
      </w:r>
      <w:r>
        <w:t>videoconferência, no dia 08</w:t>
      </w:r>
      <w:r>
        <w:rPr>
          <w:spacing w:val="1"/>
        </w:rPr>
        <w:t xml:space="preserve"> </w:t>
      </w:r>
      <w:r>
        <w:t>de abril de 2022, e, no</w:t>
      </w:r>
      <w:r>
        <w:rPr>
          <w:spacing w:val="1"/>
        </w:rPr>
        <w:t xml:space="preserve"> </w:t>
      </w:r>
      <w:r>
        <w:t>uso das competências</w:t>
      </w:r>
      <w:r>
        <w:rPr>
          <w:spacing w:val="61"/>
        </w:rPr>
        <w:t xml:space="preserve"> </w:t>
      </w:r>
      <w:r>
        <w:t>que lhe conferem</w:t>
      </w:r>
      <w:r>
        <w:rPr>
          <w:spacing w:val="1"/>
        </w:rPr>
        <w:t xml:space="preserve"> </w:t>
      </w:r>
      <w:r>
        <w:t>os arts. 109 e 110 do Regimento Interno do CAU/RJ, com a participação dos Conselheiro</w:t>
      </w:r>
      <w:r>
        <w:t>s,</w:t>
      </w:r>
      <w:r>
        <w:rPr>
          <w:spacing w:val="1"/>
        </w:rPr>
        <w:t xml:space="preserve"> </w:t>
      </w:r>
      <w:r>
        <w:t>Lucinéia Lopes Evangelista, Marta Regina Ribeiro Costa, Tanya Argentina Cano Collado,</w:t>
      </w:r>
      <w:r>
        <w:rPr>
          <w:spacing w:val="1"/>
        </w:rPr>
        <w:t xml:space="preserve"> </w:t>
      </w:r>
      <w:r>
        <w:t>Tereza Cristina Dos Reis e Vicente de Paula Alvarenga Rodrigues, após análise do assunto</w:t>
      </w:r>
      <w:r>
        <w:rPr>
          <w:spacing w:val="1"/>
        </w:rPr>
        <w:t xml:space="preserve"> </w:t>
      </w:r>
      <w:r>
        <w:t>em epígrafe,</w:t>
      </w:r>
      <w:r>
        <w:rPr>
          <w:spacing w:val="-1"/>
        </w:rPr>
        <w:t xml:space="preserve"> </w:t>
      </w:r>
      <w:proofErr w:type="gramStart"/>
      <w:r>
        <w:t>e</w:t>
      </w:r>
      <w:proofErr w:type="gramEnd"/>
    </w:p>
    <w:p w:rsidR="004838FE" w:rsidRDefault="004838FE">
      <w:pPr>
        <w:pStyle w:val="Corpodetexto"/>
        <w:rPr>
          <w:sz w:val="21"/>
        </w:rPr>
      </w:pPr>
    </w:p>
    <w:p w:rsidR="004838FE" w:rsidRDefault="00371DC1">
      <w:pPr>
        <w:pStyle w:val="Corpodetexto"/>
        <w:spacing w:line="360" w:lineRule="auto"/>
        <w:ind w:left="140" w:right="812"/>
        <w:jc w:val="both"/>
      </w:pPr>
      <w:r>
        <w:t>Considerando a Lei nº 12.378, de 31 de dezembro de 2010, que r</w:t>
      </w:r>
      <w:r>
        <w:t>egulamenta o exercício da</w:t>
      </w:r>
      <w:r>
        <w:rPr>
          <w:spacing w:val="1"/>
        </w:rPr>
        <w:t xml:space="preserve"> </w:t>
      </w:r>
      <w:r>
        <w:t>Arquitetura e Urbanismo; cria o Conselho de Arquitetura e Urbanismo do Brasil - CAU/BR e os</w:t>
      </w:r>
      <w:r>
        <w:rPr>
          <w:spacing w:val="-59"/>
        </w:rPr>
        <w:t xml:space="preserve"> </w:t>
      </w:r>
      <w:r>
        <w:t>Conselhos de Arquitetura e Urbanismo dos Estados e do Distrito Federal – CAUs e dá outras</w:t>
      </w:r>
      <w:r>
        <w:rPr>
          <w:spacing w:val="1"/>
        </w:rPr>
        <w:t xml:space="preserve"> </w:t>
      </w:r>
      <w:r>
        <w:t>providências;</w:t>
      </w:r>
    </w:p>
    <w:p w:rsidR="004838FE" w:rsidRDefault="004838FE">
      <w:pPr>
        <w:pStyle w:val="Corpodetexto"/>
        <w:rPr>
          <w:sz w:val="21"/>
        </w:rPr>
      </w:pPr>
    </w:p>
    <w:p w:rsidR="004838FE" w:rsidRDefault="00371DC1">
      <w:pPr>
        <w:pStyle w:val="Corpodetexto"/>
        <w:spacing w:before="1" w:line="360" w:lineRule="auto"/>
        <w:ind w:left="140" w:right="823"/>
        <w:jc w:val="both"/>
      </w:pPr>
      <w:r>
        <w:t>Considerando que o art. 5º da ref</w:t>
      </w:r>
      <w:r>
        <w:t>erida Lei nº 12.378/2010, que determina que “Para uso do</w:t>
      </w:r>
      <w:r>
        <w:rPr>
          <w:spacing w:val="1"/>
        </w:rPr>
        <w:t xml:space="preserve"> </w:t>
      </w:r>
      <w:r>
        <w:t xml:space="preserve">título de arquiteto e urbanista e para o exercício das atividades privativas correspondentes, </w:t>
      </w:r>
      <w:proofErr w:type="gramStart"/>
      <w:r>
        <w:t>é</w:t>
      </w:r>
      <w:proofErr w:type="gramEnd"/>
      <w:r>
        <w:rPr>
          <w:spacing w:val="1"/>
        </w:rPr>
        <w:t xml:space="preserve"> </w:t>
      </w:r>
      <w:proofErr w:type="gramStart"/>
      <w:r>
        <w:t>obrigatório</w:t>
      </w:r>
      <w:proofErr w:type="gramEnd"/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registro</w:t>
      </w:r>
      <w:r>
        <w:rPr>
          <w:spacing w:val="-3"/>
        </w:rPr>
        <w:t xml:space="preserve"> </w:t>
      </w:r>
      <w:r>
        <w:t>profissional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CAU do</w:t>
      </w:r>
      <w:r>
        <w:rPr>
          <w:spacing w:val="-3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Distrito</w:t>
      </w:r>
      <w:r>
        <w:rPr>
          <w:spacing w:val="-2"/>
        </w:rPr>
        <w:t xml:space="preserve"> </w:t>
      </w:r>
      <w:r>
        <w:t>Federal”;</w:t>
      </w:r>
    </w:p>
    <w:p w:rsidR="004838FE" w:rsidRDefault="004838FE">
      <w:pPr>
        <w:pStyle w:val="Corpodetexto"/>
        <w:spacing w:before="9"/>
        <w:rPr>
          <w:sz w:val="20"/>
        </w:rPr>
      </w:pPr>
    </w:p>
    <w:p w:rsidR="004838FE" w:rsidRDefault="00371DC1">
      <w:pPr>
        <w:pStyle w:val="Corpodetexto"/>
        <w:spacing w:line="360" w:lineRule="auto"/>
        <w:ind w:left="140" w:right="814"/>
        <w:jc w:val="both"/>
      </w:pPr>
      <w:r>
        <w:t>Considerando a Resolução CAU/BR nº 18/2012 que dispõe sobre os registros definitivos e</w:t>
      </w:r>
      <w:r>
        <w:rPr>
          <w:spacing w:val="1"/>
        </w:rPr>
        <w:t xml:space="preserve"> </w:t>
      </w:r>
      <w:r>
        <w:t>temporários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profissionais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Arquitetura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Urbanismo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dá</w:t>
      </w:r>
      <w:r>
        <w:rPr>
          <w:spacing w:val="1"/>
        </w:rPr>
        <w:t xml:space="preserve"> </w:t>
      </w:r>
      <w:r>
        <w:t>outras</w:t>
      </w:r>
      <w:r>
        <w:rPr>
          <w:spacing w:val="1"/>
        </w:rPr>
        <w:t xml:space="preserve"> </w:t>
      </w:r>
      <w:proofErr w:type="gramStart"/>
      <w:r>
        <w:t>providências</w:t>
      </w:r>
      <w:proofErr w:type="gramEnd"/>
      <w:r>
        <w:t>, determina em seu Art.</w:t>
      </w:r>
      <w:r>
        <w:rPr>
          <w:spacing w:val="1"/>
        </w:rPr>
        <w:t xml:space="preserve"> </w:t>
      </w:r>
      <w:r>
        <w:t>7º que</w:t>
      </w:r>
      <w:r>
        <w:rPr>
          <w:spacing w:val="1"/>
        </w:rPr>
        <w:t xml:space="preserve"> </w:t>
      </w:r>
      <w:r>
        <w:t>a solicitação</w:t>
      </w:r>
      <w:r>
        <w:rPr>
          <w:spacing w:val="1"/>
        </w:rPr>
        <w:t xml:space="preserve"> </w:t>
      </w:r>
      <w:r>
        <w:t>deve ser</w:t>
      </w:r>
      <w:r>
        <w:rPr>
          <w:spacing w:val="1"/>
        </w:rPr>
        <w:t xml:space="preserve"> </w:t>
      </w:r>
      <w:r>
        <w:t>apreciada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CEF-</w:t>
      </w:r>
      <w:r>
        <w:rPr>
          <w:spacing w:val="1"/>
        </w:rPr>
        <w:t xml:space="preserve"> </w:t>
      </w:r>
      <w:r>
        <w:t>CAU</w:t>
      </w:r>
      <w:r>
        <w:t>/UF:</w:t>
      </w:r>
    </w:p>
    <w:p w:rsidR="004838FE" w:rsidRDefault="004838FE">
      <w:pPr>
        <w:pStyle w:val="Corpodetexto"/>
        <w:spacing w:before="6"/>
        <w:rPr>
          <w:sz w:val="20"/>
        </w:rPr>
      </w:pPr>
    </w:p>
    <w:p w:rsidR="004838FE" w:rsidRDefault="00371DC1">
      <w:pPr>
        <w:spacing w:line="360" w:lineRule="auto"/>
        <w:ind w:left="1580" w:right="836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“Art. 7º Apresentado o requerimento de registro profissional devidamente instruído, </w:t>
      </w:r>
      <w:proofErr w:type="gramStart"/>
      <w:r>
        <w:rPr>
          <w:rFonts w:ascii="Arial" w:hAnsi="Arial"/>
          <w:i/>
          <w:sz w:val="20"/>
        </w:rPr>
        <w:t>o</w:t>
      </w:r>
      <w:proofErr w:type="gramEnd"/>
      <w:r>
        <w:rPr>
          <w:rFonts w:ascii="Arial" w:hAnsi="Arial"/>
          <w:i/>
          <w:spacing w:val="1"/>
          <w:sz w:val="20"/>
        </w:rPr>
        <w:t xml:space="preserve"> </w:t>
      </w:r>
      <w:proofErr w:type="gramStart"/>
      <w:r>
        <w:rPr>
          <w:rFonts w:ascii="Arial" w:hAnsi="Arial"/>
          <w:i/>
          <w:sz w:val="20"/>
        </w:rPr>
        <w:t>processo</w:t>
      </w:r>
      <w:proofErr w:type="gramEnd"/>
      <w:r>
        <w:rPr>
          <w:rFonts w:ascii="Arial" w:hAnsi="Arial"/>
          <w:i/>
          <w:sz w:val="20"/>
        </w:rPr>
        <w:t xml:space="preserve"> digital será encaminhado à Comissão Permanente de Ensino e Formação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Profissional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do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CAU/UF</w:t>
      </w:r>
      <w:r>
        <w:rPr>
          <w:rFonts w:ascii="Arial" w:hAnsi="Arial"/>
          <w:i/>
          <w:spacing w:val="2"/>
          <w:sz w:val="20"/>
        </w:rPr>
        <w:t xml:space="preserve"> </w:t>
      </w:r>
      <w:r>
        <w:rPr>
          <w:rFonts w:ascii="Arial" w:hAnsi="Arial"/>
          <w:i/>
          <w:sz w:val="20"/>
        </w:rPr>
        <w:t>para apreciação.</w:t>
      </w:r>
    </w:p>
    <w:p w:rsidR="004838FE" w:rsidRDefault="004838FE">
      <w:pPr>
        <w:pStyle w:val="Corpodetexto"/>
        <w:spacing w:before="10"/>
        <w:rPr>
          <w:rFonts w:ascii="Arial"/>
          <w:i/>
          <w:sz w:val="20"/>
        </w:rPr>
      </w:pPr>
    </w:p>
    <w:p w:rsidR="004838FE" w:rsidRDefault="00371DC1">
      <w:pPr>
        <w:spacing w:line="360" w:lineRule="auto"/>
        <w:ind w:left="1580" w:right="834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Parágrafo único. </w:t>
      </w:r>
      <w:proofErr w:type="gramStart"/>
      <w:r>
        <w:rPr>
          <w:rFonts w:ascii="Arial" w:hAnsi="Arial"/>
          <w:i/>
          <w:sz w:val="20"/>
        </w:rPr>
        <w:t>O registro do profissional diplomado no País será concedido após sua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aprovação pela Comissão referida no caput deste artigo, respeitados os procedimentos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para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esse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fim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previstos</w:t>
      </w:r>
      <w:r>
        <w:rPr>
          <w:rFonts w:ascii="Arial" w:hAnsi="Arial"/>
          <w:i/>
          <w:spacing w:val="2"/>
          <w:sz w:val="20"/>
        </w:rPr>
        <w:t xml:space="preserve"> </w:t>
      </w:r>
      <w:r>
        <w:rPr>
          <w:rFonts w:ascii="Arial" w:hAnsi="Arial"/>
          <w:i/>
          <w:sz w:val="20"/>
        </w:rPr>
        <w:t>no</w:t>
      </w:r>
      <w:r>
        <w:rPr>
          <w:rFonts w:ascii="Arial" w:hAnsi="Arial"/>
          <w:i/>
          <w:spacing w:val="2"/>
          <w:sz w:val="20"/>
        </w:rPr>
        <w:t xml:space="preserve"> </w:t>
      </w:r>
      <w:r>
        <w:rPr>
          <w:rFonts w:ascii="Arial" w:hAnsi="Arial"/>
          <w:i/>
          <w:sz w:val="20"/>
        </w:rPr>
        <w:t>SICCAU.”</w:t>
      </w:r>
      <w:proofErr w:type="gramEnd"/>
    </w:p>
    <w:p w:rsidR="004838FE" w:rsidRDefault="004838FE">
      <w:pPr>
        <w:pStyle w:val="Corpodetexto"/>
        <w:spacing w:before="3"/>
        <w:rPr>
          <w:rFonts w:ascii="Arial"/>
          <w:i/>
          <w:sz w:val="21"/>
        </w:rPr>
      </w:pPr>
    </w:p>
    <w:p w:rsidR="004838FE" w:rsidRDefault="00371DC1">
      <w:pPr>
        <w:pStyle w:val="Corpodetexto"/>
        <w:spacing w:line="360" w:lineRule="auto"/>
        <w:ind w:left="140" w:right="818"/>
        <w:jc w:val="both"/>
      </w:pPr>
      <w:r>
        <w:t>Considerando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competências</w:t>
      </w:r>
      <w:r>
        <w:rPr>
          <w:spacing w:val="1"/>
        </w:rPr>
        <w:t xml:space="preserve"> </w:t>
      </w:r>
      <w:r>
        <w:t>previstas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99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Regimento</w:t>
      </w:r>
      <w:r>
        <w:rPr>
          <w:spacing w:val="1"/>
        </w:rPr>
        <w:t xml:space="preserve"> </w:t>
      </w:r>
      <w:r>
        <w:t>Interno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CAU/BR,</w:t>
      </w:r>
      <w:r>
        <w:rPr>
          <w:spacing w:val="1"/>
        </w:rPr>
        <w:t xml:space="preserve"> </w:t>
      </w:r>
      <w:r>
        <w:t>aprovado</w:t>
      </w:r>
      <w:r>
        <w:rPr>
          <w:spacing w:val="51"/>
        </w:rPr>
        <w:t xml:space="preserve"> </w:t>
      </w:r>
      <w:r>
        <w:t>pela</w:t>
      </w:r>
      <w:r>
        <w:rPr>
          <w:spacing w:val="54"/>
        </w:rPr>
        <w:t xml:space="preserve"> </w:t>
      </w:r>
      <w:r>
        <w:t>Resolução</w:t>
      </w:r>
      <w:r>
        <w:rPr>
          <w:spacing w:val="54"/>
        </w:rPr>
        <w:t xml:space="preserve"> </w:t>
      </w:r>
      <w:r>
        <w:t>CAU/BR</w:t>
      </w:r>
      <w:r>
        <w:rPr>
          <w:spacing w:val="53"/>
        </w:rPr>
        <w:t xml:space="preserve"> </w:t>
      </w:r>
      <w:r>
        <w:t>nº</w:t>
      </w:r>
      <w:r>
        <w:rPr>
          <w:spacing w:val="55"/>
        </w:rPr>
        <w:t xml:space="preserve"> </w:t>
      </w:r>
      <w:r>
        <w:t>139/2017,</w:t>
      </w:r>
      <w:r>
        <w:rPr>
          <w:spacing w:val="55"/>
        </w:rPr>
        <w:t xml:space="preserve"> </w:t>
      </w:r>
      <w:r>
        <w:t>determina</w:t>
      </w:r>
      <w:r>
        <w:rPr>
          <w:spacing w:val="51"/>
        </w:rPr>
        <w:t xml:space="preserve"> </w:t>
      </w:r>
      <w:r>
        <w:t>que</w:t>
      </w:r>
      <w:r>
        <w:rPr>
          <w:spacing w:val="52"/>
        </w:rPr>
        <w:t xml:space="preserve"> </w:t>
      </w:r>
      <w:proofErr w:type="gramStart"/>
      <w:r>
        <w:t>compete</w:t>
      </w:r>
      <w:proofErr w:type="gramEnd"/>
      <w:r>
        <w:rPr>
          <w:spacing w:val="55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Comissão</w:t>
      </w:r>
      <w:r>
        <w:rPr>
          <w:spacing w:val="52"/>
        </w:rPr>
        <w:t xml:space="preserve"> </w:t>
      </w:r>
      <w:r>
        <w:t>de</w:t>
      </w:r>
    </w:p>
    <w:p w:rsidR="004838FE" w:rsidRDefault="004838FE">
      <w:pPr>
        <w:pStyle w:val="Corpodetexto"/>
        <w:rPr>
          <w:sz w:val="20"/>
        </w:rPr>
      </w:pPr>
    </w:p>
    <w:p w:rsidR="004838FE" w:rsidRDefault="004838FE">
      <w:pPr>
        <w:pStyle w:val="Corpodetexto"/>
        <w:spacing w:before="11"/>
        <w:rPr>
          <w:sz w:val="21"/>
        </w:rPr>
      </w:pPr>
    </w:p>
    <w:p w:rsidR="004838FE" w:rsidRDefault="00371DC1">
      <w:pPr>
        <w:ind w:left="231" w:right="6574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Avenida República do Chile 230 – 23º andar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Centro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-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Rio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Janeiro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-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RJ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-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CEP: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20031-170</w:t>
      </w:r>
    </w:p>
    <w:p w:rsidR="004838FE" w:rsidRDefault="00371DC1">
      <w:pPr>
        <w:spacing w:line="152" w:lineRule="exact"/>
        <w:ind w:right="107"/>
        <w:jc w:val="right"/>
        <w:rPr>
          <w:sz w:val="18"/>
        </w:rPr>
      </w:pPr>
      <w:proofErr w:type="gramStart"/>
      <w:r>
        <w:rPr>
          <w:color w:val="296C79"/>
          <w:w w:val="96"/>
          <w:sz w:val="18"/>
        </w:rPr>
        <w:t>1</w:t>
      </w:r>
      <w:proofErr w:type="gramEnd"/>
    </w:p>
    <w:p w:rsidR="004838FE" w:rsidRDefault="004838FE">
      <w:pPr>
        <w:spacing w:line="152" w:lineRule="exact"/>
        <w:jc w:val="right"/>
        <w:rPr>
          <w:sz w:val="18"/>
        </w:rPr>
        <w:sectPr w:rsidR="004838FE">
          <w:headerReference w:type="default" r:id="rId8"/>
          <w:footerReference w:type="default" r:id="rId9"/>
          <w:type w:val="continuous"/>
          <w:pgSz w:w="11900" w:h="16860"/>
          <w:pgMar w:top="1840" w:right="300" w:bottom="940" w:left="1420" w:header="969" w:footer="758" w:gutter="0"/>
          <w:pgNumType w:start="1"/>
          <w:cols w:space="720"/>
        </w:sectPr>
      </w:pPr>
    </w:p>
    <w:p w:rsidR="004838FE" w:rsidRDefault="004838FE">
      <w:pPr>
        <w:pStyle w:val="Corpodetexto"/>
        <w:spacing w:before="4"/>
        <w:rPr>
          <w:sz w:val="11"/>
        </w:rPr>
      </w:pPr>
    </w:p>
    <w:p w:rsidR="004838FE" w:rsidRDefault="00371DC1">
      <w:pPr>
        <w:pStyle w:val="Corpodetexto"/>
        <w:spacing w:before="93" w:line="360" w:lineRule="auto"/>
        <w:ind w:left="140" w:right="816"/>
        <w:jc w:val="both"/>
      </w:pPr>
      <w:r>
        <w:t>Ensino e Formação do CAU/UF instruir, apreciar e deliberar, sobre requerimentos de registros</w:t>
      </w:r>
      <w:r>
        <w:rPr>
          <w:spacing w:val="-59"/>
        </w:rPr>
        <w:t xml:space="preserve"> </w:t>
      </w:r>
      <w:r>
        <w:t>de profissionais portadores de diplomas de graduação em Arquitetura e Urbanismo, obtidos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instituições brasileiras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ensino</w:t>
      </w:r>
      <w:r>
        <w:rPr>
          <w:spacing w:val="1"/>
        </w:rPr>
        <w:t xml:space="preserve"> </w:t>
      </w:r>
      <w:r>
        <w:t>superior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cursos</w:t>
      </w:r>
      <w:r>
        <w:rPr>
          <w:spacing w:val="1"/>
        </w:rPr>
        <w:t xml:space="preserve"> </w:t>
      </w:r>
      <w:r>
        <w:t>oficialmente</w:t>
      </w:r>
      <w:r>
        <w:rPr>
          <w:spacing w:val="1"/>
        </w:rPr>
        <w:t xml:space="preserve"> </w:t>
      </w:r>
      <w:r>
        <w:t>rec</w:t>
      </w:r>
      <w:r>
        <w:t>onhecidos</w:t>
      </w:r>
      <w:r>
        <w:rPr>
          <w:spacing w:val="61"/>
        </w:rPr>
        <w:t xml:space="preserve"> </w:t>
      </w:r>
      <w:r>
        <w:t>pelo</w:t>
      </w:r>
      <w:r>
        <w:rPr>
          <w:spacing w:val="-59"/>
        </w:rPr>
        <w:t xml:space="preserve"> </w:t>
      </w:r>
      <w:r>
        <w:t>poder público,</w:t>
      </w:r>
      <w:r>
        <w:rPr>
          <w:spacing w:val="-1"/>
        </w:rPr>
        <w:t xml:space="preserve"> </w:t>
      </w:r>
      <w:r>
        <w:t>encaminhando-os ao</w:t>
      </w:r>
      <w:r>
        <w:rPr>
          <w:spacing w:val="-5"/>
        </w:rPr>
        <w:t xml:space="preserve"> </w:t>
      </w:r>
      <w:r>
        <w:t>Plenário em</w:t>
      </w:r>
      <w:r>
        <w:rPr>
          <w:spacing w:val="-3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de indeferimento;</w:t>
      </w:r>
    </w:p>
    <w:p w:rsidR="004838FE" w:rsidRDefault="004838FE">
      <w:pPr>
        <w:pStyle w:val="Corpodetexto"/>
        <w:spacing w:before="3"/>
        <w:rPr>
          <w:sz w:val="21"/>
        </w:rPr>
      </w:pPr>
    </w:p>
    <w:p w:rsidR="004838FE" w:rsidRDefault="00371DC1">
      <w:pPr>
        <w:pStyle w:val="Corpodetexto"/>
        <w:spacing w:line="360" w:lineRule="auto"/>
        <w:ind w:left="140" w:right="815"/>
        <w:jc w:val="both"/>
      </w:pPr>
      <w:r>
        <w:t>Considerando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Deliberação</w:t>
      </w:r>
      <w:r>
        <w:rPr>
          <w:spacing w:val="1"/>
        </w:rPr>
        <w:t xml:space="preserve"> </w:t>
      </w:r>
      <w:r>
        <w:t>CEF-CAU/BR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05/2018</w:t>
      </w:r>
      <w:r>
        <w:rPr>
          <w:spacing w:val="1"/>
        </w:rPr>
        <w:t xml:space="preserve"> </w:t>
      </w:r>
      <w:r>
        <w:t>esclarece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requerimentos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registros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profissionais</w:t>
      </w:r>
      <w:r>
        <w:rPr>
          <w:spacing w:val="1"/>
        </w:rPr>
        <w:t xml:space="preserve"> </w:t>
      </w:r>
      <w:r>
        <w:t>portadores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certificados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conclusão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 xml:space="preserve">diplomas de graduação em Arquitetura e Urbanismo, </w:t>
      </w:r>
      <w:proofErr w:type="gramStart"/>
      <w:r>
        <w:t>obtidos</w:t>
      </w:r>
      <w:proofErr w:type="gramEnd"/>
      <w:r>
        <w:t xml:space="preserve"> em instituições brasileiras de</w:t>
      </w:r>
      <w:r>
        <w:rPr>
          <w:spacing w:val="1"/>
        </w:rPr>
        <w:t xml:space="preserve"> </w:t>
      </w:r>
      <w:r>
        <w:t>ensino superior com cursos reconhecidos, deverão ser objeto de deliberação da Comissão de</w:t>
      </w:r>
      <w:r>
        <w:rPr>
          <w:spacing w:val="1"/>
        </w:rPr>
        <w:t xml:space="preserve"> </w:t>
      </w:r>
      <w:r>
        <w:t>Ensino</w:t>
      </w:r>
      <w:r>
        <w:rPr>
          <w:spacing w:val="-1"/>
        </w:rPr>
        <w:t xml:space="preserve"> </w:t>
      </w:r>
      <w:r>
        <w:t>e Formação</w:t>
      </w:r>
      <w:r>
        <w:rPr>
          <w:spacing w:val="-1"/>
        </w:rPr>
        <w:t xml:space="preserve"> </w:t>
      </w:r>
      <w:r>
        <w:t>do CAU/UF;</w:t>
      </w:r>
    </w:p>
    <w:p w:rsidR="004838FE" w:rsidRDefault="004838FE">
      <w:pPr>
        <w:pStyle w:val="Corpodetexto"/>
        <w:spacing w:before="9"/>
        <w:rPr>
          <w:sz w:val="20"/>
        </w:rPr>
      </w:pPr>
    </w:p>
    <w:p w:rsidR="004838FE" w:rsidRDefault="00371DC1">
      <w:pPr>
        <w:pStyle w:val="Corpodetexto"/>
        <w:spacing w:line="360" w:lineRule="auto"/>
        <w:ind w:left="140" w:right="814"/>
        <w:jc w:val="both"/>
      </w:pPr>
      <w:r>
        <w:t>Considerando que a Deliberação CEF-CAU/BR n° 17</w:t>
      </w:r>
      <w:r>
        <w:t>/2018 reitera que somente poderão ser</w:t>
      </w:r>
      <w:r>
        <w:rPr>
          <w:spacing w:val="1"/>
        </w:rPr>
        <w:t xml:space="preserve"> </w:t>
      </w:r>
      <w:r>
        <w:t>registrados os egressos dos cursos de graduação em Arquitetura e Urbanismo que tenham</w:t>
      </w:r>
      <w:r>
        <w:rPr>
          <w:spacing w:val="1"/>
        </w:rPr>
        <w:t xml:space="preserve"> </w:t>
      </w:r>
      <w:r>
        <w:t>portaria do reconhecimento de curso publicada ou cálculo de tempestividade aprovado pela</w:t>
      </w:r>
      <w:r>
        <w:rPr>
          <w:spacing w:val="1"/>
        </w:rPr>
        <w:t xml:space="preserve"> </w:t>
      </w:r>
      <w:r>
        <w:t>CEF</w:t>
      </w:r>
      <w:r>
        <w:rPr>
          <w:spacing w:val="-1"/>
        </w:rPr>
        <w:t xml:space="preserve"> </w:t>
      </w:r>
      <w:r>
        <w:t>CAU/BR e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estejam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dia</w:t>
      </w:r>
      <w:r>
        <w:rPr>
          <w:spacing w:val="-3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reno</w:t>
      </w:r>
      <w:r>
        <w:t>vações de</w:t>
      </w:r>
      <w:r>
        <w:rPr>
          <w:spacing w:val="-2"/>
        </w:rPr>
        <w:t xml:space="preserve"> </w:t>
      </w:r>
      <w:r>
        <w:t>reconhecimento;</w:t>
      </w:r>
    </w:p>
    <w:p w:rsidR="004838FE" w:rsidRDefault="004838FE">
      <w:pPr>
        <w:pStyle w:val="Corpodetexto"/>
        <w:rPr>
          <w:sz w:val="21"/>
        </w:rPr>
      </w:pPr>
    </w:p>
    <w:p w:rsidR="004838FE" w:rsidRDefault="00371DC1">
      <w:pPr>
        <w:pStyle w:val="Corpodetexto"/>
        <w:spacing w:line="360" w:lineRule="auto"/>
        <w:ind w:left="140" w:right="811"/>
        <w:jc w:val="both"/>
      </w:pPr>
      <w:r>
        <w:t>Considerando as solicitações de registro profissional de egressos da Instituição de Ensino</w:t>
      </w:r>
      <w:r>
        <w:rPr>
          <w:spacing w:val="1"/>
        </w:rPr>
        <w:t xml:space="preserve"> </w:t>
      </w:r>
      <w:r>
        <w:t>Superior</w:t>
      </w:r>
      <w:r>
        <w:rPr>
          <w:spacing w:val="12"/>
        </w:rPr>
        <w:t xml:space="preserve"> </w:t>
      </w:r>
      <w:r>
        <w:t>(IES)</w:t>
      </w:r>
      <w:r>
        <w:rPr>
          <w:spacing w:val="12"/>
        </w:rPr>
        <w:t xml:space="preserve"> </w:t>
      </w:r>
      <w:r>
        <w:t>Universidade</w:t>
      </w:r>
      <w:r>
        <w:rPr>
          <w:spacing w:val="11"/>
        </w:rPr>
        <w:t xml:space="preserve"> </w:t>
      </w:r>
      <w:r>
        <w:t>Pitágoras</w:t>
      </w:r>
      <w:r>
        <w:rPr>
          <w:spacing w:val="11"/>
        </w:rPr>
        <w:t xml:space="preserve"> </w:t>
      </w:r>
      <w:r>
        <w:t>Unopar</w:t>
      </w:r>
      <w:r>
        <w:rPr>
          <w:spacing w:val="12"/>
        </w:rPr>
        <w:t xml:space="preserve"> </w:t>
      </w:r>
      <w:r>
        <w:t>Anhanguera</w:t>
      </w:r>
      <w:r>
        <w:rPr>
          <w:spacing w:val="14"/>
        </w:rPr>
        <w:t xml:space="preserve"> </w:t>
      </w:r>
      <w:r>
        <w:t>(código</w:t>
      </w:r>
      <w:r>
        <w:rPr>
          <w:spacing w:val="11"/>
        </w:rPr>
        <w:t xml:space="preserve"> </w:t>
      </w:r>
      <w:r>
        <w:t>e-MEC</w:t>
      </w:r>
      <w:r>
        <w:rPr>
          <w:spacing w:val="12"/>
        </w:rPr>
        <w:t xml:space="preserve"> </w:t>
      </w:r>
      <w:r>
        <w:t>298),</w:t>
      </w:r>
      <w:r>
        <w:rPr>
          <w:spacing w:val="12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oferece</w:t>
      </w:r>
      <w:r>
        <w:rPr>
          <w:spacing w:val="-59"/>
        </w:rPr>
        <w:t xml:space="preserve"> </w:t>
      </w:r>
      <w:r>
        <w:t>o Curso de Bacharel em Arquitetura e Urbanismo (código e-MEC 1373746) na modalidade de</w:t>
      </w:r>
      <w:r>
        <w:rPr>
          <w:spacing w:val="1"/>
        </w:rPr>
        <w:t xml:space="preserve"> </w:t>
      </w:r>
      <w:r>
        <w:t>Ensino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Distância</w:t>
      </w:r>
      <w:r>
        <w:rPr>
          <w:spacing w:val="1"/>
        </w:rPr>
        <w:t xml:space="preserve"> </w:t>
      </w:r>
      <w:r>
        <w:t>(</w:t>
      </w:r>
      <w:proofErr w:type="gramStart"/>
      <w:r>
        <w:t>EaD</w:t>
      </w:r>
      <w:proofErr w:type="gramEnd"/>
      <w:r>
        <w:t>),</w:t>
      </w:r>
      <w:r>
        <w:rPr>
          <w:spacing w:val="1"/>
        </w:rPr>
        <w:t xml:space="preserve"> </w:t>
      </w:r>
      <w:r>
        <w:t>ainda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portaria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reconhecimento</w:t>
      </w:r>
      <w:r>
        <w:rPr>
          <w:spacing w:val="1"/>
        </w:rPr>
        <w:t xml:space="preserve"> </w:t>
      </w:r>
      <w:r>
        <w:t>publicada,</w:t>
      </w:r>
      <w:r>
        <w:rPr>
          <w:spacing w:val="6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relatório</w:t>
      </w:r>
      <w:r>
        <w:rPr>
          <w:spacing w:val="-3"/>
        </w:rPr>
        <w:t xml:space="preserve"> </w:t>
      </w:r>
      <w:r>
        <w:t>apresentado</w:t>
      </w:r>
      <w:r>
        <w:rPr>
          <w:spacing w:val="-2"/>
        </w:rPr>
        <w:t xml:space="preserve"> </w:t>
      </w:r>
      <w:r>
        <w:t>pela GERTEC-CAU/RJ;</w:t>
      </w:r>
    </w:p>
    <w:p w:rsidR="004838FE" w:rsidRDefault="004838FE">
      <w:pPr>
        <w:pStyle w:val="Corpodetexto"/>
        <w:spacing w:before="9"/>
        <w:rPr>
          <w:sz w:val="20"/>
        </w:rPr>
      </w:pPr>
    </w:p>
    <w:p w:rsidR="004838FE" w:rsidRDefault="00371DC1">
      <w:pPr>
        <w:pStyle w:val="Corpodetexto"/>
        <w:spacing w:line="360" w:lineRule="auto"/>
        <w:ind w:left="140" w:right="821"/>
        <w:jc w:val="both"/>
      </w:pPr>
      <w:r>
        <w:t xml:space="preserve">Considerando que atualmente </w:t>
      </w:r>
      <w:proofErr w:type="gramStart"/>
      <w:r>
        <w:t>o curso de Arqu</w:t>
      </w:r>
      <w:r>
        <w:t>itetura e Urbanismo da Instituição mencionada</w:t>
      </w:r>
      <w:r>
        <w:rPr>
          <w:spacing w:val="1"/>
        </w:rPr>
        <w:t xml:space="preserve"> </w:t>
      </w:r>
      <w:r>
        <w:t>não está</w:t>
      </w:r>
      <w:proofErr w:type="gramEnd"/>
      <w:r>
        <w:t xml:space="preserve"> cadastrado no Sistema de Informação e Comunicação do CAU (SICCAU), ação</w:t>
      </w:r>
      <w:r>
        <w:rPr>
          <w:spacing w:val="1"/>
        </w:rPr>
        <w:t xml:space="preserve"> </w:t>
      </w:r>
      <w:r>
        <w:t>realizada pela</w:t>
      </w:r>
      <w:r>
        <w:rPr>
          <w:spacing w:val="-3"/>
        </w:rPr>
        <w:t xml:space="preserve"> </w:t>
      </w:r>
      <w:r>
        <w:t>CEF-CAU/BR,</w:t>
      </w:r>
      <w:r>
        <w:rPr>
          <w:spacing w:val="1"/>
        </w:rPr>
        <w:t xml:space="preserve"> </w:t>
      </w:r>
      <w:r>
        <w:t>impossibilitando também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efetivação</w:t>
      </w:r>
      <w:r>
        <w:rPr>
          <w:spacing w:val="-2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registros;</w:t>
      </w:r>
    </w:p>
    <w:p w:rsidR="004838FE" w:rsidRDefault="004838FE">
      <w:pPr>
        <w:pStyle w:val="Corpodetexto"/>
        <w:rPr>
          <w:sz w:val="21"/>
        </w:rPr>
      </w:pPr>
    </w:p>
    <w:p w:rsidR="004838FE" w:rsidRDefault="00371DC1">
      <w:pPr>
        <w:pStyle w:val="Corpodetexto"/>
        <w:spacing w:line="360" w:lineRule="auto"/>
        <w:ind w:left="140" w:right="811"/>
        <w:jc w:val="both"/>
      </w:pPr>
      <w:r>
        <w:t xml:space="preserve">Considerando o posicionamento do CAU/BR e demais </w:t>
      </w:r>
      <w:r>
        <w:t>UFs em defesa do ensino presencial,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qual</w:t>
      </w:r>
      <w:r>
        <w:rPr>
          <w:spacing w:val="1"/>
        </w:rPr>
        <w:t xml:space="preserve"> </w:t>
      </w:r>
      <w:r>
        <w:t>reconhece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importância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meios</w:t>
      </w:r>
      <w:r>
        <w:rPr>
          <w:spacing w:val="1"/>
        </w:rPr>
        <w:t xml:space="preserve"> </w:t>
      </w:r>
      <w:r>
        <w:t>digitais</w:t>
      </w:r>
      <w:r>
        <w:rPr>
          <w:spacing w:val="1"/>
        </w:rPr>
        <w:t xml:space="preserve"> </w:t>
      </w:r>
      <w:r>
        <w:t>enquanto</w:t>
      </w:r>
      <w:r>
        <w:rPr>
          <w:spacing w:val="1"/>
        </w:rPr>
        <w:t xml:space="preserve"> </w:t>
      </w:r>
      <w:r>
        <w:t>ferramentas</w:t>
      </w:r>
      <w:r>
        <w:rPr>
          <w:spacing w:val="1"/>
        </w:rPr>
        <w:t xml:space="preserve"> </w:t>
      </w:r>
      <w:r>
        <w:t>auxiliares</w:t>
      </w:r>
      <w:r>
        <w:rPr>
          <w:spacing w:val="1"/>
        </w:rPr>
        <w:t xml:space="preserve"> </w:t>
      </w:r>
      <w:r>
        <w:t>na</w:t>
      </w:r>
      <w:r>
        <w:rPr>
          <w:spacing w:val="-59"/>
        </w:rPr>
        <w:t xml:space="preserve"> </w:t>
      </w:r>
      <w:r>
        <w:t>formação</w:t>
      </w:r>
      <w:r>
        <w:rPr>
          <w:spacing w:val="1"/>
        </w:rPr>
        <w:t xml:space="preserve"> </w:t>
      </w:r>
      <w:r>
        <w:t>acadêmica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recomenda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graduação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Arquitetura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Urbanismo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modalidade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ensino</w:t>
      </w:r>
      <w:r>
        <w:rPr>
          <w:spacing w:val="-2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distância (</w:t>
      </w:r>
      <w:proofErr w:type="gramStart"/>
      <w:r>
        <w:t>EaD</w:t>
      </w:r>
      <w:proofErr w:type="gramEnd"/>
      <w:r>
        <w:t>);</w:t>
      </w:r>
    </w:p>
    <w:p w:rsidR="004838FE" w:rsidRDefault="004838FE">
      <w:pPr>
        <w:pStyle w:val="Corpodetexto"/>
        <w:spacing w:before="7"/>
        <w:rPr>
          <w:sz w:val="20"/>
        </w:rPr>
      </w:pPr>
    </w:p>
    <w:p w:rsidR="004838FE" w:rsidRDefault="00371DC1">
      <w:pPr>
        <w:pStyle w:val="Ttulo1"/>
      </w:pPr>
      <w:r>
        <w:t>DELIBEROU:</w:t>
      </w:r>
    </w:p>
    <w:p w:rsidR="004838FE" w:rsidRDefault="004838FE">
      <w:pPr>
        <w:pStyle w:val="Corpodetexto"/>
        <w:spacing w:before="10"/>
        <w:rPr>
          <w:rFonts w:ascii="Arial"/>
          <w:b/>
          <w:sz w:val="31"/>
        </w:rPr>
      </w:pPr>
    </w:p>
    <w:p w:rsidR="004838FE" w:rsidRDefault="00371DC1">
      <w:pPr>
        <w:pStyle w:val="PargrafodaLista"/>
        <w:numPr>
          <w:ilvl w:val="0"/>
          <w:numId w:val="1"/>
        </w:numPr>
        <w:tabs>
          <w:tab w:val="left" w:pos="861"/>
        </w:tabs>
        <w:spacing w:line="364" w:lineRule="auto"/>
        <w:ind w:right="835"/>
      </w:pPr>
      <w:r>
        <w:rPr>
          <w:rFonts w:ascii="Arial" w:hAnsi="Arial"/>
          <w:b/>
        </w:rPr>
        <w:t>INFORMAR</w:t>
      </w:r>
      <w:r>
        <w:rPr>
          <w:rFonts w:ascii="Arial" w:hAnsi="Arial"/>
          <w:b/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Instituição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Ensino</w:t>
      </w:r>
      <w:r>
        <w:rPr>
          <w:spacing w:val="1"/>
        </w:rPr>
        <w:t xml:space="preserve"> </w:t>
      </w:r>
      <w:r>
        <w:t>Superior</w:t>
      </w:r>
      <w:r>
        <w:rPr>
          <w:spacing w:val="1"/>
        </w:rPr>
        <w:t xml:space="preserve"> </w:t>
      </w:r>
      <w:r>
        <w:t>(IES)</w:t>
      </w:r>
      <w:r>
        <w:rPr>
          <w:spacing w:val="1"/>
        </w:rPr>
        <w:t xml:space="preserve"> </w:t>
      </w:r>
      <w:r>
        <w:t>Universidade</w:t>
      </w:r>
      <w:r>
        <w:rPr>
          <w:spacing w:val="-1"/>
        </w:rPr>
        <w:t xml:space="preserve"> </w:t>
      </w:r>
      <w:r>
        <w:t>Pitágoras</w:t>
      </w:r>
      <w:r>
        <w:rPr>
          <w:spacing w:val="-5"/>
        </w:rPr>
        <w:t xml:space="preserve"> </w:t>
      </w:r>
      <w:r>
        <w:t>Unopar Anhanguera</w:t>
      </w:r>
      <w:r>
        <w:rPr>
          <w:spacing w:val="-2"/>
        </w:rPr>
        <w:t xml:space="preserve"> </w:t>
      </w:r>
      <w:r>
        <w:t>não</w:t>
      </w:r>
      <w:r>
        <w:rPr>
          <w:spacing w:val="-5"/>
        </w:rPr>
        <w:t xml:space="preserve"> </w:t>
      </w:r>
      <w:r>
        <w:t>possui</w:t>
      </w:r>
      <w:r>
        <w:rPr>
          <w:spacing w:val="-4"/>
        </w:rPr>
        <w:t xml:space="preserve"> </w:t>
      </w:r>
      <w:r>
        <w:t>portaria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reconhecimento</w:t>
      </w:r>
      <w:r>
        <w:rPr>
          <w:spacing w:val="-2"/>
        </w:rPr>
        <w:t xml:space="preserve"> </w:t>
      </w:r>
      <w:r>
        <w:t>ou</w:t>
      </w:r>
    </w:p>
    <w:p w:rsidR="004838FE" w:rsidRDefault="004838FE">
      <w:pPr>
        <w:pStyle w:val="Corpodetexto"/>
        <w:rPr>
          <w:sz w:val="20"/>
        </w:rPr>
      </w:pPr>
    </w:p>
    <w:p w:rsidR="004838FE" w:rsidRDefault="004838FE">
      <w:pPr>
        <w:pStyle w:val="Corpodetexto"/>
        <w:rPr>
          <w:sz w:val="20"/>
        </w:rPr>
      </w:pPr>
    </w:p>
    <w:p w:rsidR="004838FE" w:rsidRDefault="004838FE">
      <w:pPr>
        <w:pStyle w:val="Corpodetexto"/>
        <w:spacing w:before="11"/>
        <w:rPr>
          <w:sz w:val="24"/>
        </w:rPr>
      </w:pPr>
    </w:p>
    <w:p w:rsidR="004838FE" w:rsidRDefault="00371DC1">
      <w:pPr>
        <w:spacing w:before="92"/>
        <w:ind w:left="231" w:right="6574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Avenida República do Chile 230 – 23º andar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Centro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-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Rio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Janeiro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-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RJ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-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CEP: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20031-170</w:t>
      </w:r>
    </w:p>
    <w:p w:rsidR="004838FE" w:rsidRDefault="00371DC1">
      <w:pPr>
        <w:spacing w:line="150" w:lineRule="exact"/>
        <w:ind w:right="107"/>
        <w:jc w:val="right"/>
        <w:rPr>
          <w:sz w:val="18"/>
        </w:rPr>
      </w:pPr>
      <w:proofErr w:type="gramStart"/>
      <w:r>
        <w:rPr>
          <w:color w:val="296C79"/>
          <w:w w:val="96"/>
          <w:sz w:val="18"/>
        </w:rPr>
        <w:t>2</w:t>
      </w:r>
      <w:proofErr w:type="gramEnd"/>
    </w:p>
    <w:p w:rsidR="004838FE" w:rsidRDefault="004838FE">
      <w:pPr>
        <w:spacing w:line="150" w:lineRule="exact"/>
        <w:jc w:val="right"/>
        <w:rPr>
          <w:sz w:val="18"/>
        </w:rPr>
        <w:sectPr w:rsidR="004838FE">
          <w:pgSz w:w="11900" w:h="16860"/>
          <w:pgMar w:top="1840" w:right="300" w:bottom="940" w:left="1420" w:header="969" w:footer="758" w:gutter="0"/>
          <w:cols w:space="720"/>
        </w:sectPr>
      </w:pPr>
    </w:p>
    <w:p w:rsidR="004838FE" w:rsidRDefault="004838FE">
      <w:pPr>
        <w:pStyle w:val="Corpodetexto"/>
        <w:spacing w:before="4"/>
        <w:rPr>
          <w:sz w:val="11"/>
        </w:rPr>
      </w:pPr>
    </w:p>
    <w:p w:rsidR="004838FE" w:rsidRDefault="00371DC1">
      <w:pPr>
        <w:pStyle w:val="Corpodetexto"/>
        <w:spacing w:before="93" w:line="362" w:lineRule="auto"/>
        <w:ind w:left="860" w:right="655"/>
      </w:pPr>
      <w:proofErr w:type="gramStart"/>
      <w:r>
        <w:t>cálculo</w:t>
      </w:r>
      <w:proofErr w:type="gramEnd"/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tempestividade</w:t>
      </w:r>
      <w:r>
        <w:rPr>
          <w:spacing w:val="4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permita</w:t>
      </w:r>
      <w:r>
        <w:rPr>
          <w:spacing w:val="58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registro</w:t>
      </w:r>
      <w:r>
        <w:rPr>
          <w:spacing w:val="-3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egressos,</w:t>
      </w:r>
      <w:r>
        <w:rPr>
          <w:spacing w:val="3"/>
        </w:rPr>
        <w:t xml:space="preserve"> </w:t>
      </w:r>
      <w:r>
        <w:t>além de</w:t>
      </w:r>
      <w:r>
        <w:rPr>
          <w:spacing w:val="-2"/>
        </w:rPr>
        <w:t xml:space="preserve"> </w:t>
      </w:r>
      <w:r>
        <w:t>possuir</w:t>
      </w:r>
      <w:r>
        <w:rPr>
          <w:spacing w:val="-58"/>
        </w:rPr>
        <w:t xml:space="preserve"> </w:t>
      </w:r>
      <w:r>
        <w:t>cadastro</w:t>
      </w:r>
      <w:r>
        <w:rPr>
          <w:spacing w:val="-5"/>
        </w:rPr>
        <w:t xml:space="preserve"> </w:t>
      </w:r>
      <w:r>
        <w:t>incompleto</w:t>
      </w:r>
      <w:r>
        <w:rPr>
          <w:spacing w:val="1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SICCAU;</w:t>
      </w:r>
    </w:p>
    <w:p w:rsidR="004838FE" w:rsidRDefault="004838FE">
      <w:pPr>
        <w:pStyle w:val="Corpodetexto"/>
        <w:spacing w:before="7"/>
        <w:rPr>
          <w:sz w:val="20"/>
        </w:rPr>
      </w:pPr>
    </w:p>
    <w:p w:rsidR="004838FE" w:rsidRDefault="00371DC1">
      <w:pPr>
        <w:pStyle w:val="PargrafodaLista"/>
        <w:numPr>
          <w:ilvl w:val="0"/>
          <w:numId w:val="1"/>
        </w:numPr>
        <w:tabs>
          <w:tab w:val="left" w:pos="861"/>
        </w:tabs>
        <w:spacing w:line="360" w:lineRule="auto"/>
        <w:ind w:right="813"/>
        <w:jc w:val="both"/>
      </w:pPr>
      <w:r>
        <w:rPr>
          <w:rFonts w:ascii="Arial" w:hAnsi="Arial"/>
          <w:b/>
        </w:rPr>
        <w:t>OFICIAR</w:t>
      </w:r>
      <w:r>
        <w:rPr>
          <w:rFonts w:ascii="Arial" w:hAnsi="Arial"/>
          <w:b/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CEF-CAU/BR</w:t>
      </w:r>
      <w:r>
        <w:rPr>
          <w:spacing w:val="1"/>
        </w:rPr>
        <w:t xml:space="preserve"> </w:t>
      </w:r>
      <w:r>
        <w:t>solicitando</w:t>
      </w:r>
      <w:r>
        <w:rPr>
          <w:spacing w:val="1"/>
        </w:rPr>
        <w:t xml:space="preserve"> </w:t>
      </w:r>
      <w:r>
        <w:t>atualização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esclarecimentos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proofErr w:type="gramStart"/>
      <w:r>
        <w:t>a</w:t>
      </w:r>
      <w:proofErr w:type="gramEnd"/>
      <w:r>
        <w:rPr>
          <w:spacing w:val="1"/>
        </w:rPr>
        <w:t xml:space="preserve"> </w:t>
      </w:r>
      <w:r>
        <w:t>viabilidade de registro de egressos de cursos ofertados na modalidade de Ensino à</w:t>
      </w:r>
      <w:r>
        <w:rPr>
          <w:spacing w:val="1"/>
        </w:rPr>
        <w:t xml:space="preserve"> </w:t>
      </w:r>
      <w:r>
        <w:t>Distância (EaD);</w:t>
      </w:r>
    </w:p>
    <w:p w:rsidR="004838FE" w:rsidRDefault="004838FE">
      <w:pPr>
        <w:pStyle w:val="Corpodetexto"/>
        <w:spacing w:before="7"/>
        <w:rPr>
          <w:sz w:val="20"/>
        </w:rPr>
      </w:pPr>
    </w:p>
    <w:p w:rsidR="004838FE" w:rsidRDefault="00371DC1">
      <w:pPr>
        <w:pStyle w:val="PargrafodaLista"/>
        <w:numPr>
          <w:ilvl w:val="0"/>
          <w:numId w:val="1"/>
        </w:numPr>
        <w:tabs>
          <w:tab w:val="left" w:pos="861"/>
        </w:tabs>
        <w:spacing w:line="360" w:lineRule="auto"/>
        <w:jc w:val="both"/>
      </w:pPr>
      <w:r>
        <w:rPr>
          <w:rFonts w:ascii="Arial" w:hAnsi="Arial"/>
          <w:b/>
        </w:rPr>
        <w:t>SUSPENDER</w:t>
      </w:r>
      <w:r>
        <w:t>, por ora, as solicitações de registro dos profissionais</w:t>
      </w:r>
      <w:r>
        <w:rPr>
          <w:spacing w:val="61"/>
        </w:rPr>
        <w:t xml:space="preserve"> </w:t>
      </w:r>
      <w:r>
        <w:t>egressos da IES</w:t>
      </w:r>
      <w:r>
        <w:rPr>
          <w:spacing w:val="1"/>
        </w:rPr>
        <w:t xml:space="preserve"> </w:t>
      </w:r>
      <w:r>
        <w:t xml:space="preserve">no âmbito do CAU/RJ, até que a questão seja devidamente pacificada ou que </w:t>
      </w:r>
      <w:r>
        <w:t>o</w:t>
      </w:r>
      <w:r>
        <w:rPr>
          <w:spacing w:val="1"/>
        </w:rPr>
        <w:t xml:space="preserve"> </w:t>
      </w:r>
      <w:r>
        <w:t>CAU/BR divulgue nova orientação sobre cursos realizados na modalidade de ensino à</w:t>
      </w:r>
      <w:r>
        <w:rPr>
          <w:spacing w:val="1"/>
        </w:rPr>
        <w:t xml:space="preserve"> </w:t>
      </w:r>
      <w:r>
        <w:t>distância.</w:t>
      </w:r>
    </w:p>
    <w:p w:rsidR="004838FE" w:rsidRDefault="004838FE">
      <w:pPr>
        <w:pStyle w:val="Corpodetexto"/>
        <w:rPr>
          <w:sz w:val="21"/>
        </w:rPr>
      </w:pPr>
    </w:p>
    <w:p w:rsidR="004838FE" w:rsidRDefault="00371DC1">
      <w:pPr>
        <w:pStyle w:val="Corpodetexto"/>
        <w:spacing w:before="1"/>
        <w:ind w:left="2957" w:right="3266"/>
        <w:jc w:val="center"/>
      </w:pPr>
      <w:r>
        <w:t>Rio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Janeiro</w:t>
      </w:r>
      <w:r>
        <w:rPr>
          <w:spacing w:val="-5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RJ,</w:t>
      </w:r>
      <w:r>
        <w:rPr>
          <w:spacing w:val="-1"/>
        </w:rPr>
        <w:t xml:space="preserve"> </w:t>
      </w:r>
      <w:r>
        <w:t>08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abril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2022.</w:t>
      </w:r>
    </w:p>
    <w:p w:rsidR="004838FE" w:rsidRDefault="004838FE">
      <w:pPr>
        <w:pStyle w:val="Corpodetexto"/>
        <w:rPr>
          <w:sz w:val="20"/>
        </w:rPr>
      </w:pPr>
    </w:p>
    <w:p w:rsidR="004838FE" w:rsidRDefault="004838FE">
      <w:pPr>
        <w:pStyle w:val="Corpodetexto"/>
        <w:spacing w:before="7"/>
        <w:rPr>
          <w:sz w:val="13"/>
        </w:rPr>
      </w:pPr>
    </w:p>
    <w:p w:rsidR="004838FE" w:rsidRDefault="00371DC1">
      <w:pPr>
        <w:pStyle w:val="Ttulo1"/>
        <w:spacing w:before="62"/>
        <w:ind w:left="3158" w:right="3831"/>
        <w:jc w:val="center"/>
      </w:pPr>
      <w:r>
        <w:t>TEREZA</w:t>
      </w:r>
      <w:r>
        <w:rPr>
          <w:spacing w:val="13"/>
        </w:rPr>
        <w:t xml:space="preserve"> </w:t>
      </w:r>
      <w:r>
        <w:t>CRISTINA</w:t>
      </w:r>
      <w:r>
        <w:rPr>
          <w:spacing w:val="16"/>
        </w:rPr>
        <w:t xml:space="preserve"> </w:t>
      </w:r>
      <w:r>
        <w:t>DOS</w:t>
      </w:r>
      <w:r>
        <w:rPr>
          <w:spacing w:val="28"/>
        </w:rPr>
        <w:t xml:space="preserve"> </w:t>
      </w:r>
      <w:r>
        <w:t>REIS</w:t>
      </w:r>
    </w:p>
    <w:p w:rsidR="004838FE" w:rsidRDefault="00371DC1">
      <w:pPr>
        <w:pStyle w:val="Corpodetexto"/>
        <w:spacing w:before="40"/>
        <w:ind w:left="3155" w:right="3831"/>
        <w:jc w:val="center"/>
      </w:pPr>
      <w:r>
        <w:t>Coordenadora</w:t>
      </w:r>
      <w:r>
        <w:rPr>
          <w:spacing w:val="-9"/>
        </w:rPr>
        <w:t xml:space="preserve"> </w:t>
      </w:r>
      <w:r>
        <w:t>CEF-CAU/RJ</w:t>
      </w:r>
    </w:p>
    <w:p w:rsidR="004838FE" w:rsidRDefault="004838FE">
      <w:pPr>
        <w:pStyle w:val="Corpodetexto"/>
        <w:rPr>
          <w:sz w:val="20"/>
        </w:rPr>
      </w:pPr>
    </w:p>
    <w:p w:rsidR="004838FE" w:rsidRDefault="004838FE">
      <w:pPr>
        <w:pStyle w:val="Corpodetexto"/>
        <w:rPr>
          <w:sz w:val="20"/>
        </w:rPr>
      </w:pPr>
    </w:p>
    <w:p w:rsidR="004838FE" w:rsidRDefault="004838FE">
      <w:pPr>
        <w:pStyle w:val="Corpodetexto"/>
        <w:rPr>
          <w:sz w:val="20"/>
        </w:rPr>
      </w:pPr>
    </w:p>
    <w:p w:rsidR="004838FE" w:rsidRDefault="004838FE">
      <w:pPr>
        <w:pStyle w:val="Corpodetexto"/>
        <w:rPr>
          <w:sz w:val="20"/>
        </w:rPr>
      </w:pPr>
    </w:p>
    <w:p w:rsidR="004838FE" w:rsidRDefault="004838FE">
      <w:pPr>
        <w:pStyle w:val="Corpodetexto"/>
        <w:rPr>
          <w:sz w:val="20"/>
        </w:rPr>
      </w:pPr>
    </w:p>
    <w:p w:rsidR="004838FE" w:rsidRDefault="004838FE">
      <w:pPr>
        <w:pStyle w:val="Corpodetexto"/>
        <w:rPr>
          <w:sz w:val="20"/>
        </w:rPr>
      </w:pPr>
    </w:p>
    <w:p w:rsidR="004838FE" w:rsidRDefault="004838FE">
      <w:pPr>
        <w:pStyle w:val="Corpodetexto"/>
        <w:rPr>
          <w:sz w:val="20"/>
        </w:rPr>
      </w:pPr>
    </w:p>
    <w:p w:rsidR="004838FE" w:rsidRDefault="004838FE">
      <w:pPr>
        <w:pStyle w:val="Corpodetexto"/>
        <w:rPr>
          <w:sz w:val="20"/>
        </w:rPr>
      </w:pPr>
    </w:p>
    <w:p w:rsidR="004838FE" w:rsidRDefault="004838FE">
      <w:pPr>
        <w:pStyle w:val="Corpodetexto"/>
        <w:rPr>
          <w:sz w:val="20"/>
        </w:rPr>
      </w:pPr>
    </w:p>
    <w:p w:rsidR="004838FE" w:rsidRDefault="004838FE">
      <w:pPr>
        <w:pStyle w:val="Corpodetexto"/>
        <w:rPr>
          <w:sz w:val="20"/>
        </w:rPr>
      </w:pPr>
    </w:p>
    <w:p w:rsidR="004838FE" w:rsidRDefault="004838FE">
      <w:pPr>
        <w:pStyle w:val="Corpodetexto"/>
        <w:rPr>
          <w:sz w:val="20"/>
        </w:rPr>
      </w:pPr>
    </w:p>
    <w:p w:rsidR="004838FE" w:rsidRDefault="004838FE">
      <w:pPr>
        <w:pStyle w:val="Corpodetexto"/>
        <w:rPr>
          <w:sz w:val="20"/>
        </w:rPr>
      </w:pPr>
    </w:p>
    <w:p w:rsidR="004838FE" w:rsidRDefault="004838FE">
      <w:pPr>
        <w:pStyle w:val="Corpodetexto"/>
        <w:rPr>
          <w:sz w:val="20"/>
        </w:rPr>
      </w:pPr>
    </w:p>
    <w:p w:rsidR="004838FE" w:rsidRDefault="004838FE">
      <w:pPr>
        <w:pStyle w:val="Corpodetexto"/>
        <w:rPr>
          <w:sz w:val="20"/>
        </w:rPr>
      </w:pPr>
    </w:p>
    <w:p w:rsidR="004838FE" w:rsidRDefault="004838FE">
      <w:pPr>
        <w:pStyle w:val="Corpodetexto"/>
        <w:rPr>
          <w:sz w:val="20"/>
        </w:rPr>
      </w:pPr>
    </w:p>
    <w:p w:rsidR="004838FE" w:rsidRDefault="004838FE">
      <w:pPr>
        <w:pStyle w:val="Corpodetexto"/>
        <w:rPr>
          <w:sz w:val="20"/>
        </w:rPr>
      </w:pPr>
    </w:p>
    <w:p w:rsidR="004838FE" w:rsidRDefault="004838FE">
      <w:pPr>
        <w:pStyle w:val="Corpodetexto"/>
        <w:rPr>
          <w:sz w:val="20"/>
        </w:rPr>
      </w:pPr>
    </w:p>
    <w:p w:rsidR="004838FE" w:rsidRDefault="004838FE">
      <w:pPr>
        <w:pStyle w:val="Corpodetexto"/>
        <w:rPr>
          <w:sz w:val="20"/>
        </w:rPr>
      </w:pPr>
    </w:p>
    <w:p w:rsidR="004838FE" w:rsidRDefault="004838FE">
      <w:pPr>
        <w:pStyle w:val="Corpodetexto"/>
        <w:rPr>
          <w:sz w:val="20"/>
        </w:rPr>
      </w:pPr>
    </w:p>
    <w:p w:rsidR="004838FE" w:rsidRDefault="004838FE">
      <w:pPr>
        <w:pStyle w:val="Corpodetexto"/>
        <w:rPr>
          <w:sz w:val="20"/>
        </w:rPr>
      </w:pPr>
    </w:p>
    <w:p w:rsidR="004838FE" w:rsidRDefault="004838FE">
      <w:pPr>
        <w:pStyle w:val="Corpodetexto"/>
        <w:rPr>
          <w:sz w:val="20"/>
        </w:rPr>
      </w:pPr>
    </w:p>
    <w:p w:rsidR="004838FE" w:rsidRDefault="004838FE">
      <w:pPr>
        <w:pStyle w:val="Corpodetexto"/>
        <w:rPr>
          <w:sz w:val="20"/>
        </w:rPr>
      </w:pPr>
    </w:p>
    <w:p w:rsidR="004838FE" w:rsidRDefault="004838FE">
      <w:pPr>
        <w:pStyle w:val="Corpodetexto"/>
        <w:rPr>
          <w:sz w:val="20"/>
        </w:rPr>
      </w:pPr>
    </w:p>
    <w:p w:rsidR="004838FE" w:rsidRDefault="004838FE">
      <w:pPr>
        <w:pStyle w:val="Corpodetexto"/>
        <w:rPr>
          <w:sz w:val="20"/>
        </w:rPr>
      </w:pPr>
    </w:p>
    <w:p w:rsidR="004838FE" w:rsidRDefault="004838FE">
      <w:pPr>
        <w:pStyle w:val="Corpodetexto"/>
        <w:rPr>
          <w:sz w:val="20"/>
        </w:rPr>
      </w:pPr>
    </w:p>
    <w:p w:rsidR="004838FE" w:rsidRDefault="004838FE">
      <w:pPr>
        <w:pStyle w:val="Corpodetexto"/>
        <w:rPr>
          <w:sz w:val="20"/>
        </w:rPr>
      </w:pPr>
    </w:p>
    <w:p w:rsidR="009A6691" w:rsidRDefault="009A6691">
      <w:pPr>
        <w:pStyle w:val="Corpodetexto"/>
        <w:rPr>
          <w:sz w:val="20"/>
        </w:rPr>
      </w:pPr>
    </w:p>
    <w:p w:rsidR="009A6691" w:rsidRDefault="009A6691">
      <w:pPr>
        <w:pStyle w:val="Corpodetexto"/>
        <w:rPr>
          <w:sz w:val="20"/>
        </w:rPr>
      </w:pPr>
    </w:p>
    <w:p w:rsidR="009A6691" w:rsidRDefault="009A6691">
      <w:pPr>
        <w:pStyle w:val="Corpodetexto"/>
        <w:rPr>
          <w:sz w:val="20"/>
        </w:rPr>
      </w:pPr>
    </w:p>
    <w:p w:rsidR="009A6691" w:rsidRDefault="009A6691">
      <w:pPr>
        <w:pStyle w:val="Corpodetexto"/>
        <w:rPr>
          <w:sz w:val="20"/>
        </w:rPr>
      </w:pPr>
    </w:p>
    <w:p w:rsidR="009A6691" w:rsidRDefault="009A6691">
      <w:pPr>
        <w:pStyle w:val="Corpodetexto"/>
        <w:rPr>
          <w:sz w:val="20"/>
        </w:rPr>
      </w:pPr>
      <w:bookmarkStart w:id="0" w:name="_GoBack"/>
      <w:bookmarkEnd w:id="0"/>
    </w:p>
    <w:p w:rsidR="004838FE" w:rsidRDefault="004838FE">
      <w:pPr>
        <w:pStyle w:val="Corpodetexto"/>
        <w:rPr>
          <w:sz w:val="20"/>
        </w:rPr>
      </w:pPr>
    </w:p>
    <w:p w:rsidR="004838FE" w:rsidRDefault="004838FE">
      <w:pPr>
        <w:pStyle w:val="Corpodetexto"/>
        <w:spacing w:before="5"/>
        <w:rPr>
          <w:sz w:val="27"/>
        </w:rPr>
      </w:pPr>
    </w:p>
    <w:p w:rsidR="004838FE" w:rsidRDefault="00371DC1">
      <w:pPr>
        <w:spacing w:before="92"/>
        <w:ind w:left="231" w:right="6574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Avenida República do Chile 230 – 23º andar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Centro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-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Rio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Janeiro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-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RJ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-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CEP: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20031-170</w:t>
      </w:r>
    </w:p>
    <w:p w:rsidR="004838FE" w:rsidRDefault="00371DC1">
      <w:pPr>
        <w:spacing w:line="150" w:lineRule="exact"/>
        <w:ind w:right="107"/>
        <w:jc w:val="right"/>
        <w:rPr>
          <w:sz w:val="18"/>
        </w:rPr>
      </w:pPr>
      <w:proofErr w:type="gramStart"/>
      <w:r>
        <w:rPr>
          <w:color w:val="296C79"/>
          <w:w w:val="96"/>
          <w:sz w:val="18"/>
        </w:rPr>
        <w:t>3</w:t>
      </w:r>
      <w:proofErr w:type="gramEnd"/>
    </w:p>
    <w:sectPr w:rsidR="004838FE">
      <w:pgSz w:w="11900" w:h="16860"/>
      <w:pgMar w:top="1840" w:right="300" w:bottom="940" w:left="1420" w:header="969" w:footer="7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DC1" w:rsidRDefault="00371DC1">
      <w:r>
        <w:separator/>
      </w:r>
    </w:p>
  </w:endnote>
  <w:endnote w:type="continuationSeparator" w:id="0">
    <w:p w:rsidR="00371DC1" w:rsidRDefault="00371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8FE" w:rsidRDefault="00371DC1">
    <w:pPr>
      <w:pStyle w:val="Corpodetexto"/>
      <w:spacing w:line="14" w:lineRule="auto"/>
      <w:rPr>
        <w:sz w:val="20"/>
      </w:rPr>
    </w:pPr>
    <w:r>
      <w:pict>
        <v:line id="_x0000_s2050" style="position:absolute;z-index:-15808000;mso-position-horizontal-relative:page;mso-position-vertical-relative:page" from="82.5pt,791.25pt" to="547.65pt,791.3pt" strokecolor="#376c6f" strokeweight="1.2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2.05pt;margin-top:794.35pt;width:310.75pt;height:13.05pt;z-index:-15807488;mso-position-horizontal-relative:page;mso-position-vertical-relative:page" filled="f" stroked="f">
          <v:textbox inset="0,0,0,0">
            <w:txbxContent>
              <w:p w:rsidR="004838FE" w:rsidRDefault="00371DC1">
                <w:pPr>
                  <w:spacing w:before="10"/>
                  <w:ind w:left="20"/>
                  <w:rPr>
                    <w:rFonts w:ascii="Times New Roman"/>
                    <w:sz w:val="20"/>
                  </w:rPr>
                </w:pPr>
                <w:hyperlink r:id="rId1">
                  <w:r>
                    <w:rPr>
                      <w:rFonts w:ascii="Times New Roman"/>
                      <w:b/>
                      <w:color w:val="376C6F"/>
                      <w:sz w:val="20"/>
                    </w:rPr>
                    <w:t>www.caurj.gov.br</w:t>
                  </w:r>
                  <w:r>
                    <w:rPr>
                      <w:rFonts w:ascii="Times New Roman"/>
                      <w:b/>
                      <w:color w:val="376C6F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color w:val="376C6F"/>
                      <w:sz w:val="20"/>
                    </w:rPr>
                    <w:t>/</w:t>
                  </w:r>
                  <w:r>
                    <w:rPr>
                      <w:rFonts w:ascii="Times New Roman"/>
                      <w:color w:val="376C6F"/>
                      <w:spacing w:val="-4"/>
                      <w:sz w:val="20"/>
                    </w:rPr>
                    <w:t xml:space="preserve"> </w:t>
                  </w:r>
                </w:hyperlink>
                <w:r>
                  <w:rPr>
                    <w:rFonts w:ascii="Times New Roman"/>
                    <w:color w:val="376C6F"/>
                    <w:sz w:val="20"/>
                  </w:rPr>
                  <w:t>Conselho</w:t>
                </w:r>
                <w:r>
                  <w:rPr>
                    <w:rFonts w:ascii="Times New Roman"/>
                    <w:color w:val="376C6F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6F"/>
                    <w:sz w:val="20"/>
                  </w:rPr>
                  <w:t>de</w:t>
                </w:r>
                <w:r>
                  <w:rPr>
                    <w:rFonts w:ascii="Times New Roman"/>
                    <w:color w:val="376C6F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6F"/>
                    <w:sz w:val="20"/>
                  </w:rPr>
                  <w:t>Arquitetura</w:t>
                </w:r>
                <w:r>
                  <w:rPr>
                    <w:rFonts w:ascii="Times New Roman"/>
                    <w:color w:val="376C6F"/>
                    <w:spacing w:val="-4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6F"/>
                    <w:sz w:val="20"/>
                  </w:rPr>
                  <w:t>e</w:t>
                </w:r>
                <w:r>
                  <w:rPr>
                    <w:rFonts w:ascii="Times New Roman"/>
                    <w:color w:val="376C6F"/>
                    <w:spacing w:val="-4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6F"/>
                    <w:sz w:val="20"/>
                  </w:rPr>
                  <w:t>Urbanismo</w:t>
                </w:r>
                <w:r>
                  <w:rPr>
                    <w:rFonts w:ascii="Times New Roman"/>
                    <w:color w:val="376C6F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6F"/>
                    <w:sz w:val="20"/>
                  </w:rPr>
                  <w:t>do Rio de</w:t>
                </w:r>
                <w:r>
                  <w:rPr>
                    <w:rFonts w:ascii="Times New Roman"/>
                    <w:color w:val="376C6F"/>
                    <w:spacing w:val="-9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6F"/>
                    <w:sz w:val="20"/>
                  </w:rPr>
                  <w:t>Janeiro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DC1" w:rsidRDefault="00371DC1">
      <w:r>
        <w:separator/>
      </w:r>
    </w:p>
  </w:footnote>
  <w:footnote w:type="continuationSeparator" w:id="0">
    <w:p w:rsidR="00371DC1" w:rsidRDefault="00371D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8FE" w:rsidRDefault="00371DC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507968" behindDoc="1" locked="0" layoutInCell="1" allowOverlap="1">
          <wp:simplePos x="0" y="0"/>
          <wp:positionH relativeFrom="page">
            <wp:posOffset>1023619</wp:posOffset>
          </wp:positionH>
          <wp:positionV relativeFrom="page">
            <wp:posOffset>615315</wp:posOffset>
          </wp:positionV>
          <wp:extent cx="5341874" cy="56387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1874" cy="563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04634"/>
    <w:multiLevelType w:val="hybridMultilevel"/>
    <w:tmpl w:val="0FDE1C1E"/>
    <w:lvl w:ilvl="0" w:tplc="29A87D8A">
      <w:start w:val="1"/>
      <w:numFmt w:val="decimal"/>
      <w:lvlText w:val="%1."/>
      <w:lvlJc w:val="left"/>
      <w:pPr>
        <w:ind w:left="860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8912DCA6">
      <w:numFmt w:val="bullet"/>
      <w:lvlText w:val="•"/>
      <w:lvlJc w:val="left"/>
      <w:pPr>
        <w:ind w:left="1791" w:hanging="360"/>
      </w:pPr>
      <w:rPr>
        <w:rFonts w:hint="default"/>
        <w:lang w:val="pt-PT" w:eastAsia="en-US" w:bidi="ar-SA"/>
      </w:rPr>
    </w:lvl>
    <w:lvl w:ilvl="2" w:tplc="51989208">
      <w:numFmt w:val="bullet"/>
      <w:lvlText w:val="•"/>
      <w:lvlJc w:val="left"/>
      <w:pPr>
        <w:ind w:left="2723" w:hanging="360"/>
      </w:pPr>
      <w:rPr>
        <w:rFonts w:hint="default"/>
        <w:lang w:val="pt-PT" w:eastAsia="en-US" w:bidi="ar-SA"/>
      </w:rPr>
    </w:lvl>
    <w:lvl w:ilvl="3" w:tplc="A5540A14">
      <w:numFmt w:val="bullet"/>
      <w:lvlText w:val="•"/>
      <w:lvlJc w:val="left"/>
      <w:pPr>
        <w:ind w:left="3655" w:hanging="360"/>
      </w:pPr>
      <w:rPr>
        <w:rFonts w:hint="default"/>
        <w:lang w:val="pt-PT" w:eastAsia="en-US" w:bidi="ar-SA"/>
      </w:rPr>
    </w:lvl>
    <w:lvl w:ilvl="4" w:tplc="E17C0084">
      <w:numFmt w:val="bullet"/>
      <w:lvlText w:val="•"/>
      <w:lvlJc w:val="left"/>
      <w:pPr>
        <w:ind w:left="4587" w:hanging="360"/>
      </w:pPr>
      <w:rPr>
        <w:rFonts w:hint="default"/>
        <w:lang w:val="pt-PT" w:eastAsia="en-US" w:bidi="ar-SA"/>
      </w:rPr>
    </w:lvl>
    <w:lvl w:ilvl="5" w:tplc="4080EE22">
      <w:numFmt w:val="bullet"/>
      <w:lvlText w:val="•"/>
      <w:lvlJc w:val="left"/>
      <w:pPr>
        <w:ind w:left="5519" w:hanging="360"/>
      </w:pPr>
      <w:rPr>
        <w:rFonts w:hint="default"/>
        <w:lang w:val="pt-PT" w:eastAsia="en-US" w:bidi="ar-SA"/>
      </w:rPr>
    </w:lvl>
    <w:lvl w:ilvl="6" w:tplc="1A42DC4E">
      <w:numFmt w:val="bullet"/>
      <w:lvlText w:val="•"/>
      <w:lvlJc w:val="left"/>
      <w:pPr>
        <w:ind w:left="6451" w:hanging="360"/>
      </w:pPr>
      <w:rPr>
        <w:rFonts w:hint="default"/>
        <w:lang w:val="pt-PT" w:eastAsia="en-US" w:bidi="ar-SA"/>
      </w:rPr>
    </w:lvl>
    <w:lvl w:ilvl="7" w:tplc="54FEEB5C">
      <w:numFmt w:val="bullet"/>
      <w:lvlText w:val="•"/>
      <w:lvlJc w:val="left"/>
      <w:pPr>
        <w:ind w:left="7383" w:hanging="360"/>
      </w:pPr>
      <w:rPr>
        <w:rFonts w:hint="default"/>
        <w:lang w:val="pt-PT" w:eastAsia="en-US" w:bidi="ar-SA"/>
      </w:rPr>
    </w:lvl>
    <w:lvl w:ilvl="8" w:tplc="C902C65C">
      <w:numFmt w:val="bullet"/>
      <w:lvlText w:val="•"/>
      <w:lvlJc w:val="left"/>
      <w:pPr>
        <w:ind w:left="8315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838FE"/>
    <w:rsid w:val="00371DC1"/>
    <w:rsid w:val="004838FE"/>
    <w:rsid w:val="009A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140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860" w:right="809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4"/>
      <w:ind w:left="10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140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860" w:right="809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4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j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793</Words>
  <Characters>4284</Characters>
  <Application>Microsoft Office Word</Application>
  <DocSecurity>0</DocSecurity>
  <Lines>35</Lines>
  <Paragraphs>10</Paragraphs>
  <ScaleCrop>false</ScaleCrop>
  <Company/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Gabriel Damiani</dc:creator>
  <cp:lastModifiedBy>Gabriel Wadstrom</cp:lastModifiedBy>
  <cp:revision>2</cp:revision>
  <dcterms:created xsi:type="dcterms:W3CDTF">2022-05-12T12:42:00Z</dcterms:created>
  <dcterms:modified xsi:type="dcterms:W3CDTF">2022-05-12T13:03:00Z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2022-05-12T00:00:00Z</vt:filetime>
  </property>
</Properties>
</file>