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15549" w14:textId="20CAEDD9" w:rsidR="00D10C5F" w:rsidRPr="00D53469" w:rsidRDefault="00D10C5F" w:rsidP="00D10C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Arial" w:hAnsi="Arial" w:cs="Arial"/>
          <w:b/>
          <w:smallCaps/>
          <w:sz w:val="24"/>
          <w:szCs w:val="24"/>
          <w:lang w:eastAsia="pt-BR"/>
        </w:rPr>
      </w:pPr>
      <w:r w:rsidRPr="00D53469">
        <w:rPr>
          <w:rFonts w:ascii="Arial" w:hAnsi="Arial" w:cs="Arial"/>
          <w:b/>
          <w:smallCaps/>
          <w:sz w:val="24"/>
          <w:szCs w:val="24"/>
          <w:lang w:eastAsia="pt-BR"/>
        </w:rPr>
        <w:t xml:space="preserve">DELIBERAÇÃO PLENÁRIA Nº </w:t>
      </w:r>
      <w:r w:rsidR="00CF6A2A">
        <w:rPr>
          <w:rFonts w:ascii="Arial" w:hAnsi="Arial" w:cs="Arial"/>
          <w:b/>
          <w:smallCaps/>
          <w:sz w:val="24"/>
          <w:szCs w:val="24"/>
          <w:lang w:eastAsia="pt-BR"/>
        </w:rPr>
        <w:t>0</w:t>
      </w:r>
      <w:r w:rsidR="00E30810">
        <w:rPr>
          <w:rFonts w:ascii="Arial" w:hAnsi="Arial" w:cs="Arial"/>
          <w:b/>
          <w:smallCaps/>
          <w:sz w:val="24"/>
          <w:szCs w:val="24"/>
          <w:lang w:eastAsia="pt-BR"/>
        </w:rPr>
        <w:t>1</w:t>
      </w:r>
      <w:r w:rsidR="00AD0BE2">
        <w:rPr>
          <w:rFonts w:ascii="Arial" w:hAnsi="Arial" w:cs="Arial"/>
          <w:b/>
          <w:smallCaps/>
          <w:sz w:val="24"/>
          <w:szCs w:val="24"/>
          <w:lang w:eastAsia="pt-BR"/>
        </w:rPr>
        <w:t>4</w:t>
      </w:r>
      <w:r w:rsidR="00E30810">
        <w:rPr>
          <w:rFonts w:ascii="Arial" w:hAnsi="Arial" w:cs="Arial"/>
          <w:b/>
          <w:smallCaps/>
          <w:sz w:val="24"/>
          <w:szCs w:val="24"/>
          <w:lang w:eastAsia="pt-BR"/>
        </w:rPr>
        <w:t>/</w:t>
      </w:r>
      <w:r w:rsidRPr="00D53469">
        <w:rPr>
          <w:rFonts w:ascii="Arial" w:hAnsi="Arial" w:cs="Arial"/>
          <w:b/>
          <w:smallCaps/>
          <w:sz w:val="24"/>
          <w:szCs w:val="24"/>
          <w:lang w:eastAsia="pt-BR"/>
        </w:rPr>
        <w:t>20</w:t>
      </w:r>
      <w:r w:rsidR="005263C3" w:rsidRPr="00D53469">
        <w:rPr>
          <w:rFonts w:ascii="Arial" w:hAnsi="Arial" w:cs="Arial"/>
          <w:b/>
          <w:smallCaps/>
          <w:sz w:val="24"/>
          <w:szCs w:val="24"/>
          <w:lang w:eastAsia="pt-BR"/>
        </w:rPr>
        <w:t>2</w:t>
      </w:r>
      <w:r w:rsidR="00E30810">
        <w:rPr>
          <w:rFonts w:ascii="Arial" w:hAnsi="Arial" w:cs="Arial"/>
          <w:b/>
          <w:smallCaps/>
          <w:sz w:val="24"/>
          <w:szCs w:val="24"/>
          <w:lang w:eastAsia="pt-BR"/>
        </w:rPr>
        <w:t>1</w:t>
      </w:r>
    </w:p>
    <w:p w14:paraId="44AF4654" w14:textId="52BA64A5" w:rsidR="00366ED0" w:rsidRPr="00D53469" w:rsidRDefault="000C326F" w:rsidP="00D53469">
      <w:pPr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D53469">
        <w:rPr>
          <w:rFonts w:ascii="Arial" w:hAnsi="Arial" w:cs="Arial"/>
          <w:sz w:val="24"/>
          <w:szCs w:val="24"/>
          <w:lang w:eastAsia="pt-BR"/>
        </w:rPr>
        <w:t>O PLENÁRIO DO CONSELHO DE ARQUITETURA E URBANISMO DO RIO DE</w:t>
      </w:r>
      <w:r w:rsidR="00F6201B" w:rsidRPr="00D53469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D53469">
        <w:rPr>
          <w:rFonts w:ascii="Arial" w:hAnsi="Arial" w:cs="Arial"/>
          <w:sz w:val="24"/>
          <w:szCs w:val="24"/>
          <w:lang w:eastAsia="pt-BR"/>
        </w:rPr>
        <w:t>JANEIRO – CAU/RJ, no exercício das competências e prerrogativas de que trata o</w:t>
      </w:r>
      <w:r w:rsidR="00F6201B" w:rsidRPr="00D53469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D53469">
        <w:rPr>
          <w:rFonts w:ascii="Arial" w:hAnsi="Arial" w:cs="Arial"/>
          <w:sz w:val="24"/>
          <w:szCs w:val="24"/>
          <w:lang w:eastAsia="pt-BR"/>
        </w:rPr>
        <w:t>artigo 9º, incisos IV e V do Regimento Interno do CAU/RJ, em sua Reunião Ordinária nº</w:t>
      </w:r>
      <w:r w:rsidR="00F6201B" w:rsidRPr="00D53469">
        <w:rPr>
          <w:rFonts w:ascii="Arial" w:hAnsi="Arial" w:cs="Arial"/>
          <w:sz w:val="24"/>
          <w:szCs w:val="24"/>
          <w:lang w:eastAsia="pt-BR"/>
        </w:rPr>
        <w:t>0</w:t>
      </w:r>
      <w:r w:rsidR="00366ED0" w:rsidRPr="00D53469">
        <w:rPr>
          <w:rFonts w:ascii="Arial" w:hAnsi="Arial" w:cs="Arial"/>
          <w:sz w:val="24"/>
          <w:szCs w:val="24"/>
          <w:lang w:eastAsia="pt-BR"/>
        </w:rPr>
        <w:t>5</w:t>
      </w:r>
      <w:r w:rsidR="00F6201B" w:rsidRPr="00D53469">
        <w:rPr>
          <w:rFonts w:ascii="Arial" w:hAnsi="Arial" w:cs="Arial"/>
          <w:sz w:val="24"/>
          <w:szCs w:val="24"/>
          <w:lang w:eastAsia="pt-BR"/>
        </w:rPr>
        <w:t>/202</w:t>
      </w:r>
      <w:r w:rsidR="00366ED0" w:rsidRPr="00D53469">
        <w:rPr>
          <w:rFonts w:ascii="Arial" w:hAnsi="Arial" w:cs="Arial"/>
          <w:sz w:val="24"/>
          <w:szCs w:val="24"/>
          <w:lang w:eastAsia="pt-BR"/>
        </w:rPr>
        <w:t>1</w:t>
      </w:r>
      <w:r w:rsidR="00F6201B" w:rsidRPr="00D53469">
        <w:rPr>
          <w:rFonts w:ascii="Arial" w:hAnsi="Arial" w:cs="Arial"/>
          <w:sz w:val="24"/>
          <w:szCs w:val="24"/>
          <w:lang w:eastAsia="pt-BR"/>
        </w:rPr>
        <w:t>, de 1</w:t>
      </w:r>
      <w:r w:rsidR="00366ED0" w:rsidRPr="00D53469">
        <w:rPr>
          <w:rFonts w:ascii="Arial" w:hAnsi="Arial" w:cs="Arial"/>
          <w:sz w:val="24"/>
          <w:szCs w:val="24"/>
          <w:lang w:eastAsia="pt-BR"/>
        </w:rPr>
        <w:t>1</w:t>
      </w:r>
      <w:r w:rsidR="00F6201B" w:rsidRPr="00D53469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366ED0" w:rsidRPr="00D53469">
        <w:rPr>
          <w:rFonts w:ascii="Arial" w:hAnsi="Arial" w:cs="Arial"/>
          <w:sz w:val="24"/>
          <w:szCs w:val="24"/>
          <w:lang w:eastAsia="pt-BR"/>
        </w:rPr>
        <w:t>maio</w:t>
      </w:r>
      <w:r w:rsidR="00F6201B" w:rsidRPr="00D53469">
        <w:rPr>
          <w:rFonts w:ascii="Arial" w:hAnsi="Arial" w:cs="Arial"/>
          <w:sz w:val="24"/>
          <w:szCs w:val="24"/>
          <w:lang w:eastAsia="pt-BR"/>
        </w:rPr>
        <w:t xml:space="preserve"> de 202</w:t>
      </w:r>
      <w:r w:rsidR="00366ED0" w:rsidRPr="00D53469">
        <w:rPr>
          <w:rFonts w:ascii="Arial" w:hAnsi="Arial" w:cs="Arial"/>
          <w:sz w:val="24"/>
          <w:szCs w:val="24"/>
          <w:lang w:eastAsia="pt-BR"/>
        </w:rPr>
        <w:t>1</w:t>
      </w:r>
      <w:r w:rsidR="00F6201B" w:rsidRPr="00D53469">
        <w:rPr>
          <w:rFonts w:ascii="Arial" w:hAnsi="Arial" w:cs="Arial"/>
          <w:sz w:val="24"/>
          <w:szCs w:val="24"/>
          <w:lang w:eastAsia="pt-BR"/>
        </w:rPr>
        <w:t>,</w:t>
      </w:r>
      <w:r w:rsidRPr="00D53469">
        <w:rPr>
          <w:rFonts w:ascii="Arial" w:hAnsi="Arial" w:cs="Arial"/>
          <w:sz w:val="24"/>
          <w:szCs w:val="24"/>
          <w:lang w:eastAsia="pt-BR"/>
        </w:rPr>
        <w:t xml:space="preserve"> realizada </w:t>
      </w:r>
      <w:r w:rsidR="00366ED0" w:rsidRPr="00D53469">
        <w:rPr>
          <w:rFonts w:ascii="Arial" w:hAnsi="Arial" w:cs="Arial"/>
          <w:sz w:val="24"/>
          <w:szCs w:val="24"/>
          <w:lang w:eastAsia="pt-BR"/>
        </w:rPr>
        <w:t>remotamente</w:t>
      </w:r>
      <w:r w:rsidR="00FC3B04">
        <w:rPr>
          <w:rFonts w:ascii="Arial" w:hAnsi="Arial" w:cs="Arial"/>
          <w:sz w:val="24"/>
          <w:szCs w:val="24"/>
          <w:lang w:eastAsia="pt-BR"/>
        </w:rPr>
        <w:t>, e</w:t>
      </w:r>
      <w:r w:rsidR="00366ED0" w:rsidRPr="00D53469">
        <w:rPr>
          <w:rFonts w:ascii="Arial" w:hAnsi="Arial" w:cs="Arial"/>
          <w:sz w:val="24"/>
          <w:szCs w:val="24"/>
          <w:lang w:eastAsia="pt-BR"/>
        </w:rPr>
        <w:t>;</w:t>
      </w:r>
    </w:p>
    <w:p w14:paraId="2924ED34" w14:textId="77777777" w:rsidR="00D53469" w:rsidRDefault="00D53469" w:rsidP="00D53469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60A21E09" w14:textId="77777777" w:rsidR="00D53469" w:rsidRDefault="00366ED0" w:rsidP="00D534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3469">
        <w:rPr>
          <w:rFonts w:ascii="Arial" w:hAnsi="Arial" w:cs="Arial"/>
          <w:sz w:val="24"/>
          <w:szCs w:val="24"/>
        </w:rPr>
        <w:t>Considerando a exposição da Conselheira Paloma Monnerat, coordenadora da CPFI, acerca da edição da Resolução 193/2020 do CAU/BR que dispôs sobre anuidades, revisão, parcelamento e ressarcimento de valores devidos aos Conselhos de Arquitetura e Urbanismo dos Estados e do Distrito Federal (CAU/UF), protesto de dívidas, inscrição em dívida ativa e que entrou em vigor no dia 1º de janeiro de 2021;</w:t>
      </w:r>
    </w:p>
    <w:p w14:paraId="7C4F37EF" w14:textId="422D6B1E" w:rsidR="00D53469" w:rsidRDefault="00D53469" w:rsidP="00D53469">
      <w:pPr>
        <w:jc w:val="both"/>
        <w:rPr>
          <w:rFonts w:ascii="Arial" w:hAnsi="Arial" w:cs="Arial"/>
          <w:sz w:val="24"/>
          <w:szCs w:val="24"/>
        </w:rPr>
      </w:pPr>
    </w:p>
    <w:p w14:paraId="63733112" w14:textId="0C7A2E44" w:rsidR="00D53469" w:rsidRPr="00D53469" w:rsidRDefault="00D53469" w:rsidP="00D5346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procedimentos estabelecidos na Portaria Normativa nº 002/2019 </w:t>
      </w:r>
      <w:r w:rsidR="008E1D71">
        <w:rPr>
          <w:rFonts w:ascii="Arial" w:hAnsi="Arial" w:cs="Arial"/>
          <w:sz w:val="24"/>
          <w:szCs w:val="24"/>
        </w:rPr>
        <w:t xml:space="preserve">-  CAU/RJ (art. 15, § 4º: “Caso a CPFI-CAU/RJ julgue </w:t>
      </w:r>
      <w:r w:rsidRPr="00D53469">
        <w:rPr>
          <w:rFonts w:ascii="Arial" w:hAnsi="Arial" w:cs="Arial"/>
          <w:sz w:val="24"/>
          <w:szCs w:val="24"/>
        </w:rPr>
        <w:t xml:space="preserve">a impugnação procedente, a decisão será encaminhada ao Plenário do CAU/RJ para nova análise e julgamento”).  </w:t>
      </w:r>
    </w:p>
    <w:p w14:paraId="79D475A7" w14:textId="466719A2" w:rsidR="00366ED0" w:rsidRPr="00D53469" w:rsidRDefault="00366ED0" w:rsidP="00D53469">
      <w:pPr>
        <w:jc w:val="both"/>
        <w:rPr>
          <w:rFonts w:ascii="Arial" w:hAnsi="Arial" w:cs="Arial"/>
          <w:sz w:val="24"/>
          <w:szCs w:val="24"/>
        </w:rPr>
      </w:pPr>
      <w:r w:rsidRPr="00D53469">
        <w:rPr>
          <w:rFonts w:ascii="Arial" w:hAnsi="Arial" w:cs="Arial"/>
          <w:sz w:val="24"/>
          <w:szCs w:val="24"/>
        </w:rPr>
        <w:t xml:space="preserve"> </w:t>
      </w:r>
    </w:p>
    <w:p w14:paraId="38D17848" w14:textId="27B02416" w:rsidR="000C326F" w:rsidRPr="00D53469" w:rsidRDefault="00366ED0" w:rsidP="00D53469">
      <w:pPr>
        <w:pStyle w:val="NormalWeb"/>
        <w:spacing w:before="120" w:beforeAutospacing="0" w:after="120" w:afterAutospacing="0" w:line="360" w:lineRule="auto"/>
        <w:ind w:firstLine="708"/>
        <w:jc w:val="both"/>
        <w:rPr>
          <w:rFonts w:ascii="Arial" w:hAnsi="Arial" w:cs="Arial"/>
          <w:b/>
          <w:bCs/>
          <w:shd w:val="clear" w:color="auto" w:fill="FAF9F8"/>
        </w:rPr>
      </w:pPr>
      <w:r w:rsidRPr="00D53469">
        <w:rPr>
          <w:rFonts w:ascii="Arial" w:hAnsi="Arial" w:cs="Arial"/>
          <w:b/>
          <w:bCs/>
          <w:shd w:val="clear" w:color="auto" w:fill="FAF9F8"/>
        </w:rPr>
        <w:t xml:space="preserve">DELIBEROU </w:t>
      </w:r>
    </w:p>
    <w:p w14:paraId="4F530762" w14:textId="276BECF6" w:rsidR="00F6201B" w:rsidRPr="00D53469" w:rsidRDefault="00366ED0" w:rsidP="00D534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3469">
        <w:rPr>
          <w:rFonts w:ascii="Arial" w:hAnsi="Arial" w:cs="Arial"/>
          <w:sz w:val="24"/>
          <w:szCs w:val="24"/>
        </w:rPr>
        <w:t>Homologar a Deliberação da</w:t>
      </w:r>
      <w:r w:rsidR="00D53469">
        <w:rPr>
          <w:rFonts w:ascii="Arial" w:hAnsi="Arial" w:cs="Arial"/>
          <w:sz w:val="24"/>
          <w:szCs w:val="24"/>
        </w:rPr>
        <w:t xml:space="preserve"> CPFI CAURJ Nº 004/2021 que revogou as </w:t>
      </w:r>
      <w:r w:rsidRPr="00D53469">
        <w:rPr>
          <w:rFonts w:ascii="Arial" w:hAnsi="Arial" w:cs="Arial"/>
          <w:sz w:val="24"/>
          <w:szCs w:val="24"/>
        </w:rPr>
        <w:t xml:space="preserve">Deliberações nº 005 e 006/2020 e ratificou os entendimentos da Deliberação nº 007/2020 da CPFI/CAU/RJ </w:t>
      </w:r>
      <w:r w:rsidR="00D53469">
        <w:rPr>
          <w:rFonts w:ascii="Arial" w:hAnsi="Arial" w:cs="Arial"/>
          <w:sz w:val="24"/>
          <w:szCs w:val="24"/>
        </w:rPr>
        <w:t xml:space="preserve">com 10 </w:t>
      </w:r>
      <w:r w:rsidR="0037248E">
        <w:rPr>
          <w:rFonts w:ascii="Arial" w:hAnsi="Arial" w:cs="Arial"/>
          <w:sz w:val="24"/>
          <w:szCs w:val="24"/>
        </w:rPr>
        <w:t xml:space="preserve">(dez) </w:t>
      </w:r>
      <w:r w:rsidR="00D53469">
        <w:rPr>
          <w:rFonts w:ascii="Arial" w:hAnsi="Arial" w:cs="Arial"/>
          <w:sz w:val="24"/>
          <w:szCs w:val="24"/>
        </w:rPr>
        <w:t>votos favoráveis, 00</w:t>
      </w:r>
      <w:r w:rsidRPr="00D53469">
        <w:rPr>
          <w:rFonts w:ascii="Arial" w:hAnsi="Arial" w:cs="Arial"/>
          <w:sz w:val="24"/>
          <w:szCs w:val="24"/>
        </w:rPr>
        <w:t xml:space="preserve"> </w:t>
      </w:r>
      <w:r w:rsidR="0037248E">
        <w:rPr>
          <w:rFonts w:ascii="Arial" w:hAnsi="Arial" w:cs="Arial"/>
          <w:sz w:val="24"/>
          <w:szCs w:val="24"/>
        </w:rPr>
        <w:t xml:space="preserve">(zero) votos </w:t>
      </w:r>
      <w:r w:rsidRPr="00D53469">
        <w:rPr>
          <w:rFonts w:ascii="Arial" w:hAnsi="Arial" w:cs="Arial"/>
          <w:sz w:val="24"/>
          <w:szCs w:val="24"/>
        </w:rPr>
        <w:t xml:space="preserve">contrários e 05 </w:t>
      </w:r>
      <w:r w:rsidR="0037248E">
        <w:rPr>
          <w:rFonts w:ascii="Arial" w:hAnsi="Arial" w:cs="Arial"/>
          <w:sz w:val="24"/>
          <w:szCs w:val="24"/>
        </w:rPr>
        <w:t xml:space="preserve">(cinco) votos </w:t>
      </w:r>
      <w:r w:rsidRPr="00D53469">
        <w:rPr>
          <w:rFonts w:ascii="Arial" w:hAnsi="Arial" w:cs="Arial"/>
          <w:sz w:val="24"/>
          <w:szCs w:val="24"/>
        </w:rPr>
        <w:t>abstenções.</w:t>
      </w:r>
      <w:r w:rsidR="00D53469" w:rsidRPr="00D53469">
        <w:rPr>
          <w:rFonts w:ascii="Arial" w:hAnsi="Arial" w:cs="Arial"/>
          <w:sz w:val="24"/>
          <w:szCs w:val="24"/>
        </w:rPr>
        <w:t xml:space="preserve"> </w:t>
      </w:r>
    </w:p>
    <w:p w14:paraId="6594CEAC" w14:textId="77777777" w:rsidR="00D53469" w:rsidRDefault="00D53469" w:rsidP="00D53469">
      <w:pPr>
        <w:jc w:val="both"/>
        <w:rPr>
          <w:rFonts w:ascii="Arial" w:hAnsi="Arial" w:cs="Arial"/>
          <w:sz w:val="24"/>
          <w:szCs w:val="24"/>
        </w:rPr>
      </w:pPr>
    </w:p>
    <w:p w14:paraId="3F4F2081" w14:textId="7B57779D" w:rsidR="00F6201B" w:rsidRPr="00D53469" w:rsidRDefault="00F6201B" w:rsidP="00D534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3469">
        <w:rPr>
          <w:rFonts w:ascii="Arial" w:hAnsi="Arial" w:cs="Arial"/>
          <w:sz w:val="24"/>
          <w:szCs w:val="24"/>
        </w:rPr>
        <w:t xml:space="preserve">Rio de Janeiro, </w:t>
      </w:r>
      <w:r w:rsidR="00570AF8" w:rsidRPr="00D53469">
        <w:rPr>
          <w:rFonts w:ascii="Arial" w:hAnsi="Arial" w:cs="Arial"/>
          <w:sz w:val="24"/>
          <w:szCs w:val="24"/>
        </w:rPr>
        <w:t>1</w:t>
      </w:r>
      <w:r w:rsidR="00366ED0" w:rsidRPr="00D53469">
        <w:rPr>
          <w:rFonts w:ascii="Arial" w:hAnsi="Arial" w:cs="Arial"/>
          <w:sz w:val="24"/>
          <w:szCs w:val="24"/>
        </w:rPr>
        <w:t xml:space="preserve">1 de maio de </w:t>
      </w:r>
      <w:r w:rsidRPr="00D53469">
        <w:rPr>
          <w:rFonts w:ascii="Arial" w:hAnsi="Arial" w:cs="Arial"/>
          <w:sz w:val="24"/>
          <w:szCs w:val="24"/>
        </w:rPr>
        <w:t>202</w:t>
      </w:r>
      <w:r w:rsidR="00366ED0" w:rsidRPr="00D53469">
        <w:rPr>
          <w:rFonts w:ascii="Arial" w:hAnsi="Arial" w:cs="Arial"/>
          <w:sz w:val="24"/>
          <w:szCs w:val="24"/>
        </w:rPr>
        <w:t>1</w:t>
      </w:r>
      <w:r w:rsidRPr="00D53469">
        <w:rPr>
          <w:rFonts w:ascii="Arial" w:hAnsi="Arial" w:cs="Arial"/>
          <w:sz w:val="24"/>
          <w:szCs w:val="24"/>
        </w:rPr>
        <w:t>.</w:t>
      </w:r>
    </w:p>
    <w:p w14:paraId="599ECFE6" w14:textId="0FD2616B" w:rsidR="00875F8D" w:rsidRDefault="00875F8D" w:rsidP="00366ED0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14:paraId="12D23FB1" w14:textId="0C035291" w:rsidR="00D53469" w:rsidRDefault="00D53469" w:rsidP="00366ED0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w14:paraId="4CE6BF69" w14:textId="4B4A0220" w:rsidR="00D53469" w:rsidRDefault="00D53469" w:rsidP="00366ED0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w14:paraId="177E0348" w14:textId="77777777" w:rsidR="00153DCA" w:rsidRDefault="00153DCA" w:rsidP="00153DCA">
      <w:pPr>
        <w:rPr>
          <w:rFonts w:ascii="Arial" w:hAnsi="Arial" w:cs="Arial"/>
          <w:sz w:val="24"/>
          <w:szCs w:val="24"/>
          <w:lang w:eastAsia="pt-BR"/>
        </w:rPr>
      </w:pPr>
    </w:p>
    <w:p w14:paraId="12D25A75" w14:textId="543BDC44" w:rsidR="00875F8D" w:rsidRPr="00D53469" w:rsidRDefault="00D53469" w:rsidP="00153DCA">
      <w:pPr>
        <w:ind w:firstLine="708"/>
        <w:rPr>
          <w:rFonts w:ascii="Arial" w:hAnsi="Arial" w:cs="Arial"/>
          <w:b/>
          <w:sz w:val="24"/>
          <w:szCs w:val="24"/>
          <w:lang w:eastAsia="pt-BR"/>
        </w:rPr>
      </w:pPr>
      <w:r w:rsidRPr="00D53469">
        <w:rPr>
          <w:rFonts w:ascii="Arial" w:hAnsi="Arial" w:cs="Arial"/>
          <w:b/>
          <w:sz w:val="24"/>
          <w:szCs w:val="24"/>
          <w:lang w:eastAsia="pt-BR"/>
        </w:rPr>
        <w:t xml:space="preserve">Pablo </w:t>
      </w:r>
      <w:r w:rsidR="004304F0">
        <w:rPr>
          <w:rFonts w:ascii="Arial" w:hAnsi="Arial" w:cs="Arial"/>
          <w:b/>
          <w:sz w:val="24"/>
          <w:szCs w:val="24"/>
          <w:lang w:eastAsia="pt-BR"/>
        </w:rPr>
        <w:t>Be</w:t>
      </w:r>
      <w:r w:rsidR="00366ED0" w:rsidRPr="00D53469">
        <w:rPr>
          <w:rFonts w:ascii="Arial" w:hAnsi="Arial" w:cs="Arial"/>
          <w:b/>
          <w:sz w:val="24"/>
          <w:szCs w:val="24"/>
          <w:lang w:eastAsia="pt-BR"/>
        </w:rPr>
        <w:t>netti</w:t>
      </w:r>
    </w:p>
    <w:p w14:paraId="2AE4E85D" w14:textId="77777777" w:rsidR="00875F8D" w:rsidRPr="00D53469" w:rsidRDefault="00875F8D" w:rsidP="00D53469">
      <w:pPr>
        <w:ind w:firstLine="708"/>
        <w:rPr>
          <w:rFonts w:ascii="Arial" w:hAnsi="Arial" w:cs="Arial"/>
          <w:sz w:val="24"/>
          <w:szCs w:val="24"/>
          <w:lang w:eastAsia="pt-BR"/>
        </w:rPr>
      </w:pPr>
      <w:r w:rsidRPr="00D53469">
        <w:rPr>
          <w:rFonts w:ascii="Arial" w:hAnsi="Arial" w:cs="Arial"/>
          <w:sz w:val="24"/>
          <w:szCs w:val="24"/>
          <w:lang w:eastAsia="pt-BR"/>
        </w:rPr>
        <w:t>Arquiteto e Urbanista</w:t>
      </w:r>
    </w:p>
    <w:p w14:paraId="2AB2F18E" w14:textId="3D900A11" w:rsidR="00875F8D" w:rsidRPr="00D53469" w:rsidRDefault="00D53469" w:rsidP="00D53469">
      <w:pPr>
        <w:ind w:firstLine="708"/>
        <w:rPr>
          <w:rFonts w:ascii="Arial" w:hAnsi="Arial" w:cs="Arial"/>
          <w:sz w:val="24"/>
          <w:szCs w:val="24"/>
          <w:lang w:eastAsia="pt-BR"/>
        </w:rPr>
      </w:pPr>
      <w:r w:rsidRPr="00D53469">
        <w:rPr>
          <w:rFonts w:ascii="Arial" w:hAnsi="Arial" w:cs="Arial"/>
          <w:sz w:val="24"/>
          <w:szCs w:val="24"/>
          <w:lang w:eastAsia="pt-BR"/>
        </w:rPr>
        <w:t xml:space="preserve">Presidente </w:t>
      </w:r>
      <w:r w:rsidR="00875F8D" w:rsidRPr="00D53469">
        <w:rPr>
          <w:rFonts w:ascii="Arial" w:hAnsi="Arial" w:cs="Arial"/>
          <w:sz w:val="24"/>
          <w:szCs w:val="24"/>
          <w:lang w:eastAsia="pt-BR"/>
        </w:rPr>
        <w:t>CAU/RJ</w:t>
      </w:r>
    </w:p>
    <w:p w14:paraId="2DE9B026" w14:textId="77777777" w:rsidR="00875F8D" w:rsidRPr="00D53469" w:rsidRDefault="00875F8D" w:rsidP="00366ED0">
      <w:pPr>
        <w:rPr>
          <w:rFonts w:ascii="Arial" w:hAnsi="Arial" w:cs="Arial"/>
          <w:sz w:val="24"/>
          <w:szCs w:val="24"/>
          <w:lang w:eastAsia="pt-BR"/>
        </w:rPr>
      </w:pPr>
    </w:p>
    <w:p w14:paraId="79177A4B" w14:textId="77777777" w:rsidR="00875F8D" w:rsidRPr="00D53469" w:rsidRDefault="00875F8D" w:rsidP="00875F8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02967BF0" w14:textId="77777777" w:rsidR="00570AF8" w:rsidRPr="00D53469" w:rsidRDefault="00570AF8" w:rsidP="00875F8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621D485A" w14:textId="77777777" w:rsidR="00570AF8" w:rsidRPr="00D53469" w:rsidRDefault="00570AF8" w:rsidP="00875F8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186D9E4F" w14:textId="77777777" w:rsidR="00570AF8" w:rsidRPr="00D53469" w:rsidRDefault="00570AF8" w:rsidP="00875F8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14BB7CF2" w14:textId="77777777" w:rsidR="00875F8D" w:rsidRPr="00D53469" w:rsidRDefault="00875F8D" w:rsidP="00875F8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75DCEA2C" w14:textId="77777777" w:rsidR="00875F8D" w:rsidRPr="00D53469" w:rsidRDefault="00875F8D" w:rsidP="00875F8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37107EEA" w14:textId="77777777" w:rsidR="00875F8D" w:rsidRPr="00D53469" w:rsidRDefault="00875F8D" w:rsidP="00875F8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0EE1A443" w14:textId="1C6A5D4F" w:rsidR="00875F8D" w:rsidRDefault="00875F8D" w:rsidP="00875F8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01675C3C" w14:textId="020B87E9" w:rsidR="00F6201B" w:rsidRPr="00D53469" w:rsidRDefault="00F6201B" w:rsidP="00153DCA">
      <w:pPr>
        <w:spacing w:before="120" w:after="120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54A1E9E" w14:textId="77777777" w:rsidR="000C326F" w:rsidRPr="00D53469" w:rsidRDefault="000C326F" w:rsidP="000C326F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14:paraId="1ACFB469" w14:textId="03CAA0E2" w:rsidR="00E039A5" w:rsidRPr="00D53469" w:rsidRDefault="00E039A5" w:rsidP="00D10C5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0F8AB9F9" w14:textId="580D3DF4" w:rsidR="00BF27F4" w:rsidRPr="00D53469" w:rsidRDefault="00BF27F4" w:rsidP="00D10C5F">
      <w:pPr>
        <w:jc w:val="both"/>
        <w:rPr>
          <w:rFonts w:ascii="Arial" w:hAnsi="Arial" w:cs="Arial"/>
          <w:sz w:val="24"/>
          <w:szCs w:val="24"/>
          <w:lang w:eastAsia="pt-BR"/>
        </w:rPr>
      </w:pPr>
    </w:p>
    <w:sectPr w:rsidR="00BF27F4" w:rsidRPr="00D53469" w:rsidSect="00C96B8B">
      <w:headerReference w:type="default" r:id="rId6"/>
      <w:footerReference w:type="default" r:id="rId7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6E347" w14:textId="77777777" w:rsidR="00956C26" w:rsidRDefault="00956C26">
      <w:r>
        <w:separator/>
      </w:r>
    </w:p>
  </w:endnote>
  <w:endnote w:type="continuationSeparator" w:id="0">
    <w:p w14:paraId="59ECBE97" w14:textId="77777777" w:rsidR="00956C26" w:rsidRDefault="0095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7E840" w14:textId="453BA65F" w:rsidR="00D23DDE" w:rsidRPr="00F82FFF" w:rsidRDefault="00D10C5F" w:rsidP="00D53469">
    <w:pPr>
      <w:pStyle w:val="Cabealho"/>
      <w:rPr>
        <w:color w:val="376C71"/>
      </w:rPr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DCA1" w14:textId="77777777" w:rsidR="00956C26" w:rsidRDefault="00956C26">
      <w:r>
        <w:separator/>
      </w:r>
    </w:p>
  </w:footnote>
  <w:footnote w:type="continuationSeparator" w:id="0">
    <w:p w14:paraId="4BD599E2" w14:textId="77777777" w:rsidR="00956C26" w:rsidRDefault="00956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1978" w14:textId="77777777" w:rsidR="00916F0C" w:rsidRDefault="00D10C5F">
    <w:pPr>
      <w:pStyle w:val="Cabealho"/>
    </w:pPr>
    <w:r>
      <w:rPr>
        <w:noProof/>
        <w:lang w:eastAsia="pt-BR"/>
      </w:rPr>
      <w:drawing>
        <wp:inline distT="0" distB="0" distL="0" distR="0" wp14:anchorId="56E48CFA" wp14:editId="1901398D">
          <wp:extent cx="5934075" cy="971550"/>
          <wp:effectExtent l="0" t="0" r="9525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F"/>
    <w:rsid w:val="00013A15"/>
    <w:rsid w:val="00047EA4"/>
    <w:rsid w:val="00062978"/>
    <w:rsid w:val="00065437"/>
    <w:rsid w:val="000C326F"/>
    <w:rsid w:val="00153DCA"/>
    <w:rsid w:val="001E321E"/>
    <w:rsid w:val="00227AFA"/>
    <w:rsid w:val="0023101E"/>
    <w:rsid w:val="002E3CAF"/>
    <w:rsid w:val="002F2221"/>
    <w:rsid w:val="00366ED0"/>
    <w:rsid w:val="0037248E"/>
    <w:rsid w:val="004304F0"/>
    <w:rsid w:val="00480406"/>
    <w:rsid w:val="004F3751"/>
    <w:rsid w:val="00513143"/>
    <w:rsid w:val="005263C3"/>
    <w:rsid w:val="00570AF8"/>
    <w:rsid w:val="00583ABC"/>
    <w:rsid w:val="0069237D"/>
    <w:rsid w:val="007D5422"/>
    <w:rsid w:val="00802566"/>
    <w:rsid w:val="00875F8D"/>
    <w:rsid w:val="008E1D71"/>
    <w:rsid w:val="008E765C"/>
    <w:rsid w:val="00956C26"/>
    <w:rsid w:val="009A2B36"/>
    <w:rsid w:val="009F6867"/>
    <w:rsid w:val="00A24D93"/>
    <w:rsid w:val="00A8466F"/>
    <w:rsid w:val="00AD0BE2"/>
    <w:rsid w:val="00BB02FF"/>
    <w:rsid w:val="00BB1710"/>
    <w:rsid w:val="00BE1275"/>
    <w:rsid w:val="00BF27F4"/>
    <w:rsid w:val="00C50792"/>
    <w:rsid w:val="00CD0AB7"/>
    <w:rsid w:val="00CD1996"/>
    <w:rsid w:val="00CE2834"/>
    <w:rsid w:val="00CF6A2A"/>
    <w:rsid w:val="00D10C5F"/>
    <w:rsid w:val="00D511B0"/>
    <w:rsid w:val="00D53469"/>
    <w:rsid w:val="00D67D3C"/>
    <w:rsid w:val="00D72950"/>
    <w:rsid w:val="00DB3EAD"/>
    <w:rsid w:val="00DB6F64"/>
    <w:rsid w:val="00DD5858"/>
    <w:rsid w:val="00E039A5"/>
    <w:rsid w:val="00E30810"/>
    <w:rsid w:val="00E5791E"/>
    <w:rsid w:val="00E7204E"/>
    <w:rsid w:val="00E92BC1"/>
    <w:rsid w:val="00ED3AC3"/>
    <w:rsid w:val="00F0226B"/>
    <w:rsid w:val="00F35BCF"/>
    <w:rsid w:val="00F6201B"/>
    <w:rsid w:val="00F867BE"/>
    <w:rsid w:val="00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723"/>
  <w15:docId w15:val="{CEBC848D-4392-4B54-AA3D-0FA9A20A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10C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D10C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B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o1">
    <w:name w:val="texto1"/>
    <w:basedOn w:val="Normal"/>
    <w:rsid w:val="00BB02F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66E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B4012-7952-426F-983A-BE185425CA55}"/>
</file>

<file path=customXml/itemProps2.xml><?xml version="1.0" encoding="utf-8"?>
<ds:datastoreItem xmlns:ds="http://schemas.openxmlformats.org/officeDocument/2006/customXml" ds:itemID="{FB31B445-2C2B-478F-B542-2B18B51C4BFE}"/>
</file>

<file path=customXml/itemProps3.xml><?xml version="1.0" encoding="utf-8"?>
<ds:datastoreItem xmlns:ds="http://schemas.openxmlformats.org/officeDocument/2006/customXml" ds:itemID="{24D1FD4E-8614-44C6-8986-0C46065F22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14</cp:revision>
  <cp:lastPrinted>2021-08-18T19:12:00Z</cp:lastPrinted>
  <dcterms:created xsi:type="dcterms:W3CDTF">2021-07-26T21:53:00Z</dcterms:created>
  <dcterms:modified xsi:type="dcterms:W3CDTF">2021-08-18T19:13:00Z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