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jc w:val="left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7218"/>
      </w:tblGrid>
      <w:tr>
        <w:trPr>
          <w:trHeight w:val="282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9" w:lineRule="exact" w:before="14"/>
              <w:ind w:left="129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49" w:lineRule="exact" w:before="14"/>
              <w:ind w:left="10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PROTOCOLO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SICCAU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nº</w:t>
            </w:r>
            <w:r>
              <w:rPr>
                <w:rFonts w:ascii="Arial MT" w:hAnsi="Arial MT"/>
                <w:spacing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1445177/2022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51" w:lineRule="exact" w:before="14"/>
              <w:ind w:left="112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INTERESSADO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51" w:lineRule="exact" w:before="14"/>
              <w:ind w:left="107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VÁRIOS</w:t>
            </w:r>
          </w:p>
        </w:tc>
      </w:tr>
      <w:tr>
        <w:trPr>
          <w:trHeight w:val="282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51" w:lineRule="exact" w:before="12"/>
              <w:ind w:left="112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51" w:lineRule="exact" w:before="12"/>
              <w:ind w:left="107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REGISTRO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PROFISSIONAL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DE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DIPLOMADOS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NO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BRASIL</w:t>
            </w:r>
          </w:p>
        </w:tc>
      </w:tr>
    </w:tbl>
    <w:p>
      <w:pPr>
        <w:pStyle w:val="BodyText"/>
        <w:spacing w:before="5"/>
        <w:rPr>
          <w:rFonts w:ascii="Times New Roman"/>
          <w:sz w:val="17"/>
        </w:rPr>
      </w:pPr>
      <w:r>
        <w:rPr/>
        <w:pict>
          <v:group style="position:absolute;margin-left:76.584pt;margin-top:11.99999pt;width:463.7pt;height:17.8pt;mso-position-horizontal-relative:page;mso-position-vertical-relative:paragraph;z-index:-15728640;mso-wrap-distance-left:0;mso-wrap-distance-right:0" coordorigin="1532,240" coordsize="9274,356">
            <v:rect style="position:absolute;left:1531;top:259;width:9274;height:317" filled="true" fillcolor="#f1f1f1" stroked="false">
              <v:fill type="solid"/>
            </v:rect>
            <v:shape style="position:absolute;left:1531;top:240;width:9274;height:356" coordorigin="1532,240" coordsize="9274,356" path="m10805,576l1532,576,1532,595,10805,595,10805,576xm10805,240l1532,240,1532,259,10805,259,10805,240xe" filled="true" fillcolor="#7e7e7e" stroked="false">
              <v:path arrowok="t"/>
              <v:fill type="solid"/>
            </v:shape>
            <v:shape style="position:absolute;left:1531;top:259;width:9274;height:317" type="#_x0000_t202" filled="false" stroked="false">
              <v:textbox inset="0,0,0,0">
                <w:txbxContent>
                  <w:p>
                    <w:pPr>
                      <w:spacing w:before="19"/>
                      <w:ind w:left="2224" w:right="2225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003/2022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line="360" w:lineRule="auto" w:before="93"/>
        <w:ind w:left="140" w:right="819"/>
        <w:jc w:val="both"/>
        <w:rPr>
          <w:rFonts w:ascii="Arial MT" w:hAnsi="Arial MT"/>
        </w:rPr>
      </w:pPr>
      <w:r>
        <w:rPr>
          <w:rFonts w:ascii="Arial MT" w:hAnsi="Arial MT"/>
        </w:rPr>
        <w:t>A Comissão de Ensino e Formação – CEF-CAU/RJ, reunida ordinariamente por meio 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videoconferência,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no dia 18 de fevereiro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 2022,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no uso das competências que lhe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conferem os arts. 109 e 110 do Regimento Interno do CAU/RJ, com a participação dos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Conselheiros Bernardo Nascimento Soares, Lucas Alencar Faulhaber Barbosa, Marta Regina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Ribeiro Costa, Sandra Regina de Barros Sayão Ferreira, Tanya Argentina Cano Collado,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Tereza Cristina Dos Reis e Vicente de Paula Alvarenga Rodrigues, após análise do assunto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em epígrafe,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e</w:t>
      </w:r>
    </w:p>
    <w:p>
      <w:pPr>
        <w:pStyle w:val="BodyText"/>
        <w:rPr>
          <w:rFonts w:ascii="Arial MT"/>
          <w:sz w:val="21"/>
        </w:rPr>
      </w:pPr>
    </w:p>
    <w:p>
      <w:pPr>
        <w:pStyle w:val="BodyText"/>
        <w:spacing w:line="360" w:lineRule="auto"/>
        <w:ind w:left="140" w:right="819"/>
        <w:jc w:val="both"/>
        <w:rPr>
          <w:rFonts w:ascii="Arial MT" w:hAnsi="Arial MT"/>
        </w:rPr>
      </w:pPr>
      <w:r>
        <w:rPr>
          <w:rFonts w:ascii="Arial MT" w:hAnsi="Arial MT"/>
        </w:rPr>
        <w:t>Considerando a Lei nº 12.378, de 31 de dezembro de 2010, que regulamenta o exercício da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Arquitetura e Urbanismo; cria o Conselho de Arquitetura e Urbanismo do Brasil - CAU/BR e os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</w:rPr>
        <w:t>Conselhos de Arquitetura e Urbanismo dos Estados e do Distrito Federal – CAUs, e dá outras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providências;</w:t>
      </w:r>
    </w:p>
    <w:p>
      <w:pPr>
        <w:pStyle w:val="BodyText"/>
        <w:spacing w:before="9"/>
        <w:rPr>
          <w:rFonts w:ascii="Arial MT"/>
          <w:sz w:val="20"/>
        </w:rPr>
      </w:pPr>
    </w:p>
    <w:p>
      <w:pPr>
        <w:pStyle w:val="BodyText"/>
        <w:spacing w:line="360" w:lineRule="auto"/>
        <w:ind w:left="140" w:right="820"/>
        <w:jc w:val="both"/>
        <w:rPr>
          <w:rFonts w:ascii="Arial MT" w:hAnsi="Arial MT"/>
        </w:rPr>
      </w:pPr>
      <w:r>
        <w:rPr>
          <w:rFonts w:ascii="Arial MT" w:hAnsi="Arial MT"/>
        </w:rPr>
        <w:t>Considerando que o art. 6º da Lei nº 12.378, de 31 de dezembro de 2010, que determina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como requisitos para o registro a capacidade civil e o diploma de graduação em arquitetura 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urbanismo,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obtido em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instituição de ensino superior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oficialmente reconhecida pelo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público;</w:t>
      </w:r>
    </w:p>
    <w:p>
      <w:pPr>
        <w:pStyle w:val="BodyText"/>
        <w:rPr>
          <w:rFonts w:ascii="Arial MT"/>
          <w:sz w:val="21"/>
        </w:rPr>
      </w:pPr>
    </w:p>
    <w:p>
      <w:pPr>
        <w:pStyle w:val="BodyText"/>
        <w:spacing w:line="360" w:lineRule="auto"/>
        <w:ind w:left="140" w:right="819"/>
        <w:jc w:val="both"/>
        <w:rPr>
          <w:rFonts w:ascii="Arial MT" w:hAnsi="Arial MT"/>
        </w:rPr>
      </w:pPr>
      <w:r>
        <w:rPr>
          <w:rFonts w:ascii="Arial MT" w:hAnsi="Arial MT"/>
        </w:rPr>
        <w:t>Considerando o art. 5º da Resolução CAU/BR nº 18, de 2 de março de 2012, alterado pelas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Resoluções CAU/BR nº 32/2012 e nº 85/2014, que determina em seus §§2º e 2º-A que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quando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apresentado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certificado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conclusão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curso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requerimento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profissional, o registro será feito em caráter provisório com validade máxima de um ano e que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provisório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antecedente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poderá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ser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prorrogado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por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até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igual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período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</w:rPr>
        <w:t>mediante requerimento do interessado, apresentando justificativa para a não apresentação do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</w:rPr>
        <w:t>diploma de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graduação devidamente registrado;</w:t>
      </w:r>
    </w:p>
    <w:p>
      <w:pPr>
        <w:pStyle w:val="BodyText"/>
        <w:rPr>
          <w:rFonts w:ascii="Arial MT"/>
          <w:sz w:val="21"/>
        </w:rPr>
      </w:pPr>
    </w:p>
    <w:p>
      <w:pPr>
        <w:pStyle w:val="BodyText"/>
        <w:spacing w:line="360" w:lineRule="auto"/>
        <w:ind w:left="140" w:right="820"/>
        <w:jc w:val="both"/>
        <w:rPr>
          <w:rFonts w:ascii="Arial MT" w:hAnsi="Arial MT"/>
        </w:rPr>
      </w:pPr>
      <w:r>
        <w:rPr>
          <w:rFonts w:ascii="Arial MT" w:hAnsi="Arial MT"/>
        </w:rPr>
        <w:t>Considerando que o fato gerador do prazo para emissão do diploma pela IES é o ato 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colação de grau, conforme expresso nos considerandos da Resolução CAU/BR nº 85, de 15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 agosto de 2014, onde se justifica o registro provisório ante o tempo despendido para as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instituições de ensino superior não-universitárias expedirem os diplomas de graduação e para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</w:rPr>
        <w:t>as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universidades credenciadas promoverem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registro dos diplomas;</w:t>
      </w:r>
    </w:p>
    <w:p>
      <w:pPr>
        <w:pStyle w:val="BodyText"/>
        <w:spacing w:before="1"/>
        <w:rPr>
          <w:rFonts w:ascii="Arial MT"/>
          <w:sz w:val="11"/>
        </w:rPr>
      </w:pPr>
    </w:p>
    <w:p>
      <w:pPr>
        <w:spacing w:before="92"/>
        <w:ind w:left="231" w:right="6565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20031-170</w:t>
      </w:r>
    </w:p>
    <w:p>
      <w:pPr>
        <w:spacing w:line="140" w:lineRule="exact" w:before="0"/>
        <w:ind w:left="0" w:right="113" w:firstLine="0"/>
        <w:jc w:val="right"/>
        <w:rPr>
          <w:rFonts w:ascii="Arial MT"/>
          <w:sz w:val="18"/>
        </w:rPr>
      </w:pPr>
      <w:r>
        <w:rPr>
          <w:rFonts w:ascii="Arial MT"/>
          <w:color w:val="296C79"/>
          <w:w w:val="99"/>
          <w:sz w:val="18"/>
        </w:rPr>
        <w:t>1</w:t>
      </w:r>
    </w:p>
    <w:p>
      <w:pPr>
        <w:spacing w:after="0" w:line="140" w:lineRule="exact"/>
        <w:jc w:val="right"/>
        <w:rPr>
          <w:rFonts w:ascii="Arial MT"/>
          <w:sz w:val="18"/>
        </w:rPr>
        <w:sectPr>
          <w:headerReference w:type="default" r:id="rId5"/>
          <w:footerReference w:type="default" r:id="rId6"/>
          <w:type w:val="continuous"/>
          <w:pgSz w:w="11900" w:h="16850"/>
          <w:pgMar w:header="969" w:footer="748" w:top="1840" w:bottom="940" w:left="1420" w:right="300"/>
          <w:pgNumType w:start="1"/>
        </w:sectPr>
      </w:pPr>
    </w:p>
    <w:p>
      <w:pPr>
        <w:pStyle w:val="BodyText"/>
        <w:spacing w:before="10"/>
        <w:rPr>
          <w:rFonts w:ascii="Arial MT"/>
          <w:sz w:val="12"/>
        </w:rPr>
      </w:pPr>
    </w:p>
    <w:p>
      <w:pPr>
        <w:pStyle w:val="BodyText"/>
        <w:spacing w:line="360" w:lineRule="auto" w:before="94"/>
        <w:ind w:left="140" w:right="819"/>
        <w:jc w:val="both"/>
        <w:rPr>
          <w:rFonts w:ascii="Arial MT" w:hAnsi="Arial MT"/>
        </w:rPr>
      </w:pPr>
      <w:r>
        <w:rPr>
          <w:rFonts w:ascii="Arial MT" w:hAnsi="Arial MT"/>
        </w:rPr>
        <w:t>Considerando as competências previstas na Resolução CAU/BR nº 139/2017, que determina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que compete a Comissão de Ensino e Formação do CAU/UF instruir, apreciar e deliberar,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sobre requerimentos de registros de profissionais portadores de diplomas de graduação em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Arquitetura e Urbanismo, obtidos em instituições brasileiras de ensino superior com cursos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oficialmente reconhecidos pelo poder público, encaminhando-os ao Plenário em caso 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indeferimento;</w:t>
      </w:r>
    </w:p>
    <w:p>
      <w:pPr>
        <w:pStyle w:val="BodyText"/>
        <w:rPr>
          <w:rFonts w:ascii="Arial MT"/>
          <w:sz w:val="21"/>
        </w:rPr>
      </w:pPr>
    </w:p>
    <w:p>
      <w:pPr>
        <w:pStyle w:val="BodyText"/>
        <w:spacing w:line="360" w:lineRule="auto"/>
        <w:ind w:left="140" w:right="820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Deliberação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nº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005/2018-CEF-CAU/BR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esclarece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todos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requerimentos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portadores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certificados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conclusão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diplomas de graduação em Arquitetura e Urbanismo, obtidos em instituições brasileiras 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ensino superior com cursos reconhecidos, deverão ser objeto de deliberação da Comissão de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e Formação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do CAU/UF;</w:t>
      </w:r>
    </w:p>
    <w:p>
      <w:pPr>
        <w:pStyle w:val="BodyText"/>
        <w:spacing w:before="11"/>
        <w:rPr>
          <w:rFonts w:ascii="Arial MT"/>
          <w:sz w:val="20"/>
        </w:rPr>
      </w:pPr>
    </w:p>
    <w:p>
      <w:pPr>
        <w:pStyle w:val="BodyText"/>
        <w:ind w:left="140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Parecer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Técnico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apresentado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Gerência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Técnica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CAU/RJ;</w:t>
      </w:r>
    </w:p>
    <w:p>
      <w:pPr>
        <w:pStyle w:val="BodyText"/>
        <w:spacing w:before="8"/>
        <w:rPr>
          <w:rFonts w:ascii="Arial MT"/>
          <w:sz w:val="31"/>
        </w:rPr>
      </w:pPr>
    </w:p>
    <w:p>
      <w:pPr>
        <w:pStyle w:val="Heading1"/>
        <w:ind w:left="140"/>
        <w:rPr>
          <w:rFonts w:ascii="Arial"/>
        </w:rPr>
      </w:pPr>
      <w:r>
        <w:rPr>
          <w:rFonts w:ascii="Arial"/>
        </w:rPr>
        <w:t>DELIBERA:</w:t>
      </w:r>
    </w:p>
    <w:p>
      <w:pPr>
        <w:pStyle w:val="BodyText"/>
        <w:spacing w:before="9"/>
        <w:rPr>
          <w:rFonts w:ascii="Arial"/>
          <w:b/>
          <w:sz w:val="31"/>
        </w:rPr>
      </w:pPr>
    </w:p>
    <w:p>
      <w:pPr>
        <w:pStyle w:val="BodyText"/>
        <w:spacing w:line="360" w:lineRule="auto" w:before="1"/>
        <w:ind w:left="860" w:right="818" w:hanging="360"/>
        <w:jc w:val="both"/>
        <w:rPr>
          <w:rFonts w:ascii="Arial MT" w:hAnsi="Arial MT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HOMOLOGAR</w:t>
      </w:r>
      <w:r>
        <w:rPr>
          <w:rFonts w:ascii="Arial" w:hAnsi="Arial"/>
          <w:b/>
          <w:spacing w:val="1"/>
        </w:rPr>
        <w:t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diplomados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país,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brasileiro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estrangeiro portador de visto permanente, egressos de Instituições de Ensino Superior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</w:rPr>
        <w:t>(IES)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Arquitetura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Urbanismo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oficialmente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reconhecidas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Público,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efetivados</w:t>
      </w:r>
      <w:r>
        <w:rPr>
          <w:rFonts w:ascii="Arial MT" w:hAnsi="Arial MT"/>
          <w:spacing w:val="14"/>
        </w:rPr>
        <w:t> </w:t>
      </w:r>
      <w:r>
        <w:rPr>
          <w:rFonts w:ascii="Arial MT" w:hAnsi="Arial MT"/>
        </w:rPr>
        <w:t>nos</w:t>
      </w:r>
      <w:r>
        <w:rPr>
          <w:rFonts w:ascii="Arial MT" w:hAnsi="Arial MT"/>
          <w:spacing w:val="15"/>
        </w:rPr>
        <w:t> </w:t>
      </w:r>
      <w:r>
        <w:rPr>
          <w:rFonts w:ascii="Arial MT" w:hAnsi="Arial MT"/>
        </w:rPr>
        <w:t>meses</w:t>
      </w:r>
      <w:r>
        <w:rPr>
          <w:rFonts w:ascii="Arial MT" w:hAnsi="Arial MT"/>
          <w:spacing w:val="15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4"/>
        </w:rPr>
        <w:t> </w:t>
      </w:r>
      <w:r>
        <w:rPr>
          <w:rFonts w:ascii="Arial MT" w:hAnsi="Arial MT"/>
        </w:rPr>
        <w:t>outubro,</w:t>
      </w:r>
      <w:r>
        <w:rPr>
          <w:rFonts w:ascii="Arial MT" w:hAnsi="Arial MT"/>
          <w:spacing w:val="17"/>
        </w:rPr>
        <w:t> </w:t>
      </w:r>
      <w:r>
        <w:rPr>
          <w:rFonts w:ascii="Arial MT" w:hAnsi="Arial MT"/>
        </w:rPr>
        <w:t>novembro</w:t>
      </w:r>
      <w:r>
        <w:rPr>
          <w:rFonts w:ascii="Arial MT" w:hAnsi="Arial MT"/>
          <w:spacing w:val="14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15"/>
        </w:rPr>
        <w:t> </w:t>
      </w:r>
      <w:r>
        <w:rPr>
          <w:rFonts w:ascii="Arial MT" w:hAnsi="Arial MT"/>
        </w:rPr>
        <w:t>dezembro</w:t>
      </w:r>
      <w:r>
        <w:rPr>
          <w:rFonts w:ascii="Arial MT" w:hAnsi="Arial MT"/>
          <w:spacing w:val="15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3"/>
        </w:rPr>
        <w:t> </w:t>
      </w:r>
      <w:r>
        <w:rPr>
          <w:rFonts w:ascii="Arial MT" w:hAnsi="Arial MT"/>
        </w:rPr>
        <w:t>2021,</w:t>
      </w:r>
      <w:r>
        <w:rPr>
          <w:rFonts w:ascii="Arial MT" w:hAnsi="Arial MT"/>
          <w:spacing w:val="16"/>
        </w:rPr>
        <w:t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14"/>
        </w:rPr>
        <w:t> </w:t>
      </w:r>
      <w:r>
        <w:rPr>
          <w:rFonts w:ascii="Arial MT" w:hAnsi="Arial MT"/>
        </w:rPr>
        <w:t>relatório</w:t>
      </w:r>
      <w:r>
        <w:rPr>
          <w:rFonts w:ascii="Arial MT" w:hAnsi="Arial MT"/>
          <w:spacing w:val="-58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planilha em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anexo.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7"/>
        </w:rPr>
      </w:pPr>
    </w:p>
    <w:p>
      <w:pPr>
        <w:pStyle w:val="BodyText"/>
        <w:ind w:left="2620"/>
        <w:rPr>
          <w:rFonts w:ascii="Arial MT"/>
        </w:rPr>
      </w:pPr>
      <w:r>
        <w:rPr>
          <w:rFonts w:ascii="Arial MT"/>
        </w:rPr>
        <w:t>Rio</w:t>
      </w:r>
      <w:r>
        <w:rPr>
          <w:rFonts w:ascii="Arial MT"/>
          <w:spacing w:val="-1"/>
        </w:rPr>
        <w:t> </w:t>
      </w:r>
      <w:r>
        <w:rPr>
          <w:rFonts w:ascii="Arial MT"/>
        </w:rPr>
        <w:t>de</w:t>
      </w:r>
      <w:r>
        <w:rPr>
          <w:rFonts w:ascii="Arial MT"/>
          <w:spacing w:val="-1"/>
        </w:rPr>
        <w:t> </w:t>
      </w:r>
      <w:r>
        <w:rPr>
          <w:rFonts w:ascii="Arial MT"/>
        </w:rPr>
        <w:t>Janeiro/RJ,</w:t>
      </w:r>
      <w:r>
        <w:rPr>
          <w:rFonts w:ascii="Arial MT"/>
          <w:spacing w:val="1"/>
        </w:rPr>
        <w:t> </w:t>
      </w:r>
      <w:r>
        <w:rPr>
          <w:rFonts w:ascii="Arial MT"/>
        </w:rPr>
        <w:t>18</w:t>
      </w:r>
      <w:r>
        <w:rPr>
          <w:rFonts w:ascii="Arial MT"/>
          <w:spacing w:val="-2"/>
        </w:rPr>
        <w:t> </w:t>
      </w:r>
      <w:r>
        <w:rPr>
          <w:rFonts w:ascii="Arial MT"/>
        </w:rPr>
        <w:t>de</w:t>
      </w:r>
      <w:r>
        <w:rPr>
          <w:rFonts w:ascii="Arial MT"/>
          <w:spacing w:val="-6"/>
        </w:rPr>
        <w:t> </w:t>
      </w:r>
      <w:r>
        <w:rPr>
          <w:rFonts w:ascii="Arial MT"/>
        </w:rPr>
        <w:t>fevereiro de</w:t>
      </w:r>
      <w:r>
        <w:rPr>
          <w:rFonts w:ascii="Arial MT"/>
          <w:spacing w:val="-2"/>
        </w:rPr>
        <w:t> </w:t>
      </w:r>
      <w:r>
        <w:rPr>
          <w:rFonts w:ascii="Arial MT"/>
        </w:rPr>
        <w:t>2021.</w:t>
      </w:r>
    </w:p>
    <w:p>
      <w:pPr>
        <w:pStyle w:val="BodyText"/>
        <w:spacing w:before="6"/>
        <w:rPr>
          <w:rFonts w:ascii="Arial MT"/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990600</wp:posOffset>
            </wp:positionH>
            <wp:positionV relativeFrom="paragraph">
              <wp:posOffset>233499</wp:posOffset>
            </wp:positionV>
            <wp:extent cx="1121699" cy="122177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99" cy="122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Arial MT"/>
          <w:sz w:val="29"/>
        </w:rPr>
      </w:pPr>
    </w:p>
    <w:p>
      <w:pPr>
        <w:pStyle w:val="Heading1"/>
        <w:ind w:left="140"/>
        <w:rPr>
          <w:rFonts w:ascii="Arial"/>
        </w:rPr>
      </w:pPr>
      <w:r>
        <w:rPr>
          <w:rFonts w:ascii="Arial"/>
        </w:rPr>
        <w:t>TEREZA</w:t>
      </w:r>
      <w:r>
        <w:rPr>
          <w:rFonts w:ascii="Arial"/>
          <w:spacing w:val="17"/>
        </w:rPr>
        <w:t> </w:t>
      </w:r>
      <w:r>
        <w:rPr>
          <w:rFonts w:ascii="Arial"/>
        </w:rPr>
        <w:t>CRISTINA</w:t>
      </w:r>
      <w:r>
        <w:rPr>
          <w:rFonts w:ascii="Arial"/>
          <w:spacing w:val="17"/>
        </w:rPr>
        <w:t> </w:t>
      </w:r>
      <w:r>
        <w:rPr>
          <w:rFonts w:ascii="Arial"/>
        </w:rPr>
        <w:t>DOS</w:t>
      </w:r>
      <w:r>
        <w:rPr>
          <w:rFonts w:ascii="Arial"/>
          <w:spacing w:val="32"/>
        </w:rPr>
        <w:t> </w:t>
      </w:r>
      <w:r>
        <w:rPr>
          <w:rFonts w:ascii="Arial"/>
        </w:rPr>
        <w:t>REIS</w:t>
      </w:r>
    </w:p>
    <w:p>
      <w:pPr>
        <w:pStyle w:val="BodyText"/>
        <w:spacing w:before="40"/>
        <w:ind w:left="140"/>
        <w:jc w:val="both"/>
        <w:rPr>
          <w:rFonts w:ascii="Arial MT"/>
        </w:rPr>
      </w:pPr>
      <w:r>
        <w:rPr>
          <w:rFonts w:ascii="Arial MT"/>
        </w:rPr>
        <w:t>Coordenadora</w:t>
      </w:r>
      <w:r>
        <w:rPr>
          <w:rFonts w:ascii="Arial MT"/>
          <w:spacing w:val="-4"/>
        </w:rPr>
        <w:t> </w:t>
      </w:r>
      <w:r>
        <w:rPr>
          <w:rFonts w:ascii="Arial MT"/>
        </w:rPr>
        <w:t>CEF-CAU/RJ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</w:rPr>
      </w:pPr>
    </w:p>
    <w:p>
      <w:pPr>
        <w:spacing w:before="93"/>
        <w:ind w:left="231" w:right="6565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20031-170</w:t>
      </w:r>
    </w:p>
    <w:p>
      <w:pPr>
        <w:spacing w:line="140" w:lineRule="exact" w:before="0"/>
        <w:ind w:left="0" w:right="113" w:firstLine="0"/>
        <w:jc w:val="right"/>
        <w:rPr>
          <w:rFonts w:ascii="Arial MT"/>
          <w:sz w:val="18"/>
        </w:rPr>
      </w:pPr>
      <w:r>
        <w:rPr>
          <w:rFonts w:ascii="Arial MT"/>
          <w:color w:val="296C79"/>
          <w:w w:val="99"/>
          <w:sz w:val="18"/>
        </w:rPr>
        <w:t>2</w:t>
      </w:r>
    </w:p>
    <w:p>
      <w:pPr>
        <w:spacing w:after="0" w:line="140" w:lineRule="exact"/>
        <w:jc w:val="right"/>
        <w:rPr>
          <w:rFonts w:ascii="Arial MT"/>
          <w:sz w:val="18"/>
        </w:rPr>
        <w:sectPr>
          <w:pgSz w:w="11900" w:h="16850"/>
          <w:pgMar w:header="969" w:footer="748" w:top="1840" w:bottom="940" w:left="1420" w:right="300"/>
        </w:sectPr>
      </w:pPr>
    </w:p>
    <w:p>
      <w:pPr>
        <w:pStyle w:val="BodyText"/>
        <w:spacing w:before="37"/>
        <w:ind w:left="222"/>
      </w:pPr>
      <w:r>
        <w:rPr>
          <w:b/>
        </w:rPr>
        <w:t>Assunto:</w:t>
      </w:r>
      <w:r>
        <w:rPr>
          <w:b/>
          <w:spacing w:val="-3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Profissional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Diplomados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Brasil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222" w:right="0" w:firstLine="0"/>
        <w:jc w:val="left"/>
        <w:rPr>
          <w:sz w:val="22"/>
        </w:rPr>
      </w:pPr>
      <w:r>
        <w:rPr>
          <w:b/>
          <w:sz w:val="22"/>
        </w:rPr>
        <w:t>Interessado:</w:t>
      </w:r>
      <w:r>
        <w:rPr>
          <w:b/>
          <w:spacing w:val="-3"/>
          <w:sz w:val="22"/>
        </w:rPr>
        <w:t> </w:t>
      </w:r>
      <w:r>
        <w:rPr>
          <w:sz w:val="22"/>
        </w:rPr>
        <w:t>Vários</w:t>
      </w:r>
    </w:p>
    <w:p>
      <w:pPr>
        <w:pStyle w:val="BodyText"/>
        <w:spacing w:before="4"/>
        <w:rPr>
          <w:sz w:val="16"/>
        </w:rPr>
      </w:pPr>
    </w:p>
    <w:p>
      <w:pPr>
        <w:spacing w:before="1"/>
        <w:ind w:left="222" w:right="0" w:firstLine="0"/>
        <w:jc w:val="left"/>
        <w:rPr>
          <w:sz w:val="22"/>
        </w:rPr>
      </w:pPr>
      <w:r>
        <w:rPr>
          <w:b/>
          <w:sz w:val="22"/>
        </w:rPr>
        <w:t>Referência:</w:t>
      </w:r>
      <w:r>
        <w:rPr>
          <w:b/>
          <w:spacing w:val="-6"/>
          <w:sz w:val="22"/>
        </w:rPr>
        <w:t> </w:t>
      </w:r>
      <w:r>
        <w:rPr>
          <w:sz w:val="22"/>
        </w:rPr>
        <w:t>Protocolo</w:t>
      </w:r>
      <w:r>
        <w:rPr>
          <w:spacing w:val="-3"/>
          <w:sz w:val="22"/>
        </w:rPr>
        <w:t> </w:t>
      </w:r>
      <w:r>
        <w:rPr>
          <w:sz w:val="22"/>
        </w:rPr>
        <w:t>1445177/2022</w:t>
      </w:r>
    </w:p>
    <w:p>
      <w:pPr>
        <w:pStyle w:val="BodyText"/>
        <w:spacing w:before="3"/>
        <w:rPr>
          <w:sz w:val="16"/>
        </w:rPr>
      </w:pPr>
    </w:p>
    <w:p>
      <w:pPr>
        <w:spacing w:before="1"/>
        <w:ind w:left="222" w:right="0" w:firstLine="0"/>
        <w:jc w:val="left"/>
        <w:rPr>
          <w:sz w:val="22"/>
        </w:rPr>
      </w:pPr>
      <w:r>
        <w:rPr>
          <w:b/>
          <w:sz w:val="22"/>
        </w:rPr>
        <w:t>Data:</w:t>
      </w:r>
      <w:r>
        <w:rPr>
          <w:b/>
          <w:spacing w:val="-3"/>
          <w:sz w:val="22"/>
        </w:rPr>
        <w:t> </w:t>
      </w:r>
      <w:r>
        <w:rPr>
          <w:sz w:val="22"/>
        </w:rPr>
        <w:t>04/01/2022</w:t>
      </w: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84.384003pt;margin-top:18.163212pt;width:426.7pt;height:24.75pt;mso-position-horizontal-relative:page;mso-position-vertical-relative:paragraph;z-index:-15727616;mso-wrap-distance-left:0;mso-wrap-distance-right:0" coordorigin="1688,363" coordsize="8534,495">
            <v:shape style="position:absolute;left:1687;top:363;width:8534;height:495" coordorigin="1688,363" coordsize="8534,495" path="m10211,363l1697,363,1688,363,1688,373,1688,848,1688,858,1697,858,10211,858,10211,848,10211,373,10211,363xm10221,363l10212,363,10212,373,10212,848,10212,858,10221,858,10221,848,10221,373,10221,363xe" filled="true" fillcolor="#a6a6a6" stroked="false">
              <v:path arrowok="t"/>
              <v:fill type="solid"/>
            </v:shape>
            <v:shape style="position:absolute;left:1692;top:363;width:8524;height:495" type="#_x0000_t202" filled="false" stroked="false">
              <v:textbox inset="0,0,0,0">
                <w:txbxContent>
                  <w:p>
                    <w:pPr>
                      <w:spacing w:before="88"/>
                      <w:ind w:left="153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6"/>
                      </w:rPr>
                      <w:t>PARECER</w:t>
                    </w:r>
                    <w:r>
                      <w:rPr>
                        <w:b/>
                        <w:color w:val="FFFFFF"/>
                        <w:spacing w:val="-13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TÉCNICO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57"/>
        <w:ind w:left="222" w:right="194"/>
        <w:jc w:val="both"/>
      </w:pPr>
      <w:r>
        <w:rPr/>
        <w:t>Trata-se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processo</w:t>
      </w:r>
      <w:r>
        <w:rPr>
          <w:spacing w:val="20"/>
        </w:rPr>
        <w:t> </w:t>
      </w:r>
      <w:r>
        <w:rPr/>
        <w:t>de</w:t>
      </w:r>
      <w:r>
        <w:rPr>
          <w:spacing w:val="68"/>
        </w:rPr>
        <w:t> </w:t>
      </w:r>
      <w:r>
        <w:rPr/>
        <w:t>solicitação</w:t>
      </w:r>
      <w:r>
        <w:rPr>
          <w:spacing w:val="72"/>
        </w:rPr>
        <w:t> </w:t>
      </w:r>
      <w:r>
        <w:rPr/>
        <w:t>de</w:t>
      </w:r>
      <w:r>
        <w:rPr>
          <w:spacing w:val="68"/>
        </w:rPr>
        <w:t> </w:t>
      </w:r>
      <w:r>
        <w:rPr/>
        <w:t>Registro</w:t>
      </w:r>
      <w:r>
        <w:rPr>
          <w:spacing w:val="68"/>
        </w:rPr>
        <w:t> </w:t>
      </w:r>
      <w:r>
        <w:rPr/>
        <w:t>Profissional,</w:t>
      </w:r>
      <w:r>
        <w:rPr>
          <w:spacing w:val="67"/>
        </w:rPr>
        <w:t> </w:t>
      </w:r>
      <w:r>
        <w:rPr/>
        <w:t>com</w:t>
      </w:r>
      <w:r>
        <w:rPr>
          <w:spacing w:val="70"/>
        </w:rPr>
        <w:t> </w:t>
      </w:r>
      <w:r>
        <w:rPr/>
        <w:t>deferimento</w:t>
      </w:r>
      <w:r>
        <w:rPr>
          <w:spacing w:val="69"/>
        </w:rPr>
        <w:t> </w:t>
      </w:r>
      <w:r>
        <w:rPr/>
        <w:t>no</w:t>
      </w:r>
      <w:r>
        <w:rPr>
          <w:spacing w:val="70"/>
        </w:rPr>
        <w:t> </w:t>
      </w:r>
      <w:r>
        <w:rPr/>
        <w:t>setor</w:t>
      </w:r>
      <w:r>
        <w:rPr>
          <w:spacing w:val="-48"/>
        </w:rPr>
        <w:t> </w:t>
      </w:r>
      <w:r>
        <w:rPr/>
        <w:t>de REGPF (Registro Profissional - RJ) da Gerência Técnica do CAU/RJ durante o </w:t>
      </w:r>
      <w:r>
        <w:rPr>
          <w:b/>
        </w:rPr>
        <w:t>quarto (4º)</w:t>
      </w:r>
      <w:r>
        <w:rPr>
          <w:b/>
          <w:spacing w:val="1"/>
        </w:rPr>
        <w:t> </w:t>
      </w:r>
      <w:r>
        <w:rPr>
          <w:b/>
        </w:rPr>
        <w:t>trimestre de 2021 (outubro, novembro e dezembro)</w:t>
      </w:r>
      <w:r>
        <w:rPr/>
        <w:t>, relativo aos profissionais diplomados no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brasileiro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estrangeiro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permanente, egressos de</w:t>
      </w:r>
      <w:r>
        <w:rPr>
          <w:spacing w:val="1"/>
        </w:rPr>
        <w:t> </w:t>
      </w:r>
      <w:r>
        <w:rPr/>
        <w:t>Instituições</w:t>
      </w:r>
      <w:r>
        <w:rPr>
          <w:spacing w:val="49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(IES)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oficialmente</w:t>
      </w:r>
      <w:r>
        <w:rPr>
          <w:spacing w:val="1"/>
        </w:rPr>
        <w:t> </w:t>
      </w:r>
      <w:r>
        <w:rPr/>
        <w:t>reconhecidas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a saber: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41"/>
        <w:gridCol w:w="2480"/>
        <w:gridCol w:w="1541"/>
        <w:gridCol w:w="1630"/>
      </w:tblGrid>
      <w:tr>
        <w:trPr>
          <w:trHeight w:val="788" w:hRule="atLeast"/>
        </w:trPr>
        <w:tc>
          <w:tcPr>
            <w:tcW w:w="4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76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58" w:right="14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SOLICITAÇÃO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PROTOCOLO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673" w:right="304" w:hanging="3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ENSINO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SUPERIOR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(IES)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24" w:right="209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DATA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DEFERIMENTO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REGISTRO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14" w:right="75" w:hanging="1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DEFINITIVO (D) OU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PROVISÓRIO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(P)</w:t>
            </w:r>
          </w:p>
        </w:tc>
      </w:tr>
      <w:tr>
        <w:trPr>
          <w:trHeight w:val="301" w:hRule="atLeast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82"/>
              <w:ind w:left="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58" w:right="146"/>
              <w:rPr>
                <w:sz w:val="18"/>
              </w:rPr>
            </w:pPr>
            <w:r>
              <w:rPr>
                <w:sz w:val="18"/>
              </w:rPr>
              <w:t>173305</w:t>
            </w:r>
          </w:p>
        </w:tc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14" w:right="298"/>
              <w:rPr>
                <w:sz w:val="18"/>
              </w:rPr>
            </w:pPr>
            <w:r>
              <w:rPr>
                <w:sz w:val="18"/>
              </w:rPr>
              <w:t>05/10/2021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1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173605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06/10/2021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160006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13/10/2021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1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170807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13/10/2021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1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172453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15/10/2021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1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172119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19/10/2021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71"/>
              <w:ind w:left="1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174465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20/10/2021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1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174491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22/10/2021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1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173373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26/10/2021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170680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04/11/2021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173685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10/11/2021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89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173720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10/11/2021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174325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10/11/2021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172713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174607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174956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174824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22/11/2021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174894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22/11/2021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175248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22/11/2021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175434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23/11/2021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176123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5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13/12/2021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174836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4"/>
              <w:rPr>
                <w:sz w:val="18"/>
              </w:rPr>
            </w:pPr>
            <w:r>
              <w:rPr>
                <w:sz w:val="18"/>
              </w:rPr>
              <w:t>BENNETT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22/11/2021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172301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4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13/10/2021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174890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4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29/10/2021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8"/>
              <w:rPr>
                <w:sz w:val="18"/>
              </w:rPr>
            </w:pPr>
            <w:r>
              <w:rPr>
                <w:sz w:val="18"/>
              </w:rPr>
              <w:t>1436620/2021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4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21/12/2021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176182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6"/>
              <w:rPr>
                <w:sz w:val="18"/>
              </w:rPr>
            </w:pPr>
            <w:r>
              <w:rPr>
                <w:sz w:val="18"/>
              </w:rPr>
              <w:t>FEBASP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13/12/2021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9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0"/>
              <w:ind w:left="85" w:right="7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58" w:right="146"/>
              <w:rPr>
                <w:sz w:val="18"/>
              </w:rPr>
            </w:pPr>
            <w:r>
              <w:rPr>
                <w:sz w:val="18"/>
              </w:rPr>
              <w:t>175127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84" w:right="176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314" w:right="298"/>
              <w:rPr>
                <w:sz w:val="18"/>
              </w:rPr>
            </w:pPr>
            <w:r>
              <w:rPr>
                <w:sz w:val="18"/>
              </w:rPr>
              <w:t>12/11/2021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1"/>
              <w:ind w:left="85" w:right="7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 w:right="146"/>
              <w:rPr>
                <w:sz w:val="18"/>
              </w:rPr>
            </w:pPr>
            <w:r>
              <w:rPr>
                <w:sz w:val="18"/>
              </w:rPr>
              <w:t>175118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84" w:right="176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14" w:right="298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</w:tbl>
    <w:p>
      <w:pPr>
        <w:spacing w:before="13"/>
        <w:ind w:left="344" w:right="5339" w:firstLine="14"/>
        <w:jc w:val="both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> </w:t>
      </w:r>
      <w:r>
        <w:rPr>
          <w:sz w:val="18"/>
        </w:rPr>
        <w:t>Centro - Rio de Janeiro - RJ - CEP: 20031-919</w:t>
      </w:r>
      <w:r>
        <w:rPr>
          <w:spacing w:val="-38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(21) 3916-3925</w:t>
      </w:r>
    </w:p>
    <w:p>
      <w:pPr>
        <w:spacing w:after="0"/>
        <w:jc w:val="both"/>
        <w:rPr>
          <w:sz w:val="18"/>
        </w:rPr>
        <w:sectPr>
          <w:headerReference w:type="default" r:id="rId8"/>
          <w:footerReference w:type="default" r:id="rId9"/>
          <w:pgSz w:w="11910" w:h="16840"/>
          <w:pgMar w:header="447" w:footer="506" w:top="1360" w:bottom="700" w:left="1480" w:right="1500"/>
        </w:sect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41"/>
        <w:gridCol w:w="2480"/>
        <w:gridCol w:w="1541"/>
        <w:gridCol w:w="1630"/>
      </w:tblGrid>
      <w:tr>
        <w:trPr>
          <w:trHeight w:val="29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159379</w:t>
            </w:r>
          </w:p>
        </w:tc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1541" w:type="dxa"/>
            <w:tcBorders>
              <w:top w:val="nil"/>
            </w:tcBorders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29/11/2021</w:t>
            </w:r>
          </w:p>
        </w:tc>
        <w:tc>
          <w:tcPr>
            <w:tcW w:w="1630" w:type="dxa"/>
            <w:tcBorders>
              <w:top w:val="nil"/>
            </w:tcBorders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41" w:type="dxa"/>
          </w:tcPr>
          <w:p>
            <w:pPr>
              <w:pStyle w:val="TableParagraph"/>
              <w:spacing w:before="33"/>
              <w:ind w:left="156" w:right="153"/>
              <w:rPr>
                <w:sz w:val="18"/>
              </w:rPr>
            </w:pPr>
            <w:r>
              <w:rPr>
                <w:sz w:val="18"/>
              </w:rPr>
              <w:t>175629</w:t>
            </w:r>
          </w:p>
        </w:tc>
        <w:tc>
          <w:tcPr>
            <w:tcW w:w="2480" w:type="dxa"/>
          </w:tcPr>
          <w:p>
            <w:pPr>
              <w:pStyle w:val="TableParagraph"/>
              <w:spacing w:before="33"/>
              <w:ind w:left="183" w:right="182"/>
              <w:rPr>
                <w:sz w:val="18"/>
              </w:rPr>
            </w:pPr>
            <w:r>
              <w:rPr>
                <w:sz w:val="18"/>
              </w:rPr>
              <w:t>GAMA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FILHO</w:t>
            </w:r>
          </w:p>
        </w:tc>
        <w:tc>
          <w:tcPr>
            <w:tcW w:w="1541" w:type="dxa"/>
          </w:tcPr>
          <w:p>
            <w:pPr>
              <w:pStyle w:val="TableParagraph"/>
              <w:spacing w:before="33"/>
              <w:ind w:right="303"/>
              <w:rPr>
                <w:sz w:val="18"/>
              </w:rPr>
            </w:pPr>
            <w:r>
              <w:rPr>
                <w:sz w:val="18"/>
              </w:rPr>
              <w:t>02/12/2021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3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1397930/2021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04/10/2021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1397944/2021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04/10/2021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173870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08/10/2021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1395387/2021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08/10/2021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1402964/2021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1389659/2021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1391297/2021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1407397/2021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21/10/2021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1412244/2021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12/11/2021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1421193/2021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15/12/2021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1399316/2021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07/10/2021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441" w:type="dxa"/>
          </w:tcPr>
          <w:p>
            <w:pPr>
              <w:pStyle w:val="TableParagraph"/>
              <w:spacing w:before="33"/>
              <w:ind w:left="153" w:right="153"/>
              <w:rPr>
                <w:sz w:val="18"/>
              </w:rPr>
            </w:pPr>
            <w:r>
              <w:rPr>
                <w:sz w:val="18"/>
              </w:rPr>
              <w:t>1402392/2021</w:t>
            </w:r>
          </w:p>
        </w:tc>
        <w:tc>
          <w:tcPr>
            <w:tcW w:w="2480" w:type="dxa"/>
          </w:tcPr>
          <w:p>
            <w:pPr>
              <w:pStyle w:val="TableParagraph"/>
              <w:spacing w:before="33"/>
              <w:ind w:left="181" w:right="182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541" w:type="dxa"/>
          </w:tcPr>
          <w:p>
            <w:pPr>
              <w:pStyle w:val="TableParagraph"/>
              <w:spacing w:before="33"/>
              <w:ind w:right="303"/>
              <w:rPr>
                <w:sz w:val="18"/>
              </w:rPr>
            </w:pPr>
            <w:r>
              <w:rPr>
                <w:sz w:val="18"/>
              </w:rPr>
              <w:t>15/10/2021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3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174637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1407618/2021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174766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175481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18/11/2021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170964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PITÁGORAS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GUARAPARI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20/12/2021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1384127/2021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13/10/2021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1375718/2021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174299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26/10/2021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169291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27/10/2021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1402956/2021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87" w:hRule="atLeast"/>
        </w:trPr>
        <w:tc>
          <w:tcPr>
            <w:tcW w:w="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175356</w:t>
            </w:r>
          </w:p>
        </w:tc>
        <w:tc>
          <w:tcPr>
            <w:tcW w:w="24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22/11/2021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87" w:hRule="atLeast"/>
        </w:trPr>
        <w:tc>
          <w:tcPr>
            <w:tcW w:w="4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63"/>
              <w:ind w:left="85" w:right="81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156" w:right="153"/>
              <w:rPr>
                <w:sz w:val="18"/>
              </w:rPr>
            </w:pPr>
            <w:r>
              <w:rPr>
                <w:sz w:val="18"/>
              </w:rPr>
              <w:t>172978</w:t>
            </w:r>
          </w:p>
        </w:tc>
        <w:tc>
          <w:tcPr>
            <w:tcW w:w="2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184" w:right="182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right="303"/>
              <w:rPr>
                <w:sz w:val="18"/>
              </w:rPr>
            </w:pPr>
            <w:r>
              <w:rPr>
                <w:sz w:val="18"/>
              </w:rPr>
              <w:t>09/12/2021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176070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10/12/2021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167916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14/12/2021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1405160/2021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20/10/2021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1402052/2021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21/10/2021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173891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13/10/2021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174350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18/10/2021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168784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174206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22/10/2021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174397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174840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5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175103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08/11/2021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175111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08/11/2021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175135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9/11/2021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175169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09/11/2021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174641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10/11/2021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174642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spacing w:line="204" w:lineRule="exact" w:before="66"/>
              <w:ind w:right="303"/>
              <w:rPr>
                <w:sz w:val="18"/>
              </w:rPr>
            </w:pPr>
            <w:r>
              <w:rPr>
                <w:sz w:val="18"/>
              </w:rPr>
              <w:t>10/11/2021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175115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12/11/2021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175223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175249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175322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22/11/2021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</w:tbl>
    <w:p>
      <w:pPr>
        <w:spacing w:before="32"/>
        <w:ind w:left="344" w:right="5339" w:firstLine="14"/>
        <w:jc w:val="both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> </w:t>
      </w:r>
      <w:r>
        <w:rPr>
          <w:sz w:val="18"/>
        </w:rPr>
        <w:t>Centro - Rio de Janeiro - RJ - CEP: 20031-919</w:t>
      </w:r>
      <w:r>
        <w:rPr>
          <w:spacing w:val="-38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(21) 3916-3925</w:t>
      </w:r>
    </w:p>
    <w:p>
      <w:pPr>
        <w:spacing w:after="0"/>
        <w:jc w:val="both"/>
        <w:rPr>
          <w:sz w:val="18"/>
        </w:rPr>
        <w:sectPr>
          <w:pgSz w:w="11910" w:h="16840"/>
          <w:pgMar w:header="447" w:footer="506" w:top="1400" w:bottom="700" w:left="1480" w:right="1500"/>
        </w:sect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41"/>
        <w:gridCol w:w="2480"/>
        <w:gridCol w:w="1541"/>
        <w:gridCol w:w="1630"/>
      </w:tblGrid>
      <w:tr>
        <w:trPr>
          <w:trHeight w:val="29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175207</w:t>
            </w:r>
          </w:p>
        </w:tc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  <w:tcBorders>
              <w:top w:val="nil"/>
            </w:tcBorders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23/11/2021</w:t>
            </w:r>
          </w:p>
        </w:tc>
        <w:tc>
          <w:tcPr>
            <w:tcW w:w="1630" w:type="dxa"/>
            <w:tcBorders>
              <w:top w:val="nil"/>
            </w:tcBorders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441" w:type="dxa"/>
          </w:tcPr>
          <w:p>
            <w:pPr>
              <w:pStyle w:val="TableParagraph"/>
              <w:spacing w:before="33"/>
              <w:ind w:left="156" w:right="153"/>
              <w:rPr>
                <w:sz w:val="18"/>
              </w:rPr>
            </w:pPr>
            <w:r>
              <w:rPr>
                <w:sz w:val="18"/>
              </w:rPr>
              <w:t>175947</w:t>
            </w:r>
          </w:p>
        </w:tc>
        <w:tc>
          <w:tcPr>
            <w:tcW w:w="2480" w:type="dxa"/>
          </w:tcPr>
          <w:p>
            <w:pPr>
              <w:pStyle w:val="TableParagraph"/>
              <w:spacing w:before="33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spacing w:before="33"/>
              <w:ind w:right="303"/>
              <w:rPr>
                <w:sz w:val="18"/>
              </w:rPr>
            </w:pPr>
            <w:r>
              <w:rPr>
                <w:sz w:val="18"/>
              </w:rPr>
              <w:t>02/12/2021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3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176018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06/12/2021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176034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07/12/2021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176118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UFPE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10/12/2021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138398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04/10/2021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173516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173826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06/10/2021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1396745/2021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07/10/2021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173379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13/10/2021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173584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13/10/2021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174037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13/10/2021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174148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13/10/2021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441" w:type="dxa"/>
          </w:tcPr>
          <w:p>
            <w:pPr>
              <w:pStyle w:val="TableParagraph"/>
              <w:spacing w:before="33"/>
              <w:ind w:left="156" w:right="153"/>
              <w:rPr>
                <w:sz w:val="18"/>
              </w:rPr>
            </w:pPr>
            <w:r>
              <w:rPr>
                <w:sz w:val="18"/>
              </w:rPr>
              <w:t>174163</w:t>
            </w:r>
          </w:p>
        </w:tc>
        <w:tc>
          <w:tcPr>
            <w:tcW w:w="2480" w:type="dxa"/>
          </w:tcPr>
          <w:p>
            <w:pPr>
              <w:pStyle w:val="TableParagraph"/>
              <w:spacing w:before="33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spacing w:before="33"/>
              <w:ind w:right="303"/>
              <w:rPr>
                <w:sz w:val="18"/>
              </w:rPr>
            </w:pPr>
            <w:r>
              <w:rPr>
                <w:sz w:val="18"/>
              </w:rPr>
              <w:t>13/10/2021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3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168971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20/10/2021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174417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20/10/2021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174567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26/10/2021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174415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27/10/2021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165589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173856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03/11/2021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165021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04/11/2021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1417488/2021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174997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175206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87" w:hRule="atLeast"/>
        </w:trPr>
        <w:tc>
          <w:tcPr>
            <w:tcW w:w="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6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175240</w:t>
            </w:r>
          </w:p>
        </w:tc>
        <w:tc>
          <w:tcPr>
            <w:tcW w:w="24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7" w:hRule="atLeast"/>
        </w:trPr>
        <w:tc>
          <w:tcPr>
            <w:tcW w:w="4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63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156" w:right="153"/>
              <w:rPr>
                <w:sz w:val="18"/>
              </w:rPr>
            </w:pPr>
            <w:r>
              <w:rPr>
                <w:sz w:val="18"/>
              </w:rPr>
              <w:t>173778</w:t>
            </w:r>
          </w:p>
        </w:tc>
        <w:tc>
          <w:tcPr>
            <w:tcW w:w="2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right="303"/>
              <w:rPr>
                <w:sz w:val="18"/>
              </w:rPr>
            </w:pPr>
            <w:r>
              <w:rPr>
                <w:sz w:val="18"/>
              </w:rPr>
              <w:t>25/11/2021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1410433/2021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26/11/2021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173746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02/12/2021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175952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03/12/2021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1419515/2021</w:t>
            </w:r>
          </w:p>
        </w:tc>
        <w:tc>
          <w:tcPr>
            <w:tcW w:w="2480" w:type="dxa"/>
          </w:tcPr>
          <w:p>
            <w:pPr>
              <w:pStyle w:val="TableParagraph"/>
              <w:ind w:left="184" w:right="182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06/12/2021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1416387/2021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1416368/2021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1416312/2021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1416068/2021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1416383/2021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12/11/2021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1419591/2021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16/11/2021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5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1419609/2021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16/11/2021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1419549/2021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25/11/2021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1426951/2021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29/11/2021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1426982/2021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08/12/2021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172800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173830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13/10/2021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174352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18/10/2021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173442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22/10/2021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1401377/2021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174122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03/11/2021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</w:tbl>
    <w:p>
      <w:pPr>
        <w:spacing w:before="32"/>
        <w:ind w:left="344" w:right="5339" w:firstLine="14"/>
        <w:jc w:val="both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> </w:t>
      </w:r>
      <w:r>
        <w:rPr>
          <w:sz w:val="18"/>
        </w:rPr>
        <w:t>Centro - Rio de Janeiro - RJ - CEP: 20031-919</w:t>
      </w:r>
      <w:r>
        <w:rPr>
          <w:spacing w:val="-38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(21) 3916-3925</w:t>
      </w:r>
    </w:p>
    <w:p>
      <w:pPr>
        <w:spacing w:after="0"/>
        <w:jc w:val="both"/>
        <w:rPr>
          <w:sz w:val="18"/>
        </w:rPr>
        <w:sectPr>
          <w:pgSz w:w="11910" w:h="16840"/>
          <w:pgMar w:header="447" w:footer="506" w:top="1400" w:bottom="700" w:left="1480" w:right="1500"/>
        </w:sect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41"/>
        <w:gridCol w:w="2480"/>
        <w:gridCol w:w="1541"/>
        <w:gridCol w:w="1630"/>
      </w:tblGrid>
      <w:tr>
        <w:trPr>
          <w:trHeight w:val="29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174988</w:t>
            </w:r>
          </w:p>
        </w:tc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  <w:tcBorders>
              <w:top w:val="nil"/>
            </w:tcBorders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04/11/2021</w:t>
            </w:r>
          </w:p>
        </w:tc>
        <w:tc>
          <w:tcPr>
            <w:tcW w:w="1630" w:type="dxa"/>
            <w:tcBorders>
              <w:top w:val="nil"/>
            </w:tcBorders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441" w:type="dxa"/>
          </w:tcPr>
          <w:p>
            <w:pPr>
              <w:pStyle w:val="TableParagraph"/>
              <w:spacing w:before="33"/>
              <w:ind w:left="153" w:right="153"/>
              <w:rPr>
                <w:sz w:val="18"/>
              </w:rPr>
            </w:pPr>
            <w:r>
              <w:rPr>
                <w:sz w:val="18"/>
              </w:rPr>
              <w:t>1397878/2021</w:t>
            </w:r>
          </w:p>
        </w:tc>
        <w:tc>
          <w:tcPr>
            <w:tcW w:w="2480" w:type="dxa"/>
          </w:tcPr>
          <w:p>
            <w:pPr>
              <w:pStyle w:val="TableParagraph"/>
              <w:spacing w:before="33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</w:tcPr>
          <w:p>
            <w:pPr>
              <w:pStyle w:val="TableParagraph"/>
              <w:spacing w:before="33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3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175568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23/11/2021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175827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30/11/2021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175608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03/12/2021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175914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03/12/2021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1432034/2021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13/12/2021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176239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17/12/2021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174025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08/10/2021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174218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14/10/2021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173535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04/11/2021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172937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10/11/2021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173940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spacing w:line="204" w:lineRule="exact" w:before="66"/>
              <w:ind w:right="303"/>
              <w:rPr>
                <w:sz w:val="18"/>
              </w:rPr>
            </w:pPr>
            <w:r>
              <w:rPr>
                <w:sz w:val="18"/>
              </w:rPr>
              <w:t>12/11/2021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441" w:type="dxa"/>
          </w:tcPr>
          <w:p>
            <w:pPr>
              <w:pStyle w:val="TableParagraph"/>
              <w:spacing w:before="33"/>
              <w:ind w:left="156" w:right="153"/>
              <w:rPr>
                <w:sz w:val="18"/>
              </w:rPr>
            </w:pPr>
            <w:r>
              <w:rPr>
                <w:sz w:val="18"/>
              </w:rPr>
              <w:t>174205</w:t>
            </w:r>
          </w:p>
        </w:tc>
        <w:tc>
          <w:tcPr>
            <w:tcW w:w="2480" w:type="dxa"/>
          </w:tcPr>
          <w:p>
            <w:pPr>
              <w:pStyle w:val="TableParagraph"/>
              <w:spacing w:before="33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spacing w:before="33"/>
              <w:ind w:right="303"/>
              <w:rPr>
                <w:sz w:val="18"/>
              </w:rPr>
            </w:pPr>
            <w:r>
              <w:rPr>
                <w:sz w:val="18"/>
              </w:rPr>
              <w:t>12/11/2021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3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174830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174941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175546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22/11/2021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172351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25/11/2021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175332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25/11/2021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175920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01/12/2021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174686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02/12/2021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175243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02/12/2021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175666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spacing w:line="204" w:lineRule="exact" w:before="66"/>
              <w:ind w:right="303"/>
              <w:rPr>
                <w:sz w:val="18"/>
              </w:rPr>
            </w:pPr>
            <w:r>
              <w:rPr>
                <w:sz w:val="18"/>
              </w:rPr>
              <w:t>02/12/2021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176026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07/12/2021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87" w:hRule="atLeast"/>
        </w:trPr>
        <w:tc>
          <w:tcPr>
            <w:tcW w:w="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175180</w:t>
            </w:r>
          </w:p>
        </w:tc>
        <w:tc>
          <w:tcPr>
            <w:tcW w:w="24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08/12/2021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7" w:hRule="atLeast"/>
        </w:trPr>
        <w:tc>
          <w:tcPr>
            <w:tcW w:w="4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63"/>
              <w:ind w:left="85" w:right="81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156" w:right="153"/>
              <w:rPr>
                <w:sz w:val="18"/>
              </w:rPr>
            </w:pPr>
            <w:r>
              <w:rPr>
                <w:sz w:val="18"/>
              </w:rPr>
              <w:t>174314</w:t>
            </w:r>
          </w:p>
        </w:tc>
        <w:tc>
          <w:tcPr>
            <w:tcW w:w="2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right="303"/>
              <w:rPr>
                <w:sz w:val="18"/>
              </w:rPr>
            </w:pPr>
            <w:r>
              <w:rPr>
                <w:sz w:val="18"/>
              </w:rPr>
              <w:t>15/10/2021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165147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18/10/2021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170942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18/10/2021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174357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18/10/2021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174839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171638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12/11/2021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175557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22/11/2021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175727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</w:tcPr>
          <w:p>
            <w:pPr>
              <w:pStyle w:val="TableParagraph"/>
              <w:spacing w:line="204" w:lineRule="exact" w:before="66"/>
              <w:ind w:right="303"/>
              <w:rPr>
                <w:sz w:val="18"/>
              </w:rPr>
            </w:pPr>
            <w:r>
              <w:rPr>
                <w:sz w:val="18"/>
              </w:rPr>
              <w:t>25/11/2021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175728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25/11/2021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174620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29/11/2021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172614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30/11/2021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5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176025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06/12/2021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176027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13/12/2021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173834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CENTRO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06/10/2021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174101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NITERÓI</w:t>
            </w:r>
          </w:p>
        </w:tc>
        <w:tc>
          <w:tcPr>
            <w:tcW w:w="1541" w:type="dxa"/>
          </w:tcPr>
          <w:p>
            <w:pPr>
              <w:pStyle w:val="TableParagraph"/>
              <w:spacing w:line="204" w:lineRule="exact" w:before="66"/>
              <w:ind w:right="303"/>
              <w:rPr>
                <w:sz w:val="18"/>
              </w:rPr>
            </w:pPr>
            <w:r>
              <w:rPr>
                <w:sz w:val="18"/>
              </w:rPr>
              <w:t>15/10/2021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175122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NITERÓI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175429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NITERÓI</w:t>
            </w:r>
          </w:p>
        </w:tc>
        <w:tc>
          <w:tcPr>
            <w:tcW w:w="1541" w:type="dxa"/>
          </w:tcPr>
          <w:p>
            <w:pPr>
              <w:pStyle w:val="TableParagraph"/>
              <w:spacing w:line="204" w:lineRule="exact" w:before="66"/>
              <w:ind w:right="303"/>
              <w:rPr>
                <w:sz w:val="18"/>
              </w:rPr>
            </w:pPr>
            <w:r>
              <w:rPr>
                <w:sz w:val="18"/>
              </w:rPr>
              <w:t>22/11/2021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175553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NITERÓI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22/11/2021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176482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NITERÓI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23/12/2021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173614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PETRÓPOLIS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173671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PETRÓPOLIS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13/10/2021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</w:tbl>
    <w:p>
      <w:pPr>
        <w:spacing w:before="32"/>
        <w:ind w:left="344" w:right="5339" w:firstLine="14"/>
        <w:jc w:val="both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> </w:t>
      </w:r>
      <w:r>
        <w:rPr>
          <w:sz w:val="18"/>
        </w:rPr>
        <w:t>Centro - Rio de Janeiro - RJ - CEP: 20031-919</w:t>
      </w:r>
      <w:r>
        <w:rPr>
          <w:spacing w:val="-38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(21) 3916-3925</w:t>
      </w:r>
    </w:p>
    <w:p>
      <w:pPr>
        <w:spacing w:after="0"/>
        <w:jc w:val="both"/>
        <w:rPr>
          <w:sz w:val="18"/>
        </w:rPr>
        <w:sectPr>
          <w:pgSz w:w="11910" w:h="16840"/>
          <w:pgMar w:header="447" w:footer="506" w:top="1400" w:bottom="700" w:left="1480" w:right="1500"/>
        </w:sect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41"/>
        <w:gridCol w:w="2480"/>
        <w:gridCol w:w="1541"/>
        <w:gridCol w:w="1630"/>
      </w:tblGrid>
      <w:tr>
        <w:trPr>
          <w:trHeight w:val="29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173751</w:t>
            </w:r>
          </w:p>
        </w:tc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PETRÓPOLIS</w:t>
            </w:r>
          </w:p>
        </w:tc>
        <w:tc>
          <w:tcPr>
            <w:tcW w:w="1541" w:type="dxa"/>
            <w:tcBorders>
              <w:top w:val="nil"/>
            </w:tcBorders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14/10/2021</w:t>
            </w:r>
          </w:p>
        </w:tc>
        <w:tc>
          <w:tcPr>
            <w:tcW w:w="163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441" w:type="dxa"/>
          </w:tcPr>
          <w:p>
            <w:pPr>
              <w:pStyle w:val="TableParagraph"/>
              <w:spacing w:before="33"/>
              <w:ind w:left="156" w:right="153"/>
              <w:rPr>
                <w:sz w:val="18"/>
              </w:rPr>
            </w:pPr>
            <w:r>
              <w:rPr>
                <w:sz w:val="18"/>
              </w:rPr>
              <w:t>174282</w:t>
            </w:r>
          </w:p>
        </w:tc>
        <w:tc>
          <w:tcPr>
            <w:tcW w:w="2480" w:type="dxa"/>
          </w:tcPr>
          <w:p>
            <w:pPr>
              <w:pStyle w:val="TableParagraph"/>
              <w:spacing w:before="33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PETRÓPOLIS</w:t>
            </w:r>
          </w:p>
        </w:tc>
        <w:tc>
          <w:tcPr>
            <w:tcW w:w="1541" w:type="dxa"/>
          </w:tcPr>
          <w:p>
            <w:pPr>
              <w:pStyle w:val="TableParagraph"/>
              <w:spacing w:before="33"/>
              <w:ind w:right="303"/>
              <w:rPr>
                <w:sz w:val="18"/>
              </w:rPr>
            </w:pPr>
            <w:r>
              <w:rPr>
                <w:sz w:val="18"/>
              </w:rPr>
              <w:t>15/10/2021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3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175054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PETRÓPOLIS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08/11/2021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175023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PETRÓPOLIS</w:t>
            </w:r>
          </w:p>
        </w:tc>
        <w:tc>
          <w:tcPr>
            <w:tcW w:w="1541" w:type="dxa"/>
          </w:tcPr>
          <w:p>
            <w:pPr>
              <w:pStyle w:val="TableParagraph"/>
              <w:spacing w:line="204" w:lineRule="exact" w:before="66"/>
              <w:ind w:right="303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76016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PETRÓPOLIS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07/12/2021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174812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UNIACADEMIA/MG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174564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UNIACADEMIA/MG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10/12/2021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174627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UNIFLU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1405071/2021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UNIGAMA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20/10/2021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1407759/2021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UNIGAMA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22/10/2021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173916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541" w:type="dxa"/>
          </w:tcPr>
          <w:p>
            <w:pPr>
              <w:pStyle w:val="TableParagraph"/>
              <w:spacing w:line="204" w:lineRule="exact" w:before="66"/>
              <w:ind w:right="303"/>
              <w:rPr>
                <w:sz w:val="18"/>
              </w:rPr>
            </w:pPr>
            <w:r>
              <w:rPr>
                <w:sz w:val="18"/>
              </w:rPr>
              <w:t>07/10/2021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174233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174697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27/10/2021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441" w:type="dxa"/>
          </w:tcPr>
          <w:p>
            <w:pPr>
              <w:pStyle w:val="TableParagraph"/>
              <w:spacing w:before="33"/>
              <w:ind w:left="156" w:right="153"/>
              <w:rPr>
                <w:sz w:val="18"/>
              </w:rPr>
            </w:pPr>
            <w:r>
              <w:rPr>
                <w:sz w:val="18"/>
              </w:rPr>
              <w:t>174806</w:t>
            </w:r>
          </w:p>
        </w:tc>
        <w:tc>
          <w:tcPr>
            <w:tcW w:w="2480" w:type="dxa"/>
          </w:tcPr>
          <w:p>
            <w:pPr>
              <w:pStyle w:val="TableParagraph"/>
              <w:spacing w:before="33"/>
              <w:ind w:left="181" w:right="182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541" w:type="dxa"/>
          </w:tcPr>
          <w:p>
            <w:pPr>
              <w:pStyle w:val="TableParagraph"/>
              <w:spacing w:before="33"/>
              <w:ind w:right="303"/>
              <w:rPr>
                <w:sz w:val="18"/>
              </w:rPr>
            </w:pPr>
            <w:r>
              <w:rPr>
                <w:sz w:val="18"/>
              </w:rPr>
              <w:t>27/10/2021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3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175330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18/11/2021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175569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25/11/2021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175733</w:t>
            </w:r>
          </w:p>
        </w:tc>
        <w:tc>
          <w:tcPr>
            <w:tcW w:w="2480" w:type="dxa"/>
          </w:tcPr>
          <w:p>
            <w:pPr>
              <w:pStyle w:val="TableParagraph"/>
              <w:ind w:left="181" w:right="182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26/11/2021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1441" w:type="dxa"/>
          </w:tcPr>
          <w:p>
            <w:pPr>
              <w:pStyle w:val="TableParagraph"/>
              <w:ind w:left="156" w:right="153"/>
              <w:rPr>
                <w:sz w:val="18"/>
              </w:rPr>
            </w:pPr>
            <w:r>
              <w:rPr>
                <w:sz w:val="18"/>
              </w:rPr>
              <w:t>161596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04/11/2021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1398567/2021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29/11/2021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1403914/2021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1404819/2021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18/10/2021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1400932/2021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1402948/2021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1404793/2021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7" w:hRule="atLeast"/>
        </w:trPr>
        <w:tc>
          <w:tcPr>
            <w:tcW w:w="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1405776/2021</w:t>
            </w:r>
          </w:p>
        </w:tc>
        <w:tc>
          <w:tcPr>
            <w:tcW w:w="248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21/10/2021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7" w:hRule="atLeast"/>
        </w:trPr>
        <w:tc>
          <w:tcPr>
            <w:tcW w:w="4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63"/>
              <w:ind w:left="85" w:right="81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153" w:right="153"/>
              <w:rPr>
                <w:sz w:val="18"/>
              </w:rPr>
            </w:pPr>
            <w:r>
              <w:rPr>
                <w:sz w:val="18"/>
              </w:rPr>
              <w:t>1409270/2021</w:t>
            </w:r>
          </w:p>
        </w:tc>
        <w:tc>
          <w:tcPr>
            <w:tcW w:w="2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right="303"/>
              <w:rPr>
                <w:sz w:val="18"/>
              </w:rPr>
            </w:pPr>
            <w:r>
              <w:rPr>
                <w:sz w:val="18"/>
              </w:rPr>
              <w:t>25/10/2021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0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1402674/2021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1409290/2021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1409326/2021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1412558/2021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1410050/2021</w:t>
            </w:r>
          </w:p>
        </w:tc>
        <w:tc>
          <w:tcPr>
            <w:tcW w:w="2480" w:type="dxa"/>
          </w:tcPr>
          <w:p>
            <w:pPr>
              <w:pStyle w:val="TableParagraph"/>
              <w:ind w:left="182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BANGU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18/11/2021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1403828/2021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1403852/2021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19/10/2021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1405587/2021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21/10/2021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1406223/2021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22/10/2021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1408103/2021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5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1408627/2021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25/10/2021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1381693/2021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1409654/2021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1411956/2021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1412505/2021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1414091/2021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11/11/2021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1410732/2021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12/11/2021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1418629/2021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16/11/2021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1406932/2021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18/11/2021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204" w:lineRule="exact" w:before="66"/>
              <w:ind w:left="85" w:right="81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1441" w:type="dxa"/>
          </w:tcPr>
          <w:p>
            <w:pPr>
              <w:pStyle w:val="TableParagraph"/>
              <w:ind w:left="153" w:right="153"/>
              <w:rPr>
                <w:sz w:val="18"/>
              </w:rPr>
            </w:pPr>
            <w:r>
              <w:rPr>
                <w:sz w:val="18"/>
              </w:rPr>
              <w:t>1412386/2021</w:t>
            </w:r>
          </w:p>
        </w:tc>
        <w:tc>
          <w:tcPr>
            <w:tcW w:w="2480" w:type="dxa"/>
          </w:tcPr>
          <w:p>
            <w:pPr>
              <w:pStyle w:val="TableParagraph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18/11/2021</w:t>
            </w:r>
          </w:p>
        </w:tc>
        <w:tc>
          <w:tcPr>
            <w:tcW w:w="1630" w:type="dxa"/>
          </w:tcPr>
          <w:p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</w:tbl>
    <w:p>
      <w:pPr>
        <w:spacing w:before="32"/>
        <w:ind w:left="344" w:right="5339" w:firstLine="14"/>
        <w:jc w:val="both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> </w:t>
      </w:r>
      <w:r>
        <w:rPr>
          <w:sz w:val="18"/>
        </w:rPr>
        <w:t>Centro - Rio de Janeiro - RJ - CEP: 20031-919</w:t>
      </w:r>
      <w:r>
        <w:rPr>
          <w:spacing w:val="-38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(21) 3916-3925</w:t>
      </w:r>
    </w:p>
    <w:p>
      <w:pPr>
        <w:spacing w:after="0"/>
        <w:jc w:val="both"/>
        <w:rPr>
          <w:sz w:val="18"/>
        </w:rPr>
        <w:sectPr>
          <w:pgSz w:w="11910" w:h="16840"/>
          <w:pgMar w:header="447" w:footer="506" w:top="1400" w:bottom="700" w:left="1480" w:right="1500"/>
        </w:sectPr>
      </w:pPr>
    </w:p>
    <w:p>
      <w:pPr>
        <w:pStyle w:val="BodyText"/>
        <w:spacing w:before="9"/>
        <w:rPr>
          <w:sz w:val="2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41"/>
        <w:gridCol w:w="2480"/>
        <w:gridCol w:w="1541"/>
        <w:gridCol w:w="1630"/>
      </w:tblGrid>
      <w:tr>
        <w:trPr>
          <w:trHeight w:val="29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156" w:right="153"/>
              <w:rPr>
                <w:sz w:val="18"/>
              </w:rPr>
            </w:pPr>
            <w:r>
              <w:rPr>
                <w:sz w:val="18"/>
              </w:rPr>
              <w:t>175466</w:t>
            </w:r>
          </w:p>
        </w:tc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25/11/2021</w:t>
            </w:r>
          </w:p>
        </w:tc>
        <w:tc>
          <w:tcPr>
            <w:tcW w:w="1630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3" w:right="153"/>
              <w:rPr>
                <w:sz w:val="18"/>
              </w:rPr>
            </w:pPr>
            <w:r>
              <w:rPr>
                <w:sz w:val="18"/>
              </w:rPr>
              <w:t>1417325/2021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25/11/2021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3" w:right="153"/>
              <w:rPr>
                <w:sz w:val="18"/>
              </w:rPr>
            </w:pPr>
            <w:r>
              <w:rPr>
                <w:sz w:val="18"/>
              </w:rPr>
              <w:t>1425328/2021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25/11/2021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3" w:right="153"/>
              <w:rPr>
                <w:sz w:val="18"/>
              </w:rPr>
            </w:pPr>
            <w:r>
              <w:rPr>
                <w:sz w:val="18"/>
              </w:rPr>
              <w:t>1421392/2021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26/11/2021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3" w:right="153"/>
              <w:rPr>
                <w:sz w:val="18"/>
              </w:rPr>
            </w:pPr>
            <w:r>
              <w:rPr>
                <w:sz w:val="18"/>
              </w:rPr>
              <w:t>1411552/2021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29/11/2021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3" w:right="153"/>
              <w:rPr>
                <w:sz w:val="18"/>
              </w:rPr>
            </w:pPr>
            <w:r>
              <w:rPr>
                <w:sz w:val="18"/>
              </w:rPr>
              <w:t>1427977/2021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06/12/2021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3" w:right="153"/>
              <w:rPr>
                <w:sz w:val="18"/>
              </w:rPr>
            </w:pPr>
            <w:r>
              <w:rPr>
                <w:sz w:val="18"/>
              </w:rPr>
              <w:t>1412943/2021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13/12/2021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3" w:right="153"/>
              <w:rPr>
                <w:sz w:val="18"/>
              </w:rPr>
            </w:pPr>
            <w:r>
              <w:rPr>
                <w:sz w:val="18"/>
              </w:rPr>
              <w:t>1436158/2021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3" w:right="182"/>
              <w:rPr>
                <w:sz w:val="18"/>
              </w:rPr>
            </w:pPr>
            <w:r>
              <w:rPr>
                <w:sz w:val="18"/>
              </w:rPr>
              <w:t>UNISUAM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BONSUCESSO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15/12/2021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6" w:right="153"/>
              <w:rPr>
                <w:sz w:val="18"/>
              </w:rPr>
            </w:pPr>
            <w:r>
              <w:rPr>
                <w:sz w:val="18"/>
              </w:rPr>
              <w:t>174640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2" w:right="182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25/10/2021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6" w:right="153"/>
              <w:rPr>
                <w:sz w:val="18"/>
              </w:rPr>
            </w:pPr>
            <w:r>
              <w:rPr>
                <w:sz w:val="18"/>
              </w:rPr>
              <w:t>132412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2" w:right="182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26/10/2021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6" w:right="153"/>
              <w:rPr>
                <w:sz w:val="18"/>
              </w:rPr>
            </w:pPr>
            <w:r>
              <w:rPr>
                <w:sz w:val="18"/>
              </w:rPr>
              <w:t>174954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2" w:right="182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03/11/2021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6" w:right="153"/>
              <w:rPr>
                <w:sz w:val="18"/>
              </w:rPr>
            </w:pPr>
            <w:r>
              <w:rPr>
                <w:sz w:val="18"/>
              </w:rPr>
              <w:t>174601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2" w:right="182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10/11/2021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89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6" w:right="153"/>
              <w:rPr>
                <w:sz w:val="18"/>
              </w:rPr>
            </w:pPr>
            <w:r>
              <w:rPr>
                <w:sz w:val="18"/>
              </w:rPr>
              <w:t>170419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2" w:right="182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19/11/2021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441" w:type="dxa"/>
          </w:tcPr>
          <w:p>
            <w:pPr>
              <w:pStyle w:val="TableParagraph"/>
              <w:spacing w:before="38"/>
              <w:ind w:left="156" w:right="153"/>
              <w:rPr>
                <w:sz w:val="18"/>
              </w:rPr>
            </w:pPr>
            <w:r>
              <w:rPr>
                <w:sz w:val="18"/>
              </w:rPr>
              <w:t>175408</w:t>
            </w:r>
          </w:p>
        </w:tc>
        <w:tc>
          <w:tcPr>
            <w:tcW w:w="2480" w:type="dxa"/>
          </w:tcPr>
          <w:p>
            <w:pPr>
              <w:pStyle w:val="TableParagraph"/>
              <w:spacing w:before="38"/>
              <w:ind w:left="182" w:right="182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541" w:type="dxa"/>
          </w:tcPr>
          <w:p>
            <w:pPr>
              <w:pStyle w:val="TableParagraph"/>
              <w:spacing w:before="38"/>
              <w:ind w:right="303"/>
              <w:rPr>
                <w:sz w:val="18"/>
              </w:rPr>
            </w:pPr>
            <w:r>
              <w:rPr>
                <w:sz w:val="18"/>
              </w:rPr>
              <w:t>22/11/2021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8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6" w:right="153"/>
              <w:rPr>
                <w:sz w:val="18"/>
              </w:rPr>
            </w:pPr>
            <w:r>
              <w:rPr>
                <w:sz w:val="18"/>
              </w:rPr>
              <w:t>175657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2" w:right="182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10/12/2021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6" w:right="153"/>
              <w:rPr>
                <w:sz w:val="18"/>
              </w:rPr>
            </w:pPr>
            <w:r>
              <w:rPr>
                <w:sz w:val="18"/>
              </w:rPr>
              <w:t>172822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2" w:right="182"/>
              <w:rPr>
                <w:sz w:val="18"/>
              </w:rPr>
            </w:pPr>
            <w:r>
              <w:rPr>
                <w:sz w:val="18"/>
              </w:rPr>
              <w:t>UVA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TIJUCA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(SEDE)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05/10/2021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6" w:right="153"/>
              <w:rPr>
                <w:sz w:val="18"/>
              </w:rPr>
            </w:pPr>
            <w:r>
              <w:rPr>
                <w:sz w:val="18"/>
              </w:rPr>
              <w:t>174633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2" w:right="182"/>
              <w:rPr>
                <w:sz w:val="18"/>
              </w:rPr>
            </w:pPr>
            <w:r>
              <w:rPr>
                <w:sz w:val="18"/>
              </w:rPr>
              <w:t>UVA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10/11/2021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6" w:right="153"/>
              <w:rPr>
                <w:sz w:val="18"/>
              </w:rPr>
            </w:pPr>
            <w:r>
              <w:rPr>
                <w:sz w:val="18"/>
              </w:rPr>
              <w:t>176220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2" w:right="182"/>
              <w:rPr>
                <w:sz w:val="18"/>
              </w:rPr>
            </w:pPr>
            <w:r>
              <w:rPr>
                <w:sz w:val="18"/>
              </w:rPr>
              <w:t>UVA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BARRA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13/12/2021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2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</w:tr>
      <w:tr>
        <w:trPr>
          <w:trHeight w:val="290" w:hRule="atLeast"/>
        </w:trPr>
        <w:tc>
          <w:tcPr>
            <w:tcW w:w="490" w:type="dxa"/>
          </w:tcPr>
          <w:p>
            <w:pPr>
              <w:pStyle w:val="TableParagraph"/>
              <w:spacing w:line="199" w:lineRule="exact" w:before="71"/>
              <w:ind w:left="85" w:right="81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1441" w:type="dxa"/>
          </w:tcPr>
          <w:p>
            <w:pPr>
              <w:pStyle w:val="TableParagraph"/>
              <w:spacing w:before="37"/>
              <w:ind w:left="156" w:right="153"/>
              <w:rPr>
                <w:sz w:val="18"/>
              </w:rPr>
            </w:pPr>
            <w:r>
              <w:rPr>
                <w:sz w:val="18"/>
              </w:rPr>
              <w:t>173628</w:t>
            </w:r>
          </w:p>
        </w:tc>
        <w:tc>
          <w:tcPr>
            <w:tcW w:w="2480" w:type="dxa"/>
          </w:tcPr>
          <w:p>
            <w:pPr>
              <w:pStyle w:val="TableParagraph"/>
              <w:spacing w:before="37"/>
              <w:ind w:left="182" w:right="182"/>
              <w:rPr>
                <w:sz w:val="18"/>
              </w:rPr>
            </w:pPr>
            <w:r>
              <w:rPr>
                <w:sz w:val="18"/>
              </w:rPr>
              <w:t>UVA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TIJUCA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(SEDE)</w:t>
            </w:r>
          </w:p>
        </w:tc>
        <w:tc>
          <w:tcPr>
            <w:tcW w:w="1541" w:type="dxa"/>
          </w:tcPr>
          <w:p>
            <w:pPr>
              <w:pStyle w:val="TableParagraph"/>
              <w:spacing w:before="37"/>
              <w:ind w:right="303"/>
              <w:rPr>
                <w:sz w:val="18"/>
              </w:rPr>
            </w:pPr>
            <w:r>
              <w:rPr>
                <w:sz w:val="18"/>
              </w:rPr>
              <w:t>26/10/2021</w:t>
            </w:r>
          </w:p>
        </w:tc>
        <w:tc>
          <w:tcPr>
            <w:tcW w:w="1630" w:type="dxa"/>
          </w:tcPr>
          <w:p>
            <w:pPr>
              <w:pStyle w:val="TableParagraph"/>
              <w:spacing w:before="37"/>
              <w:ind w:left="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</w:tbl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4"/>
        <w:gridCol w:w="490"/>
        <w:gridCol w:w="3301"/>
        <w:gridCol w:w="326"/>
      </w:tblGrid>
      <w:tr>
        <w:trPr>
          <w:trHeight w:val="299" w:hRule="atLeast"/>
        </w:trPr>
        <w:tc>
          <w:tcPr>
            <w:tcW w:w="3174" w:type="dxa"/>
            <w:gridSpan w:val="2"/>
          </w:tcPr>
          <w:p>
            <w:pPr>
              <w:pStyle w:val="TableParagraph"/>
              <w:spacing w:line="199" w:lineRule="exact" w:before="80"/>
              <w:ind w:left="7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RIO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JANEIRO</w:t>
            </w:r>
          </w:p>
        </w:tc>
        <w:tc>
          <w:tcPr>
            <w:tcW w:w="3627" w:type="dxa"/>
            <w:gridSpan w:val="2"/>
          </w:tcPr>
          <w:p>
            <w:pPr>
              <w:pStyle w:val="TableParagraph"/>
              <w:spacing w:line="199" w:lineRule="exact" w:before="80"/>
              <w:ind w:left="9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IES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OUTROS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ESTADOS</w:t>
            </w:r>
          </w:p>
        </w:tc>
      </w:tr>
      <w:tr>
        <w:trPr>
          <w:trHeight w:val="289" w:hRule="atLeast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09" w:right="400"/>
              <w:rPr>
                <w:sz w:val="18"/>
              </w:rPr>
            </w:pPr>
            <w:r>
              <w:rPr>
                <w:sz w:val="18"/>
              </w:rPr>
              <w:t>ANHANGUERA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99" w:right="585"/>
              <w:rPr>
                <w:sz w:val="18"/>
              </w:rPr>
            </w:pPr>
            <w:r>
              <w:rPr>
                <w:sz w:val="18"/>
              </w:rPr>
              <w:t>FEBASP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 w:before="1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10" w:right="396"/>
              <w:rPr>
                <w:sz w:val="18"/>
              </w:rPr>
            </w:pPr>
            <w:r>
              <w:rPr>
                <w:sz w:val="18"/>
              </w:rPr>
              <w:t>BENNETT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02" w:right="585"/>
              <w:rPr>
                <w:sz w:val="18"/>
              </w:rPr>
            </w:pPr>
            <w:r>
              <w:rPr>
                <w:sz w:val="18"/>
              </w:rPr>
              <w:t>PITÁGORAS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GUARAPARI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 w:before="1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09" w:right="400"/>
              <w:rPr>
                <w:sz w:val="18"/>
              </w:rPr>
            </w:pPr>
            <w:r>
              <w:rPr>
                <w:sz w:val="18"/>
              </w:rPr>
              <w:t>CENSA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99" w:right="585"/>
              <w:rPr>
                <w:sz w:val="18"/>
              </w:rPr>
            </w:pPr>
            <w:r>
              <w:rPr>
                <w:sz w:val="18"/>
              </w:rPr>
              <w:t>UFPE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 w:before="1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10" w:right="398"/>
              <w:rPr>
                <w:sz w:val="18"/>
              </w:rPr>
            </w:pPr>
            <w:r>
              <w:rPr>
                <w:sz w:val="18"/>
              </w:rPr>
              <w:t>FISS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98" w:right="585"/>
              <w:rPr>
                <w:sz w:val="18"/>
              </w:rPr>
            </w:pPr>
            <w:r>
              <w:rPr>
                <w:sz w:val="18"/>
              </w:rPr>
              <w:t>UNIACADEMIA/MG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 w:before="1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9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10" w:right="400"/>
              <w:rPr>
                <w:sz w:val="18"/>
              </w:rPr>
            </w:pPr>
            <w:r>
              <w:rPr>
                <w:sz w:val="18"/>
              </w:rPr>
              <w:t>IBMR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9" w:lineRule="exact" w:before="70"/>
              <w:ind w:left="1384" w:right="1375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32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9" w:lineRule="exact" w:before="11"/>
              <w:ind w:left="2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292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10" w:right="397"/>
              <w:rPr>
                <w:sz w:val="18"/>
              </w:rPr>
            </w:pPr>
            <w:r>
              <w:rPr>
                <w:sz w:val="18"/>
              </w:rPr>
              <w:t>IFF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27" w:type="dxa"/>
            <w:gridSpan w:val="2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399"/>
              <w:rPr>
                <w:sz w:val="18"/>
              </w:rPr>
            </w:pPr>
            <w:r>
              <w:rPr>
                <w:sz w:val="18"/>
              </w:rPr>
              <w:t>PUC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399"/>
              <w:rPr>
                <w:sz w:val="18"/>
              </w:rPr>
            </w:pPr>
            <w:r>
              <w:rPr>
                <w:sz w:val="18"/>
              </w:rPr>
              <w:t>UCP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400"/>
              <w:rPr>
                <w:sz w:val="18"/>
              </w:rPr>
            </w:pPr>
            <w:r>
              <w:rPr>
                <w:sz w:val="18"/>
              </w:rPr>
              <w:t>UFF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400"/>
              <w:rPr>
                <w:sz w:val="18"/>
              </w:rPr>
            </w:pPr>
            <w:r>
              <w:rPr>
                <w:sz w:val="18"/>
              </w:rPr>
              <w:t>UFRJ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397"/>
              <w:rPr>
                <w:sz w:val="18"/>
              </w:rPr>
            </w:pPr>
            <w:r>
              <w:rPr>
                <w:sz w:val="18"/>
              </w:rPr>
              <w:t>UFRRJ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397"/>
              <w:rPr>
                <w:sz w:val="18"/>
              </w:rPr>
            </w:pPr>
            <w:r>
              <w:rPr>
                <w:sz w:val="18"/>
              </w:rPr>
              <w:t>UGB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399"/>
              <w:rPr>
                <w:sz w:val="18"/>
              </w:rPr>
            </w:pPr>
            <w:r>
              <w:rPr>
                <w:sz w:val="18"/>
              </w:rPr>
              <w:t>UNESA_BARRA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399"/>
              <w:rPr>
                <w:sz w:val="18"/>
              </w:rPr>
            </w:pPr>
            <w:r>
              <w:rPr>
                <w:sz w:val="18"/>
              </w:rPr>
              <w:t>UNESA_CENTRO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396"/>
              <w:rPr>
                <w:sz w:val="18"/>
              </w:rPr>
            </w:pPr>
            <w:r>
              <w:rPr>
                <w:sz w:val="18"/>
              </w:rPr>
              <w:t>UNESA_NITERÓI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395"/>
              <w:rPr>
                <w:sz w:val="18"/>
              </w:rPr>
            </w:pPr>
            <w:r>
              <w:rPr>
                <w:sz w:val="18"/>
              </w:rPr>
              <w:t>UNESA_PETRÓPOLIS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399"/>
              <w:rPr>
                <w:sz w:val="18"/>
              </w:rPr>
            </w:pPr>
            <w:r>
              <w:rPr>
                <w:sz w:val="18"/>
              </w:rPr>
              <w:t>UNIFLU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399"/>
              <w:rPr>
                <w:sz w:val="18"/>
              </w:rPr>
            </w:pPr>
            <w:r>
              <w:rPr>
                <w:sz w:val="18"/>
              </w:rPr>
              <w:t>UNIGAMA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07" w:right="400"/>
              <w:rPr>
                <w:sz w:val="18"/>
              </w:rPr>
            </w:pPr>
            <w:r>
              <w:rPr>
                <w:sz w:val="18"/>
              </w:rPr>
              <w:t>UNIGRANRIO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398"/>
              <w:rPr>
                <w:sz w:val="18"/>
              </w:rPr>
            </w:pPr>
            <w:r>
              <w:rPr>
                <w:sz w:val="18"/>
              </w:rPr>
              <w:t>UNIREDENTOR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08" w:right="400"/>
              <w:rPr>
                <w:sz w:val="18"/>
              </w:rPr>
            </w:pPr>
            <w:r>
              <w:rPr>
                <w:sz w:val="18"/>
              </w:rPr>
              <w:t>UNISUAM_BANGU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10" w:right="400"/>
              <w:rPr>
                <w:sz w:val="18"/>
              </w:rPr>
            </w:pPr>
            <w:r>
              <w:rPr>
                <w:sz w:val="18"/>
              </w:rPr>
              <w:t>UNISUAM_BONSUCESSO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409" w:right="400"/>
              <w:rPr>
                <w:sz w:val="18"/>
              </w:rPr>
            </w:pPr>
            <w:r>
              <w:rPr>
                <w:sz w:val="18"/>
              </w:rPr>
              <w:t>USU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410" w:right="396"/>
              <w:rPr>
                <w:sz w:val="18"/>
              </w:rPr>
            </w:pPr>
            <w:r>
              <w:rPr>
                <w:sz w:val="18"/>
              </w:rPr>
              <w:t>UVA_BARRA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spacing w:before="64"/>
        <w:ind w:left="344" w:right="5339" w:firstLine="14"/>
        <w:jc w:val="both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> </w:t>
      </w:r>
      <w:r>
        <w:rPr>
          <w:sz w:val="18"/>
        </w:rPr>
        <w:t>Centro - Rio de Janeiro - RJ - CEP: 20031-919</w:t>
      </w:r>
      <w:r>
        <w:rPr>
          <w:spacing w:val="-38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(21) 3916-3925</w:t>
      </w:r>
    </w:p>
    <w:p>
      <w:pPr>
        <w:spacing w:after="0"/>
        <w:jc w:val="both"/>
        <w:rPr>
          <w:sz w:val="18"/>
        </w:rPr>
        <w:sectPr>
          <w:pgSz w:w="11910" w:h="16840"/>
          <w:pgMar w:header="447" w:footer="506" w:top="1360" w:bottom="700" w:left="1480" w:right="1500"/>
        </w:sectPr>
      </w:pP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4"/>
        <w:gridCol w:w="490"/>
      </w:tblGrid>
      <w:tr>
        <w:trPr>
          <w:trHeight w:val="290" w:hRule="atLeast"/>
        </w:trPr>
        <w:tc>
          <w:tcPr>
            <w:tcW w:w="2684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410" w:right="397"/>
              <w:rPr>
                <w:sz w:val="18"/>
              </w:rPr>
            </w:pPr>
            <w:r>
              <w:rPr>
                <w:sz w:val="18"/>
              </w:rPr>
              <w:t>UVA_TIJUCA</w:t>
            </w:r>
          </w:p>
        </w:tc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6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410" w:right="396"/>
              <w:rPr>
                <w:sz w:val="18"/>
              </w:rPr>
            </w:pPr>
            <w:r>
              <w:rPr>
                <w:sz w:val="18"/>
              </w:rPr>
              <w:t>GAMA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FILHO</w:t>
            </w:r>
          </w:p>
        </w:tc>
        <w:tc>
          <w:tcPr>
            <w:tcW w:w="4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7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9" w:lineRule="exact" w:before="70"/>
              <w:ind w:left="327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92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226</w:t>
            </w:r>
          </w:p>
        </w:tc>
      </w:tr>
      <w:tr>
        <w:trPr>
          <w:trHeight w:val="301" w:hRule="atLeast"/>
        </w:trPr>
        <w:tc>
          <w:tcPr>
            <w:tcW w:w="31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9" w:lineRule="exact" w:before="70"/>
              <w:ind w:left="324"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DEFINITIVO</w:t>
            </w:r>
          </w:p>
        </w:tc>
        <w:tc>
          <w:tcPr>
            <w:tcW w:w="4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92" w:right="69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>
        <w:trPr>
          <w:trHeight w:val="290" w:hRule="atLeast"/>
        </w:trPr>
        <w:tc>
          <w:tcPr>
            <w:tcW w:w="26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71"/>
              <w:ind w:left="326"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PROVISÓRIO</w:t>
            </w:r>
          </w:p>
        </w:tc>
        <w:tc>
          <w:tcPr>
            <w:tcW w:w="4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92" w:right="69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>
        <w:trPr>
          <w:trHeight w:val="299" w:hRule="atLeast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9" w:lineRule="exact" w:before="80"/>
              <w:ind w:left="327"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4º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TRIMESTRE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92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231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spacing w:before="56"/>
        <w:jc w:val="both"/>
      </w:pPr>
      <w:r>
        <w:rPr/>
        <w:t>FUNDAMENTAÇÃO</w:t>
      </w:r>
      <w:r>
        <w:rPr>
          <w:spacing w:val="-4"/>
        </w:rPr>
        <w:t> </w:t>
      </w:r>
      <w:r>
        <w:rPr/>
        <w:t>LEGAL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20" w:after="0"/>
        <w:ind w:left="834" w:right="118" w:hanging="360"/>
        <w:jc w:val="both"/>
        <w:rPr>
          <w:sz w:val="22"/>
        </w:rPr>
      </w:pPr>
      <w:r>
        <w:rPr>
          <w:sz w:val="22"/>
        </w:rPr>
        <w:t>Lei nº 12.378, de 31 de dezembro de 2010 - Regulamenta o exercício da Arquitetura e</w:t>
      </w:r>
      <w:r>
        <w:rPr>
          <w:spacing w:val="1"/>
          <w:sz w:val="22"/>
        </w:rPr>
        <w:t> </w:t>
      </w:r>
      <w:r>
        <w:rPr>
          <w:sz w:val="22"/>
        </w:rPr>
        <w:t>Urbanismo;</w:t>
      </w:r>
      <w:r>
        <w:rPr>
          <w:spacing w:val="1"/>
          <w:sz w:val="22"/>
        </w:rPr>
        <w:t> </w:t>
      </w:r>
      <w:r>
        <w:rPr>
          <w:sz w:val="22"/>
        </w:rPr>
        <w:t>cria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Arquitetura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Urbanismo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Brasil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CAU/BR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Conselhos de Arquitetura e Urbanismo dos Estados e do Distrito Federal – CAUs; e dá</w:t>
      </w:r>
      <w:r>
        <w:rPr>
          <w:spacing w:val="1"/>
          <w:sz w:val="22"/>
        </w:rPr>
        <w:t> </w:t>
      </w:r>
      <w:r>
        <w:rPr>
          <w:sz w:val="22"/>
        </w:rPr>
        <w:t>outras providências.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20" w:after="0"/>
        <w:ind w:left="834" w:right="119" w:hanging="360"/>
        <w:jc w:val="both"/>
        <w:rPr>
          <w:sz w:val="22"/>
        </w:rPr>
      </w:pPr>
      <w:r>
        <w:rPr>
          <w:sz w:val="22"/>
        </w:rPr>
        <w:t>Resolução nº 18, de 2 de março de 2012</w:t>
      </w:r>
      <w:r>
        <w:rPr>
          <w:spacing w:val="1"/>
          <w:sz w:val="22"/>
        </w:rPr>
        <w:t> </w:t>
      </w:r>
      <w:r>
        <w:rPr>
          <w:sz w:val="22"/>
        </w:rPr>
        <w:t>– Dispões sobre os registros definitivos e</w:t>
      </w:r>
      <w:r>
        <w:rPr>
          <w:spacing w:val="1"/>
          <w:sz w:val="22"/>
        </w:rPr>
        <w:t> </w:t>
      </w:r>
      <w:r>
        <w:rPr>
          <w:sz w:val="22"/>
        </w:rPr>
        <w:t>temporários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profissionais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Arquitetura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Urbanismo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dá</w:t>
      </w:r>
      <w:r>
        <w:rPr>
          <w:spacing w:val="1"/>
          <w:sz w:val="22"/>
        </w:rPr>
        <w:t> </w:t>
      </w:r>
      <w:r>
        <w:rPr>
          <w:sz w:val="22"/>
        </w:rPr>
        <w:t>outras</w:t>
      </w:r>
      <w:r>
        <w:rPr>
          <w:spacing w:val="1"/>
          <w:sz w:val="22"/>
        </w:rPr>
        <w:t> </w:t>
      </w:r>
      <w:r>
        <w:rPr>
          <w:sz w:val="22"/>
        </w:rPr>
        <w:t>providências.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21" w:after="0"/>
        <w:ind w:left="834" w:right="120" w:hanging="360"/>
        <w:jc w:val="both"/>
        <w:rPr>
          <w:sz w:val="22"/>
        </w:rPr>
      </w:pPr>
      <w:r>
        <w:rPr>
          <w:sz w:val="22"/>
        </w:rPr>
        <w:t>Resolução nº 32, de 2 de agosto de 2012 – Altera a Resolução n° 18, de 2012, que trata</w:t>
      </w:r>
      <w:r>
        <w:rPr>
          <w:spacing w:val="1"/>
          <w:sz w:val="22"/>
        </w:rPr>
        <w:t> </w:t>
      </w:r>
      <w:r>
        <w:rPr>
          <w:sz w:val="22"/>
        </w:rPr>
        <w:t>dos registros definitivos e temporários de profissionais no Conselho de Arquitetura e</w:t>
      </w:r>
      <w:r>
        <w:rPr>
          <w:spacing w:val="1"/>
          <w:sz w:val="22"/>
        </w:rPr>
        <w:t> </w:t>
      </w:r>
      <w:r>
        <w:rPr>
          <w:sz w:val="22"/>
        </w:rPr>
        <w:t>Urbanismo,</w:t>
      </w:r>
      <w:r>
        <w:rPr>
          <w:spacing w:val="-1"/>
          <w:sz w:val="22"/>
        </w:rPr>
        <w:t> </w:t>
      </w:r>
      <w:r>
        <w:rPr>
          <w:sz w:val="22"/>
        </w:rPr>
        <w:t>regula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provisório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dá</w:t>
      </w:r>
      <w:r>
        <w:rPr>
          <w:spacing w:val="-3"/>
          <w:sz w:val="22"/>
        </w:rPr>
        <w:t> </w:t>
      </w:r>
      <w:r>
        <w:rPr>
          <w:sz w:val="22"/>
        </w:rPr>
        <w:t>outras providências.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21" w:after="0"/>
        <w:ind w:left="834" w:right="118" w:hanging="360"/>
        <w:jc w:val="both"/>
        <w:rPr>
          <w:sz w:val="22"/>
        </w:rPr>
      </w:pPr>
      <w:r>
        <w:rPr>
          <w:sz w:val="22"/>
        </w:rPr>
        <w:t>Resolução nº 85, de 15 de agosto de 2014 – Altera a Resolução n° 18, de 2012, que</w:t>
      </w:r>
      <w:r>
        <w:rPr>
          <w:spacing w:val="1"/>
          <w:sz w:val="22"/>
        </w:rPr>
        <w:t> </w:t>
      </w:r>
      <w:r>
        <w:rPr>
          <w:sz w:val="22"/>
        </w:rPr>
        <w:t>dispõe sobre registros de profissionais no Conselho de Arquitetura e Urbanismo, e dá</w:t>
      </w:r>
      <w:r>
        <w:rPr>
          <w:spacing w:val="1"/>
          <w:sz w:val="22"/>
        </w:rPr>
        <w:t> </w:t>
      </w:r>
      <w:r>
        <w:rPr>
          <w:sz w:val="22"/>
        </w:rPr>
        <w:t>outras providências.</w:t>
      </w:r>
    </w:p>
    <w:p>
      <w:pPr>
        <w:pStyle w:val="BodyText"/>
        <w:spacing w:before="118"/>
        <w:ind w:left="114" w:right="119"/>
        <w:jc w:val="both"/>
      </w:pPr>
      <w:r>
        <w:rPr/>
        <w:t>Resolução n° 160, de 23 de março de 2018 </w:t>
      </w:r>
      <w:r>
        <w:rPr>
          <w:rFonts w:ascii="Arial MT" w:hAnsi="Arial MT"/>
        </w:rPr>
        <w:t>- </w:t>
      </w:r>
      <w:r>
        <w:rPr/>
        <w:t>Altera a Resolução CAU/BR n° 18, de 2012, quanto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prazos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provisório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profissionais,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dá</w:t>
      </w:r>
      <w:r>
        <w:rPr>
          <w:spacing w:val="49"/>
        </w:rPr>
        <w:t> </w:t>
      </w:r>
      <w:r>
        <w:rPr/>
        <w:t>outras</w:t>
      </w:r>
      <w:r>
        <w:rPr>
          <w:spacing w:val="1"/>
        </w:rPr>
        <w:t> </w:t>
      </w:r>
      <w:r>
        <w:rPr/>
        <w:t>providências.</w:t>
      </w:r>
    </w:p>
    <w:p>
      <w:pPr>
        <w:pStyle w:val="Heading1"/>
        <w:spacing w:before="121"/>
        <w:jc w:val="both"/>
      </w:pPr>
      <w:r>
        <w:rPr/>
        <w:t>FUNDAMENTAÇÃO</w:t>
      </w:r>
      <w:r>
        <w:rPr>
          <w:spacing w:val="-5"/>
        </w:rPr>
        <w:t> </w:t>
      </w:r>
      <w:r>
        <w:rPr/>
        <w:t>TEMÁTICA</w:t>
      </w:r>
    </w:p>
    <w:p>
      <w:pPr>
        <w:pStyle w:val="BodyText"/>
        <w:spacing w:before="121"/>
        <w:ind w:left="114"/>
        <w:jc w:val="both"/>
      </w:pPr>
      <w:r>
        <w:rPr/>
        <w:t>Conforme</w:t>
      </w:r>
      <w:r>
        <w:rPr>
          <w:spacing w:val="-4"/>
        </w:rPr>
        <w:t> </w:t>
      </w:r>
      <w:r>
        <w:rPr/>
        <w:t>Lei nº</w:t>
      </w:r>
      <w:r>
        <w:rPr>
          <w:spacing w:val="-4"/>
        </w:rPr>
        <w:t> </w:t>
      </w:r>
      <w:r>
        <w:rPr/>
        <w:t>12.378,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 de</w:t>
      </w:r>
      <w:r>
        <w:rPr>
          <w:spacing w:val="-5"/>
        </w:rPr>
        <w:t> </w:t>
      </w:r>
      <w:r>
        <w:rPr/>
        <w:t>2010,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o registro</w:t>
      </w:r>
      <w:r>
        <w:rPr>
          <w:spacing w:val="-2"/>
        </w:rPr>
        <w:t> </w:t>
      </w:r>
      <w:r>
        <w:rPr/>
        <w:t>profissional: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20" w:after="0"/>
        <w:ind w:left="834" w:right="120" w:hanging="360"/>
        <w:jc w:val="both"/>
        <w:rPr>
          <w:sz w:val="22"/>
        </w:rPr>
      </w:pPr>
      <w:r>
        <w:rPr>
          <w:sz w:val="22"/>
        </w:rPr>
        <w:t>Capacidade</w:t>
      </w:r>
      <w:r>
        <w:rPr>
          <w:spacing w:val="1"/>
          <w:sz w:val="22"/>
        </w:rPr>
        <w:t> </w:t>
      </w:r>
      <w:r>
        <w:rPr>
          <w:sz w:val="22"/>
        </w:rPr>
        <w:t>civil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diploma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graduação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arquitetura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urbanismo,</w:t>
      </w:r>
      <w:r>
        <w:rPr>
          <w:spacing w:val="1"/>
          <w:sz w:val="22"/>
        </w:rPr>
        <w:t> </w:t>
      </w:r>
      <w:r>
        <w:rPr>
          <w:sz w:val="22"/>
        </w:rPr>
        <w:t>obtido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instituição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ensino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oficialmente</w:t>
      </w:r>
      <w:r>
        <w:rPr>
          <w:spacing w:val="1"/>
          <w:sz w:val="22"/>
        </w:rPr>
        <w:t> </w:t>
      </w:r>
      <w:r>
        <w:rPr>
          <w:sz w:val="22"/>
        </w:rPr>
        <w:t>reconhecida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spacing w:before="118"/>
        <w:ind w:left="114" w:right="116"/>
        <w:jc w:val="both"/>
      </w:pPr>
      <w:r>
        <w:rPr/>
        <w:t>Conforme Resolução nº 18 do CAU/BR, de 02 de março de 2012 ou do Distrito Federal (CAU/UF)</w:t>
      </w:r>
      <w:r>
        <w:rPr>
          <w:spacing w:val="1"/>
        </w:rPr>
        <w:t> </w:t>
      </w:r>
      <w:r>
        <w:rPr/>
        <w:t>da jurisdição do domicílio do profissional. O registro terá validade em todo o território nacional e</w:t>
      </w:r>
      <w:r>
        <w:rPr>
          <w:spacing w:val="-47"/>
        </w:rPr>
        <w:t> </w:t>
      </w:r>
      <w:r>
        <w:rPr/>
        <w:t>se</w:t>
      </w:r>
      <w:r>
        <w:rPr>
          <w:spacing w:val="1"/>
        </w:rPr>
        <w:t> </w:t>
      </w:r>
      <w:r>
        <w:rPr/>
        <w:t>efetivará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anotação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Informação e Comunicação do Conselho de Arquitetura e Urbanismo (SICCAU) de que trata a</w:t>
      </w:r>
      <w:r>
        <w:rPr>
          <w:spacing w:val="1"/>
        </w:rPr>
        <w:t> </w:t>
      </w:r>
      <w:r>
        <w:rPr/>
        <w:t>Resolução CAU/BR n° 5, de 15 de dezembro de 2011. Para efeito de registro, o SICCAU solicitará</w:t>
      </w:r>
      <w:r>
        <w:rPr>
          <w:spacing w:val="1"/>
        </w:rPr>
        <w:t> </w:t>
      </w:r>
      <w:r>
        <w:rPr/>
        <w:t>das instituições de ensino superior de Arquitetura e Urbanismo a listagem dos profissionais</w:t>
      </w:r>
      <w:r>
        <w:rPr>
          <w:spacing w:val="1"/>
        </w:rPr>
        <w:t> </w:t>
      </w:r>
      <w:r>
        <w:rPr/>
        <w:t>recém-formados. O requerimento de registro deve ser instruído com os documentos (a- diploma</w:t>
      </w:r>
      <w:r>
        <w:rPr>
          <w:spacing w:val="1"/>
        </w:rPr>
        <w:t> </w:t>
      </w:r>
      <w:r>
        <w:rPr/>
        <w:t>de graduação ou certificado de conclusão em curso de Arquitetura e Urbanismo, obtido em</w:t>
      </w:r>
      <w:r>
        <w:rPr>
          <w:spacing w:val="1"/>
        </w:rPr>
        <w:t> </w:t>
      </w:r>
      <w:r>
        <w:rPr/>
        <w:t>instituição de ensino superior oficialmente reconhecida pelo poder público; b- histórico escolar</w:t>
      </w:r>
      <w:r>
        <w:rPr>
          <w:spacing w:val="1"/>
        </w:rPr>
        <w:t> </w:t>
      </w:r>
      <w:r>
        <w:rPr/>
        <w:t>do curso de graduação em Arquitetura e Urbanismo; c- carteira de identidade civil ou cédula de</w:t>
      </w:r>
      <w:r>
        <w:rPr>
          <w:spacing w:val="1"/>
        </w:rPr>
        <w:t> </w:t>
      </w:r>
      <w:r>
        <w:rPr/>
        <w:t>identidade de estrangeiro com indicação da obtenção de visto permanente no País, expedida na</w:t>
      </w:r>
      <w:r>
        <w:rPr>
          <w:spacing w:val="1"/>
        </w:rPr>
        <w:t> </w:t>
      </w:r>
      <w:r>
        <w:rPr/>
        <w:t>forma da lei; d- prova de regularidade com a Justiça Eleitoral, quando brasileiro; e- prova de</w:t>
      </w:r>
      <w:r>
        <w:rPr>
          <w:spacing w:val="1"/>
        </w:rPr>
        <w:t> </w:t>
      </w:r>
      <w:r>
        <w:rPr/>
        <w:t>regularidade com o serviço militar, nos termos da lei, quando brasileiro do sexo masculino)</w:t>
      </w:r>
      <w:r>
        <w:rPr>
          <w:spacing w:val="1"/>
        </w:rPr>
        <w:t> </w:t>
      </w:r>
      <w:r>
        <w:rPr/>
        <w:t>apensados, em formato digital, em local específico do SICCAU. Apresentado o requerimento de</w:t>
      </w:r>
      <w:r>
        <w:rPr>
          <w:spacing w:val="1"/>
        </w:rPr>
        <w:t> </w:t>
      </w:r>
      <w:r>
        <w:rPr/>
        <w:t>registro profissional devidamente instruído, o processo digital será encaminhado à Comissão</w:t>
      </w:r>
      <w:r>
        <w:rPr>
          <w:spacing w:val="1"/>
        </w:rPr>
        <w:t> </w:t>
      </w:r>
      <w:r>
        <w:rPr/>
        <w:t>Permanente de</w:t>
      </w:r>
      <w:r>
        <w:rPr>
          <w:spacing w:val="-3"/>
        </w:rPr>
        <w:t> </w:t>
      </w:r>
      <w:r>
        <w:rPr/>
        <w:t>Ensino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Profissional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CAU/UF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apreciação.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Comissão</w:t>
      </w:r>
    </w:p>
    <w:p>
      <w:pPr>
        <w:spacing w:before="96"/>
        <w:ind w:left="344" w:right="5339" w:firstLine="14"/>
        <w:jc w:val="both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> </w:t>
      </w:r>
      <w:r>
        <w:rPr>
          <w:sz w:val="18"/>
        </w:rPr>
        <w:t>Centro - Rio de Janeiro - RJ - CEP: 20031-919</w:t>
      </w:r>
      <w:r>
        <w:rPr>
          <w:spacing w:val="-38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(21) 3916-3925</w:t>
      </w:r>
    </w:p>
    <w:p>
      <w:pPr>
        <w:spacing w:after="0"/>
        <w:jc w:val="both"/>
        <w:rPr>
          <w:sz w:val="18"/>
        </w:rPr>
        <w:sectPr>
          <w:pgSz w:w="11910" w:h="16840"/>
          <w:pgMar w:header="447" w:footer="506" w:top="1360" w:bottom="700" w:left="148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83"/>
        <w:ind w:left="114" w:right="118"/>
        <w:jc w:val="both"/>
      </w:pPr>
      <w:r>
        <w:rPr/>
        <w:t>Permanente de Ensino e Formação Profissional do CAU/UF, em função da análise da qualificação</w:t>
      </w:r>
      <w:r>
        <w:rPr>
          <w:spacing w:val="1"/>
        </w:rPr>
        <w:t> </w:t>
      </w:r>
      <w:r>
        <w:rPr/>
        <w:t>acadêmica do portador de diploma ou certificado, concederá o registro em conformidade com o</w:t>
      </w:r>
      <w:r>
        <w:rPr>
          <w:spacing w:val="1"/>
        </w:rPr>
        <w:t> </w:t>
      </w:r>
      <w:r>
        <w:rPr/>
        <w:t>currículo de formação escolar. Caso seja necessário confirmar a autenticidade do diploma ou</w:t>
      </w:r>
      <w:r>
        <w:rPr>
          <w:spacing w:val="1"/>
        </w:rPr>
        <w:t> </w:t>
      </w:r>
      <w:r>
        <w:rPr/>
        <w:t>certificado, o CAU/UF solicitará à instituição de ensino superior expedidora do documento a</w:t>
      </w:r>
      <w:r>
        <w:rPr>
          <w:spacing w:val="1"/>
        </w:rPr>
        <w:t> </w:t>
      </w:r>
      <w:r>
        <w:rPr/>
        <w:t>emissão de prova, por meio de atestado digital com certificação do emitente, que deverá ser</w:t>
      </w:r>
      <w:r>
        <w:rPr>
          <w:spacing w:val="1"/>
        </w:rPr>
        <w:t> </w:t>
      </w:r>
      <w:r>
        <w:rPr/>
        <w:t>acompanhada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diploma.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diplomado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concedido após sua aprovação pela Comissão referida, respeitados os procedimentos para esse</w:t>
      </w:r>
      <w:r>
        <w:rPr>
          <w:spacing w:val="1"/>
        </w:rPr>
        <w:t> </w:t>
      </w:r>
      <w:r>
        <w:rPr/>
        <w:t>fim</w:t>
      </w:r>
      <w:r>
        <w:rPr>
          <w:spacing w:val="-1"/>
        </w:rPr>
        <w:t> </w:t>
      </w:r>
      <w:r>
        <w:rPr/>
        <w:t>previstos no</w:t>
      </w:r>
      <w:r>
        <w:rPr>
          <w:spacing w:val="1"/>
        </w:rPr>
        <w:t> </w:t>
      </w:r>
      <w:r>
        <w:rPr/>
        <w:t>SICCAU.</w:t>
      </w:r>
    </w:p>
    <w:p>
      <w:pPr>
        <w:pStyle w:val="BodyText"/>
        <w:spacing w:before="119"/>
        <w:ind w:left="114" w:right="118"/>
        <w:jc w:val="both"/>
      </w:pPr>
      <w:r>
        <w:rPr/>
        <w:t>A Resolução informa, ainda, que quando apresentado o certificado de conclusão de curso no</w:t>
      </w:r>
      <w:r>
        <w:rPr>
          <w:spacing w:val="1"/>
        </w:rPr>
        <w:t> </w:t>
      </w:r>
      <w:r>
        <w:rPr/>
        <w:t>requerimento de registro profissional, o registro será feito em caráter provisório com validade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ano,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quando,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requerimento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interessado,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formulário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SICCAU,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justificativa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diploma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graduação</w:t>
      </w:r>
      <w:r>
        <w:rPr>
          <w:spacing w:val="1"/>
        </w:rPr>
        <w:t> </w:t>
      </w:r>
      <w:r>
        <w:rPr/>
        <w:t>devidamente registrado. Quando apresentado o diploma de graduação, o registro será feito em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definitivo.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estrangeiro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Brasil,</w:t>
      </w:r>
      <w:r>
        <w:rPr>
          <w:spacing w:val="1"/>
        </w:rPr>
        <w:t> </w:t>
      </w:r>
      <w:r>
        <w:rPr/>
        <w:t>cuja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 esteja em processamento, deve anexar ao requerimento de registro os arquivos do</w:t>
      </w:r>
      <w:r>
        <w:rPr>
          <w:spacing w:val="1"/>
        </w:rPr>
        <w:t> </w:t>
      </w:r>
      <w:r>
        <w:rPr/>
        <w:t>protocolo expedido pelo Departamento de Polícia Federal e do ato publicado no Diário Oficial da</w:t>
      </w:r>
      <w:r>
        <w:rPr>
          <w:spacing w:val="1"/>
        </w:rPr>
        <w:t> </w:t>
      </w:r>
      <w:r>
        <w:rPr/>
        <w:t>União</w:t>
      </w:r>
      <w:r>
        <w:rPr>
          <w:spacing w:val="-1"/>
        </w:rPr>
        <w:t> </w:t>
      </w:r>
      <w:r>
        <w:rPr/>
        <w:t>que autoriza sua</w:t>
      </w:r>
      <w:r>
        <w:rPr>
          <w:spacing w:val="-3"/>
        </w:rPr>
        <w:t> </w:t>
      </w:r>
      <w:r>
        <w:rPr/>
        <w:t>permanência no</w:t>
      </w:r>
      <w:r>
        <w:rPr>
          <w:spacing w:val="-1"/>
        </w:rPr>
        <w:t> </w:t>
      </w:r>
      <w:r>
        <w:rPr/>
        <w:t>País.</w:t>
      </w:r>
    </w:p>
    <w:p>
      <w:pPr>
        <w:pStyle w:val="BodyText"/>
        <w:spacing w:before="121"/>
        <w:ind w:left="114" w:right="118"/>
        <w:jc w:val="both"/>
      </w:pP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interessado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documentos:</w:t>
      </w:r>
      <w:r>
        <w:rPr>
          <w:spacing w:val="1"/>
        </w:rPr>
        <w:t> </w:t>
      </w:r>
      <w:r>
        <w:rPr>
          <w:u w:val="single"/>
        </w:rPr>
        <w:t>Documentos</w:t>
      </w:r>
      <w:r>
        <w:rPr>
          <w:spacing w:val="1"/>
        </w:rPr>
        <w:t> </w:t>
      </w:r>
      <w:r>
        <w:rPr>
          <w:u w:val="single"/>
        </w:rPr>
        <w:t>pessoais: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56"/>
        <w:ind w:left="114" w:right="6519"/>
      </w:pPr>
      <w:r>
        <w:rPr/>
        <w:t>1- Carteira de identidade;</w:t>
      </w:r>
      <w:r>
        <w:rPr>
          <w:spacing w:val="-47"/>
        </w:rPr>
        <w:t> </w:t>
      </w:r>
      <w:r>
        <w:rPr/>
        <w:t>2-</w:t>
      </w:r>
      <w:r>
        <w:rPr>
          <w:spacing w:val="-1"/>
        </w:rPr>
        <w:t> </w:t>
      </w:r>
      <w:r>
        <w:rPr/>
        <w:t>CPF;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1" w:after="0"/>
        <w:ind w:left="344" w:right="0" w:hanging="231"/>
        <w:jc w:val="left"/>
        <w:rPr>
          <w:sz w:val="22"/>
        </w:rPr>
      </w:pPr>
      <w:r>
        <w:rPr>
          <w:sz w:val="22"/>
        </w:rPr>
        <w:t>Comprovante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residência;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0" w:after="0"/>
        <w:ind w:left="344" w:right="0" w:hanging="231"/>
        <w:jc w:val="left"/>
        <w:rPr>
          <w:sz w:val="22"/>
        </w:rPr>
      </w:pPr>
      <w:r>
        <w:rPr>
          <w:sz w:val="22"/>
        </w:rPr>
        <w:t>Prova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regularidade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justiça</w:t>
      </w:r>
      <w:r>
        <w:rPr>
          <w:spacing w:val="-2"/>
          <w:sz w:val="22"/>
        </w:rPr>
        <w:t> </w:t>
      </w:r>
      <w:r>
        <w:rPr>
          <w:sz w:val="22"/>
        </w:rPr>
        <w:t>eleitoral;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1" w:after="0"/>
        <w:ind w:left="344" w:right="0" w:hanging="231"/>
        <w:jc w:val="left"/>
        <w:rPr>
          <w:sz w:val="22"/>
        </w:rPr>
      </w:pPr>
      <w:r>
        <w:rPr>
          <w:sz w:val="22"/>
        </w:rPr>
        <w:t>Comprovante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quitação com</w:t>
      </w:r>
      <w:r>
        <w:rPr>
          <w:spacing w:val="-3"/>
          <w:sz w:val="22"/>
        </w:rPr>
        <w:t> </w:t>
      </w:r>
      <w:r>
        <w:rPr>
          <w:sz w:val="22"/>
        </w:rPr>
        <w:t>o serviço</w:t>
      </w:r>
      <w:r>
        <w:rPr>
          <w:spacing w:val="-3"/>
          <w:sz w:val="22"/>
        </w:rPr>
        <w:t> </w:t>
      </w:r>
      <w:r>
        <w:rPr>
          <w:sz w:val="22"/>
        </w:rPr>
        <w:t>militar</w:t>
      </w:r>
      <w:r>
        <w:rPr>
          <w:spacing w:val="-4"/>
          <w:sz w:val="22"/>
        </w:rPr>
        <w:t> </w:t>
      </w:r>
      <w:r>
        <w:rPr>
          <w:sz w:val="22"/>
        </w:rPr>
        <w:t>(no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de brasileiros</w:t>
      </w:r>
      <w:r>
        <w:rPr>
          <w:spacing w:val="-2"/>
          <w:sz w:val="22"/>
        </w:rPr>
        <w:t> </w:t>
      </w:r>
      <w:r>
        <w:rPr>
          <w:sz w:val="22"/>
        </w:rPr>
        <w:t>do sexo</w:t>
      </w:r>
      <w:r>
        <w:rPr>
          <w:spacing w:val="-3"/>
          <w:sz w:val="22"/>
        </w:rPr>
        <w:t> </w:t>
      </w:r>
      <w:r>
        <w:rPr>
          <w:sz w:val="22"/>
        </w:rPr>
        <w:t>masculino);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14"/>
      </w:pPr>
      <w:r>
        <w:rPr>
          <w:u w:val="single"/>
        </w:rPr>
        <w:t>Documentos</w:t>
      </w:r>
      <w:r>
        <w:rPr>
          <w:spacing w:val="-5"/>
          <w:u w:val="single"/>
        </w:rPr>
        <w:t> </w:t>
      </w:r>
      <w:r>
        <w:rPr>
          <w:u w:val="single"/>
        </w:rPr>
        <w:t>escolares: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0" w:after="0"/>
        <w:ind w:left="471" w:right="0" w:hanging="358"/>
        <w:jc w:val="left"/>
        <w:rPr>
          <w:sz w:val="22"/>
        </w:rPr>
      </w:pPr>
      <w:r>
        <w:rPr>
          <w:sz w:val="22"/>
        </w:rPr>
        <w:t>Histórico escolar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3°</w:t>
      </w:r>
      <w:r>
        <w:rPr>
          <w:spacing w:val="-1"/>
          <w:sz w:val="22"/>
        </w:rPr>
        <w:t> </w:t>
      </w:r>
      <w:r>
        <w:rPr>
          <w:sz w:val="22"/>
        </w:rPr>
        <w:t>grau;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1" w:after="0"/>
        <w:ind w:left="471" w:right="122" w:hanging="358"/>
        <w:jc w:val="left"/>
        <w:rPr>
          <w:sz w:val="22"/>
        </w:rPr>
      </w:pPr>
      <w:r>
        <w:rPr>
          <w:sz w:val="22"/>
        </w:rPr>
        <w:t>Diploma/certificado/declaração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conclusão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curso</w:t>
      </w:r>
      <w:r>
        <w:rPr>
          <w:spacing w:val="13"/>
          <w:sz w:val="22"/>
        </w:rPr>
        <w:t> </w:t>
      </w:r>
      <w:r>
        <w:rPr>
          <w:sz w:val="22"/>
        </w:rPr>
        <w:t>com</w:t>
      </w:r>
      <w:r>
        <w:rPr>
          <w:spacing w:val="13"/>
          <w:sz w:val="22"/>
        </w:rPr>
        <w:t> </w:t>
      </w:r>
      <w:r>
        <w:rPr>
          <w:sz w:val="22"/>
        </w:rPr>
        <w:t>data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colação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grau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-47"/>
          <w:sz w:val="22"/>
        </w:rPr>
        <w:t> </w:t>
      </w:r>
      <w:r>
        <w:rPr>
          <w:sz w:val="22"/>
        </w:rPr>
        <w:t>portaria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reconhecimento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curso;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14" w:right="123"/>
        <w:jc w:val="both"/>
      </w:pPr>
      <w:r>
        <w:rPr/>
        <w:t>Considerando que a colação de grau de todos os egressos foi confirmada junto aos setores</w:t>
      </w:r>
      <w:r>
        <w:rPr>
          <w:spacing w:val="1"/>
        </w:rPr>
        <w:t> </w:t>
      </w:r>
      <w:r>
        <w:rPr/>
        <w:t>responsáveis das respectivas IES ou através de validação de certificado de conclusão de curso</w:t>
      </w:r>
      <w:r>
        <w:rPr>
          <w:spacing w:val="1"/>
        </w:rPr>
        <w:t> </w:t>
      </w:r>
      <w:r>
        <w:rPr/>
        <w:t>com assinatura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QR Code</w:t>
      </w:r>
      <w:r>
        <w:rPr>
          <w:spacing w:val="-2"/>
        </w:rPr>
        <w:t> </w:t>
      </w:r>
      <w:r>
        <w:rPr/>
        <w:t>feita através</w:t>
      </w:r>
      <w:r>
        <w:rPr>
          <w:spacing w:val="-2"/>
        </w:rPr>
        <w:t> </w:t>
      </w:r>
      <w:r>
        <w:rPr/>
        <w:t>de site</w:t>
      </w:r>
      <w:r>
        <w:rPr>
          <w:spacing w:val="-2"/>
        </w:rPr>
        <w:t> </w:t>
      </w:r>
      <w:r>
        <w:rPr/>
        <w:t>institucional.</w:t>
      </w:r>
    </w:p>
    <w:p>
      <w:pPr>
        <w:pStyle w:val="BodyText"/>
        <w:spacing w:before="121"/>
        <w:ind w:left="114" w:right="118"/>
        <w:jc w:val="both"/>
      </w:pP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arquitetura</w:t>
      </w:r>
      <w:r>
        <w:rPr>
          <w:spacing w:val="49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curriculares</w:t>
      </w:r>
      <w:r>
        <w:rPr>
          <w:spacing w:val="1"/>
        </w:rPr>
        <w:t> </w:t>
      </w:r>
      <w:r>
        <w:rPr/>
        <w:t>nacionais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dispõem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arquiteto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urbanista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núcleos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fundamentação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caracterizam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profissional.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64"/>
        <w:ind w:left="344" w:right="5339" w:firstLine="14"/>
        <w:jc w:val="both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> </w:t>
      </w:r>
      <w:r>
        <w:rPr>
          <w:sz w:val="18"/>
        </w:rPr>
        <w:t>Centro - Rio de Janeiro - RJ - CEP: 20031-919</w:t>
      </w:r>
      <w:r>
        <w:rPr>
          <w:spacing w:val="-38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(21) 3916-3925</w:t>
      </w:r>
    </w:p>
    <w:p>
      <w:pPr>
        <w:spacing w:after="0"/>
        <w:jc w:val="both"/>
        <w:rPr>
          <w:sz w:val="18"/>
        </w:rPr>
        <w:sectPr>
          <w:pgSz w:w="11910" w:h="16840"/>
          <w:pgMar w:header="447" w:footer="506" w:top="1360" w:bottom="700" w:left="148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57"/>
      </w:pPr>
      <w:r>
        <w:rPr/>
        <w:t>CONCLUSÃO</w:t>
      </w:r>
    </w:p>
    <w:p>
      <w:pPr>
        <w:pStyle w:val="BodyText"/>
        <w:spacing w:before="120"/>
        <w:ind w:left="114" w:right="118"/>
        <w:jc w:val="both"/>
      </w:pPr>
      <w:r>
        <w:rPr/>
        <w:t>A Gerência Técnica do CAU/RJ, diante da informação de reconhecimento do curso que consta no</w:t>
      </w:r>
      <w:r>
        <w:rPr>
          <w:spacing w:val="1"/>
        </w:rPr>
        <w:t> </w:t>
      </w:r>
      <w:r>
        <w:rPr/>
        <w:t>Diploma/certificado/declaração/histórico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reconhecidos os cursos atendem às diretrizes curriculares nacionais, solicita homologação da</w:t>
      </w:r>
      <w:r>
        <w:rPr>
          <w:spacing w:val="1"/>
        </w:rPr>
        <w:t> </w:t>
      </w:r>
      <w:r>
        <w:rPr/>
        <w:t>Comissão de Ensino e Formação do CAU/RJ dos </w:t>
      </w:r>
      <w:r>
        <w:rPr>
          <w:b/>
        </w:rPr>
        <w:t>231 registros </w:t>
      </w:r>
      <w:r>
        <w:rPr/>
        <w:t>dos profissionais acima descritos,</w:t>
      </w:r>
      <w:r>
        <w:rPr>
          <w:spacing w:val="1"/>
        </w:rPr>
        <w:t> </w:t>
      </w:r>
      <w:r>
        <w:rPr/>
        <w:t>sendo</w:t>
      </w:r>
      <w:r>
        <w:rPr>
          <w:spacing w:val="-2"/>
        </w:rPr>
        <w:t> </w:t>
      </w:r>
      <w:r>
        <w:rPr>
          <w:b/>
        </w:rPr>
        <w:t>106</w:t>
      </w:r>
      <w:r>
        <w:rPr>
          <w:b/>
          <w:spacing w:val="1"/>
        </w:rPr>
        <w:t> </w:t>
      </w:r>
      <w:r>
        <w:rPr/>
        <w:t>registros do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definitivo e</w:t>
      </w:r>
      <w:r>
        <w:rPr>
          <w:spacing w:val="-1"/>
        </w:rPr>
        <w:t> </w:t>
      </w:r>
      <w:r>
        <w:rPr>
          <w:b/>
        </w:rPr>
        <w:t>125</w:t>
      </w:r>
      <w:r>
        <w:rPr>
          <w:b/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tipo</w:t>
      </w:r>
      <w:r>
        <w:rPr>
          <w:spacing w:val="1"/>
        </w:rPr>
        <w:t> </w:t>
      </w:r>
      <w:r>
        <w:rPr/>
        <w:t>provisório.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line="249" w:lineRule="auto" w:before="104"/>
        <w:ind w:left="2115" w:right="4838" w:hanging="269"/>
        <w:jc w:val="right"/>
        <w:rPr>
          <w:rFonts w:ascii="Trebuchet MS"/>
          <w:sz w:val="21"/>
        </w:rPr>
      </w:pPr>
      <w:r>
        <w:rPr/>
        <w:pict>
          <v:group style="position:absolute;margin-left:249.822021pt;margin-top:2.017213pt;width:139.35pt;height:57.95pt;mso-position-horizontal-relative:page;mso-position-vertical-relative:paragraph;z-index:-17806848" coordorigin="4996,40" coordsize="2787,1159">
            <v:shape style="position:absolute;left:4996;top:57;width:1149;height:1141" coordorigin="4996,58" coordsize="1149,1141" path="m5203,957l5104,1022,5040,1085,5006,1140,4996,1180,5004,1194,5010,1198,5088,1198,5091,1196,5019,1196,5029,1153,5066,1093,5126,1025,5203,957xm5488,58l5465,73,5453,109,5449,149,5448,177,5449,203,5451,231,5455,260,5460,291,5465,321,5472,353,5479,385,5488,417,5483,443,5468,488,5445,549,5414,621,5378,702,5337,787,5292,873,5246,957,5198,1033,5150,1099,5103,1150,5059,1184,5019,1196,5091,1196,5130,1168,5183,1110,5245,1025,5316,911,5327,907,5316,907,5375,802,5420,713,5454,638,5479,577,5496,525,5509,481,5550,481,5524,413,5532,354,5509,354,5495,302,5486,253,5481,206,5480,164,5480,147,5483,117,5490,86,5504,65,5533,65,5518,59,5488,58xm6116,905l6101,905,6088,916,6088,948,6101,960,6133,960,6139,954,6104,954,6094,945,6094,920,6104,911,6134,911,6128,907,6116,905xm6134,911l6130,911,6138,920,6138,945,6130,954,6139,954,6145,948,6145,933,6143,922,6137,913,6134,911xm6124,914l6105,914,6105,948,6111,948,6111,935,6126,935,6125,934,6122,933,6129,930,6111,930,6111,921,6128,921,6128,919,6124,914xm6126,935l6118,935,6121,939,6122,942,6123,948,6129,948,6128,942,6128,938,6126,935xm6128,921l6119,921,6122,922,6122,929,6118,930,6129,930,6129,926,6128,921xm5550,481l5509,481,5559,586,5611,664,5663,720,5710,757,5749,782,5679,795,5607,811,5534,830,5460,853,5387,878,5316,907,5327,907,5387,888,5464,867,5545,849,5628,834,5710,821,5792,811,5880,811,5861,803,5940,799,6121,799,6091,783,6047,774,5809,774,5782,758,5755,742,5729,724,5704,706,5646,647,5597,576,5556,497,5550,481xm5880,811l5792,811,5869,846,5945,872,6014,888,6073,894,6097,893,6115,888,6127,879,6129,876,6097,876,6051,870,5993,855,5929,833,5880,811xm6133,867l6125,871,6112,876,6129,876,6133,867xm6121,799l5940,799,6032,802,6108,818,6138,854,6142,846,6145,843,6145,835,6131,805,6121,799xm5950,766l5918,766,5884,768,5809,774,6047,774,6029,770,5950,766xm5544,154l5538,188,5530,233,5521,288,5509,354,5532,354,5534,346,5539,282,5542,218,5544,154xm5533,65l5504,65,5517,73,5529,86,5538,105,5544,133,5548,89,5539,67,5533,65xe" filled="true" fillcolor="#ffd8d8" stroked="false">
              <v:path arrowok="t"/>
              <v:fill type="solid"/>
            </v:shape>
            <v:rect style="position:absolute;left:5724;top:40;width:2059;height:1158" filled="true" fillcolor="#ffffff" stroked="false">
              <v:fill type="solid"/>
            </v:rect>
            <v:shape style="position:absolute;left:5757;top:292;width:1842;height:596" type="#_x0000_t75" stroked="false">
              <v:imagedata r:id="rId10" o:title=""/>
            </v:shape>
            <w10:wrap type="none"/>
          </v:group>
        </w:pict>
      </w:r>
      <w:r>
        <w:rPr>
          <w:rFonts w:ascii="Trebuchet MS"/>
          <w:w w:val="95"/>
          <w:sz w:val="21"/>
        </w:rPr>
        <w:t>Assinado</w:t>
      </w:r>
      <w:r>
        <w:rPr>
          <w:rFonts w:ascii="Trebuchet MS"/>
          <w:spacing w:val="-15"/>
          <w:w w:val="95"/>
          <w:sz w:val="21"/>
        </w:rPr>
        <w:t> </w:t>
      </w:r>
      <w:r>
        <w:rPr>
          <w:rFonts w:ascii="Trebuchet MS"/>
          <w:w w:val="95"/>
          <w:sz w:val="21"/>
        </w:rPr>
        <w:t>de</w:t>
      </w:r>
      <w:r>
        <w:rPr>
          <w:rFonts w:ascii="Trebuchet MS"/>
          <w:spacing w:val="-14"/>
          <w:w w:val="95"/>
          <w:sz w:val="21"/>
        </w:rPr>
        <w:t> </w:t>
      </w:r>
      <w:r>
        <w:rPr>
          <w:rFonts w:ascii="Trebuchet MS"/>
          <w:w w:val="95"/>
          <w:sz w:val="21"/>
        </w:rPr>
        <w:t>forma</w:t>
      </w:r>
      <w:r>
        <w:rPr>
          <w:rFonts w:ascii="Trebuchet MS"/>
          <w:spacing w:val="-15"/>
          <w:w w:val="95"/>
          <w:sz w:val="21"/>
        </w:rPr>
        <w:t> </w:t>
      </w:r>
      <w:r>
        <w:rPr>
          <w:rFonts w:ascii="Trebuchet MS"/>
          <w:w w:val="95"/>
          <w:sz w:val="21"/>
        </w:rPr>
        <w:t>digital</w:t>
      </w:r>
      <w:r>
        <w:rPr>
          <w:rFonts w:ascii="Trebuchet MS"/>
          <w:spacing w:val="-57"/>
          <w:w w:val="95"/>
          <w:sz w:val="21"/>
        </w:rPr>
        <w:t> </w:t>
      </w:r>
      <w:r>
        <w:rPr>
          <w:rFonts w:ascii="Trebuchet MS"/>
          <w:w w:val="95"/>
          <w:sz w:val="21"/>
        </w:rPr>
        <w:t>por Giovanna Damiani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w w:val="90"/>
          <w:sz w:val="21"/>
        </w:rPr>
        <w:t>Dados:</w:t>
      </w:r>
      <w:r>
        <w:rPr>
          <w:rFonts w:ascii="Trebuchet MS"/>
          <w:spacing w:val="-7"/>
          <w:w w:val="90"/>
          <w:sz w:val="21"/>
        </w:rPr>
        <w:t> </w:t>
      </w:r>
      <w:r>
        <w:rPr>
          <w:rFonts w:ascii="Trebuchet MS"/>
          <w:w w:val="90"/>
          <w:sz w:val="21"/>
        </w:rPr>
        <w:t>2022.01.04</w:t>
      </w:r>
    </w:p>
    <w:p>
      <w:pPr>
        <w:spacing w:line="243" w:lineRule="exact" w:before="0"/>
        <w:ind w:left="0" w:right="4838" w:firstLine="0"/>
        <w:jc w:val="right"/>
        <w:rPr>
          <w:rFonts w:ascii="Trebuchet MS"/>
          <w:sz w:val="21"/>
        </w:rPr>
      </w:pPr>
      <w:r>
        <w:rPr>
          <w:rFonts w:ascii="Trebuchet MS"/>
          <w:w w:val="90"/>
          <w:sz w:val="21"/>
        </w:rPr>
        <w:t>'15:45:48</w:t>
      </w:r>
      <w:r>
        <w:rPr>
          <w:rFonts w:ascii="Trebuchet MS"/>
          <w:spacing w:val="41"/>
          <w:w w:val="90"/>
          <w:sz w:val="21"/>
        </w:rPr>
        <w:t> </w:t>
      </w:r>
      <w:r>
        <w:rPr>
          <w:rFonts w:ascii="Trebuchet MS"/>
          <w:w w:val="90"/>
          <w:sz w:val="21"/>
        </w:rPr>
        <w:t>-03'00</w:t>
      </w:r>
    </w:p>
    <w:p>
      <w:pPr>
        <w:spacing w:before="180"/>
        <w:ind w:left="3428" w:right="340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GIOVANNA</w:t>
      </w:r>
      <w:r>
        <w:rPr>
          <w:rFonts w:ascii="Arial"/>
          <w:b/>
          <w:spacing w:val="13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DAMIANI</w:t>
      </w:r>
    </w:p>
    <w:p>
      <w:pPr>
        <w:spacing w:before="1"/>
        <w:ind w:left="3428" w:right="3452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10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10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2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Analista</w:t>
      </w:r>
      <w:r>
        <w:rPr>
          <w:rFonts w:ascii="Arial MT" w:hAnsi="Arial MT"/>
          <w:spacing w:val="1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Técnica</w:t>
      </w:r>
    </w:p>
    <w:p>
      <w:pPr>
        <w:spacing w:line="228" w:lineRule="exact" w:before="0"/>
        <w:ind w:left="1664" w:right="1645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5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9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A98115-0</w:t>
      </w:r>
      <w:r>
        <w:rPr>
          <w:rFonts w:ascii="Arial MT" w:hAnsi="Arial MT"/>
          <w:spacing w:val="7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–</w:t>
      </w:r>
      <w:r>
        <w:rPr>
          <w:rFonts w:ascii="Arial MT" w:hAnsi="Arial MT"/>
          <w:spacing w:val="6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Mat.160</w:t>
      </w:r>
    </w:p>
    <w:p>
      <w:pPr>
        <w:pStyle w:val="BodyText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pgSz w:w="11910" w:h="16840"/>
          <w:pgMar w:header="447" w:footer="506" w:top="1360" w:bottom="700" w:left="1480" w:right="1500"/>
        </w:sectPr>
      </w:pPr>
    </w:p>
    <w:p>
      <w:pPr>
        <w:spacing w:line="254" w:lineRule="auto" w:before="107"/>
        <w:ind w:left="1664" w:right="0" w:firstLine="0"/>
        <w:jc w:val="left"/>
        <w:rPr>
          <w:rFonts w:ascii="Trebuchet MS"/>
          <w:sz w:val="28"/>
        </w:rPr>
      </w:pPr>
      <w:r>
        <w:rPr>
          <w:rFonts w:ascii="Trebuchet MS"/>
          <w:sz w:val="28"/>
        </w:rPr>
        <w:t>MARIA</w:t>
      </w:r>
      <w:r>
        <w:rPr>
          <w:rFonts w:ascii="Trebuchet MS"/>
          <w:spacing w:val="1"/>
          <w:sz w:val="28"/>
        </w:rPr>
        <w:t> </w:t>
      </w:r>
      <w:r>
        <w:rPr>
          <w:rFonts w:ascii="Trebuchet MS"/>
          <w:sz w:val="28"/>
        </w:rPr>
        <w:t>CAROLINA</w:t>
      </w:r>
      <w:r>
        <w:rPr>
          <w:rFonts w:ascii="Trebuchet MS"/>
          <w:spacing w:val="-82"/>
          <w:sz w:val="28"/>
        </w:rPr>
        <w:t> </w:t>
      </w:r>
      <w:r>
        <w:rPr>
          <w:rFonts w:ascii="Trebuchet MS"/>
          <w:w w:val="105"/>
          <w:sz w:val="28"/>
        </w:rPr>
        <w:t>ROMAO</w:t>
      </w:r>
    </w:p>
    <w:p>
      <w:pPr>
        <w:spacing w:line="230" w:lineRule="atLeast" w:before="135"/>
        <w:ind w:left="701" w:right="2001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5"/>
          <w:sz w:val="19"/>
        </w:rPr>
        <w:t>Assinado de forma digital por</w:t>
      </w:r>
      <w:r>
        <w:rPr>
          <w:rFonts w:ascii="Trebuchet MS"/>
          <w:spacing w:val="-52"/>
          <w:w w:val="95"/>
          <w:sz w:val="19"/>
        </w:rPr>
        <w:t> </w:t>
      </w:r>
      <w:r>
        <w:rPr>
          <w:rFonts w:ascii="Trebuchet MS"/>
          <w:sz w:val="19"/>
        </w:rPr>
        <w:t>MARIA CAROLINA ROMAO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sz w:val="19"/>
        </w:rPr>
        <w:t>MAMEDE:05325697765</w:t>
      </w:r>
    </w:p>
    <w:p>
      <w:pPr>
        <w:spacing w:after="0" w:line="230" w:lineRule="atLeast"/>
        <w:jc w:val="left"/>
        <w:rPr>
          <w:rFonts w:ascii="Trebuchet MS"/>
          <w:sz w:val="19"/>
        </w:rPr>
        <w:sectPr>
          <w:type w:val="continuous"/>
          <w:pgSz w:w="11910" w:h="16840"/>
          <w:pgMar w:top="1840" w:bottom="940" w:left="1480" w:right="1500"/>
          <w:cols w:num="2" w:equalWidth="0">
            <w:col w:w="3796" w:space="40"/>
            <w:col w:w="5094"/>
          </w:cols>
        </w:sectPr>
      </w:pPr>
    </w:p>
    <w:p>
      <w:pPr>
        <w:spacing w:line="297" w:lineRule="exact" w:before="0"/>
        <w:ind w:left="1675" w:right="1645" w:firstLine="0"/>
        <w:jc w:val="center"/>
        <w:rPr>
          <w:rFonts w:ascii="Trebuchet MS"/>
          <w:sz w:val="19"/>
        </w:rPr>
      </w:pPr>
      <w:r>
        <w:rPr/>
        <w:pict>
          <v:shape style="position:absolute;margin-left:268.111298pt;margin-top:-38.983551pt;width:60.35pt;height:59.95pt;mso-position-horizontal-relative:page;mso-position-vertical-relative:paragraph;z-index:-17806336" coordorigin="5362,-780" coordsize="1207,1199" path="m5580,165l5475,234,5408,300,5373,357,5362,399,5370,415,5377,419,5457,419,5461,416,5386,416,5396,371,5436,308,5499,236,5580,165xm5878,-780l5854,-764,5842,-726,5837,-684,5837,-654,5838,-627,5840,-598,5844,-567,5849,-535,5855,-503,5862,-470,5870,-436,5878,-402,5873,-375,5857,-328,5833,-264,5801,-188,5763,-103,5720,-13,5673,77,5624,165,5574,245,5523,314,5474,368,5428,403,5386,416,5461,416,5485,401,5529,359,5579,299,5635,219,5698,116,5709,113,5698,113,5759,2,5807,-92,5843,-170,5869,-235,5887,-289,5901,-335,5943,-335,5942,-336,5917,-406,5925,-469,5901,-469,5886,-523,5877,-575,5871,-624,5870,-668,5870,-686,5873,-718,5881,-750,5896,-772,5926,-772,5910,-778,5878,-780xm6538,110l6527,112,6518,118,6511,128,6509,140,6511,151,6518,160,6527,166,6538,168,6551,166,6557,162,6526,162,6515,152,6515,126,6526,116,6557,116,6551,112,6538,110xm6557,116l6553,116,6562,126,6562,152,6553,162,6557,162,6561,160,6567,151,6569,140,6567,128,6561,118,6557,116xm6547,120l6527,120,6527,156,6533,156,6533,142,6549,142,6548,141,6545,140,6552,137,6533,137,6533,127,6551,127,6551,125,6547,120xm6549,142l6541,142,6543,146,6545,149,6546,156,6552,156,6551,149,6551,145,6549,142xm6551,127l6542,127,6545,129,6545,136,6541,137,6552,137,6552,132,6551,127xm5943,-335l5901,-335,5953,-225,6008,-143,6062,-84,6112,-45,6152,-19,6080,-5,6004,12,5927,32,5850,56,5773,82,5698,113,5709,113,5773,92,5854,71,5939,52,6025,35,6112,22,6198,12,6290,12,6270,3,6335,0,6545,0,6512,-18,6466,-28,6216,-28,6188,-44,6160,-61,6132,-80,6106,-99,6056,-147,6012,-204,5974,-268,5943,-335xm6290,12l6198,12,6279,48,6358,76,6432,93,6493,99,6518,97,6537,92,6550,84,6552,79,6519,79,6470,74,6410,58,6342,34,6290,12xm6557,71l6548,74,6535,79,6552,79,6557,71xm6545,0l6412,0,6486,7,6541,25,6562,57,6565,49,6569,45,6569,36,6554,5,6545,0xm6364,-36l6331,-35,6295,-33,6216,-28,6466,-28,6447,-32,6364,-36xm5937,-679l5931,-643,5923,-596,5913,-538,5901,-469,5925,-469,5927,-477,5932,-544,5935,-611,5937,-679xm5926,-772l5896,-772,5909,-764,5922,-750,5932,-730,5937,-701,5942,-746,5932,-770,5926,-77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1"/>
          <w:sz w:val="28"/>
        </w:rPr>
        <w:t>MAMEDE:05325697765</w:t>
      </w:r>
      <w:r>
        <w:rPr>
          <w:rFonts w:ascii="Trebuchet MS"/>
          <w:spacing w:val="46"/>
          <w:w w:val="95"/>
          <w:position w:val="-1"/>
          <w:sz w:val="28"/>
        </w:rPr>
        <w:t> </w:t>
      </w:r>
      <w:r>
        <w:rPr>
          <w:rFonts w:ascii="Trebuchet MS"/>
          <w:w w:val="95"/>
          <w:sz w:val="19"/>
        </w:rPr>
        <w:t>Dados:</w:t>
      </w:r>
      <w:r>
        <w:rPr>
          <w:rFonts w:ascii="Trebuchet MS"/>
          <w:spacing w:val="10"/>
          <w:w w:val="95"/>
          <w:sz w:val="19"/>
        </w:rPr>
        <w:t> </w:t>
      </w:r>
      <w:r>
        <w:rPr>
          <w:rFonts w:ascii="Trebuchet MS"/>
          <w:w w:val="95"/>
          <w:sz w:val="19"/>
        </w:rPr>
        <w:t>2022.01.14</w:t>
      </w:r>
      <w:r>
        <w:rPr>
          <w:rFonts w:ascii="Trebuchet MS"/>
          <w:spacing w:val="10"/>
          <w:w w:val="95"/>
          <w:sz w:val="19"/>
        </w:rPr>
        <w:t> </w:t>
      </w:r>
      <w:r>
        <w:rPr>
          <w:rFonts w:ascii="Trebuchet MS"/>
          <w:w w:val="95"/>
          <w:sz w:val="19"/>
        </w:rPr>
        <w:t>13:50:36</w:t>
      </w:r>
      <w:r>
        <w:rPr>
          <w:rFonts w:ascii="Trebuchet MS"/>
          <w:spacing w:val="10"/>
          <w:w w:val="95"/>
          <w:sz w:val="19"/>
        </w:rPr>
        <w:t> </w:t>
      </w:r>
      <w:r>
        <w:rPr>
          <w:rFonts w:ascii="Trebuchet MS"/>
          <w:w w:val="95"/>
          <w:sz w:val="19"/>
        </w:rPr>
        <w:t>-03'00'</w:t>
      </w:r>
    </w:p>
    <w:p>
      <w:pPr>
        <w:spacing w:before="206"/>
        <w:ind w:left="1620" w:right="164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MARIA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CAROLINA</w:t>
      </w:r>
      <w:r>
        <w:rPr>
          <w:rFonts w:ascii="Arial" w:hAnsi="Arial"/>
          <w:b/>
          <w:spacing w:val="1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ROMÃO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MAMEDE</w:t>
      </w:r>
    </w:p>
    <w:p>
      <w:pPr>
        <w:spacing w:before="0"/>
        <w:ind w:left="3428" w:right="3452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10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10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2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Gerente</w:t>
      </w:r>
      <w:r>
        <w:rPr>
          <w:rFonts w:ascii="Arial MT" w:hAnsi="Arial MT"/>
          <w:spacing w:val="3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Técnica</w:t>
      </w:r>
    </w:p>
    <w:p>
      <w:pPr>
        <w:spacing w:line="229" w:lineRule="exact" w:before="0"/>
        <w:ind w:left="1624" w:right="1645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5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9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A48388-5</w:t>
      </w:r>
      <w:r>
        <w:rPr>
          <w:rFonts w:ascii="Arial MT" w:hAnsi="Arial MT"/>
          <w:spacing w:val="7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–</w:t>
      </w:r>
      <w:r>
        <w:rPr>
          <w:rFonts w:ascii="Arial MT" w:hAnsi="Arial MT"/>
          <w:spacing w:val="7"/>
          <w:w w:val="80"/>
          <w:sz w:val="20"/>
        </w:rPr>
        <w:t> </w:t>
      </w:r>
      <w:r>
        <w:rPr>
          <w:rFonts w:ascii="Arial MT" w:hAnsi="Arial MT"/>
          <w:w w:val="80"/>
          <w:sz w:val="20"/>
        </w:rPr>
        <w:t>Mat.083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6"/>
        </w:rPr>
      </w:pPr>
    </w:p>
    <w:p>
      <w:pPr>
        <w:spacing w:before="64"/>
        <w:ind w:left="344" w:right="5339" w:firstLine="14"/>
        <w:jc w:val="both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> </w:t>
      </w:r>
      <w:r>
        <w:rPr>
          <w:sz w:val="18"/>
        </w:rPr>
        <w:t>Centro - Rio de Janeiro - RJ - CEP: 20031-919</w:t>
      </w:r>
      <w:r>
        <w:rPr>
          <w:spacing w:val="-38"/>
          <w:sz w:val="18"/>
        </w:rPr>
        <w:t> </w:t>
      </w:r>
      <w:r>
        <w:rPr>
          <w:sz w:val="18"/>
        </w:rPr>
        <w:t>Tel:</w:t>
      </w:r>
      <w:r>
        <w:rPr>
          <w:spacing w:val="-1"/>
          <w:sz w:val="18"/>
        </w:rPr>
        <w:t> </w:t>
      </w:r>
      <w:r>
        <w:rPr>
          <w:sz w:val="18"/>
        </w:rPr>
        <w:t>(21) 3916-3925</w:t>
      </w:r>
    </w:p>
    <w:sectPr>
      <w:type w:val="continuous"/>
      <w:pgSz w:w="11910" w:h="16840"/>
      <w:pgMar w:top="1840" w:bottom="940" w:left="14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07872" from="82.5pt,791.25pt" to="547.65pt,791.3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064003pt;margin-top:794.244507pt;width:311.45pt;height:13.05pt;mso-position-horizontal-relative:page;mso-position-vertical-relative:page;z-index:-17807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06336" from="92.599998pt,803.25pt" to="557.749998pt,803.3pt" stroked="true" strokeweight="1.25pt" strokecolor="#376c70">
          <v:stroke dashstyle="solid"/>
          <w10:wrap type="none"/>
        </v:line>
      </w:pict>
    </w:r>
    <w:r>
      <w:rPr/>
      <w:pict>
        <v:shape style="position:absolute;margin-left:142.179993pt;margin-top:808.969971pt;width:311.05pt;height:12pt;mso-position-horizontal-relative:page;mso-position-vertical-relative:page;z-index:-178058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b/>
                      <w:color w:val="376C70"/>
                      <w:sz w:val="20"/>
                    </w:rPr>
                    <w:t>www.caurj.gov.br </w:t>
                  </w:r>
                </w:hyperlink>
                <w:r>
                  <w:rPr>
                    <w:color w:val="376C70"/>
                    <w:sz w:val="20"/>
                  </w:rPr>
                  <w:t>/</w:t>
                </w:r>
                <w:r>
                  <w:rPr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color w:val="376C70"/>
                    <w:sz w:val="20"/>
                  </w:rPr>
                  <w:t>Conselho</w:t>
                </w:r>
                <w:r>
                  <w:rPr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color w:val="376C70"/>
                    <w:sz w:val="20"/>
                  </w:rPr>
                  <w:t>de</w:t>
                </w:r>
                <w:r>
                  <w:rPr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color w:val="376C70"/>
                    <w:sz w:val="20"/>
                  </w:rPr>
                  <w:t>Arquitetura</w:t>
                </w:r>
                <w:r>
                  <w:rPr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color w:val="376C70"/>
                    <w:sz w:val="20"/>
                  </w:rPr>
                  <w:t>e</w:t>
                </w:r>
                <w:r>
                  <w:rPr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color w:val="376C70"/>
                    <w:sz w:val="20"/>
                  </w:rPr>
                  <w:t>Urbanismo</w:t>
                </w:r>
                <w:r>
                  <w:rPr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color w:val="376C70"/>
                    <w:sz w:val="20"/>
                  </w:rPr>
                  <w:t>do</w:t>
                </w:r>
                <w:r>
                  <w:rPr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color w:val="376C70"/>
                    <w:sz w:val="20"/>
                  </w:rPr>
                  <w:t>Rio de</w:t>
                </w:r>
                <w:r>
                  <w:rPr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08096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509632">
          <wp:simplePos x="0" y="0"/>
          <wp:positionH relativeFrom="page">
            <wp:posOffset>884555</wp:posOffset>
          </wp:positionH>
          <wp:positionV relativeFrom="page">
            <wp:posOffset>283844</wp:posOffset>
          </wp:positionV>
          <wp:extent cx="6676009" cy="590917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6009" cy="590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-"/>
      <w:lvlJc w:val="left"/>
      <w:pPr>
        <w:ind w:left="471" w:hanging="358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4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9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3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8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3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7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2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37" w:hanging="35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-"/>
      <w:lvlJc w:val="left"/>
      <w:pPr>
        <w:ind w:left="344" w:hanging="231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8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7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5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4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3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1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0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9" w:hanging="23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4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9" w:hanging="36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34" w:hanging="360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2"/>
      <w:ind w:left="309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2022-02-24T19:30:59Z</dcterms:created>
  <dcterms:modified xsi:type="dcterms:W3CDTF">2022-02-24T19:30:59Z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2022-02-24T00:00:00Z</vt:filetime>
  </property>
</Properties>
</file>