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pStyle w:val="Heading2"/>
        <w:tabs>
          <w:tab w:pos="2708" w:val="left" w:leader="none"/>
          <w:tab w:pos="9861" w:val="left" w:leader="none"/>
        </w:tabs>
        <w:spacing w:before="92"/>
        <w:ind w:left="213"/>
      </w:pPr>
      <w:r>
        <w:rPr>
          <w:w w:val="100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2"/>
          <w:shd w:fill="EDEBE0" w:color="auto" w:val="clear"/>
        </w:rPr>
        <w:t> </w:t>
      </w:r>
      <w:r>
        <w:rPr>
          <w:shd w:fill="EDEBE0" w:color="auto" w:val="clear"/>
        </w:rPr>
        <w:t>ENSINO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E</w:t>
      </w:r>
      <w:r>
        <w:rPr>
          <w:spacing w:val="-5"/>
          <w:shd w:fill="EDEBE0" w:color="auto" w:val="clear"/>
        </w:rPr>
        <w:t> </w:t>
      </w:r>
      <w:r>
        <w:rPr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b/>
          <w:sz w:val="29"/>
        </w:rPr>
      </w:pPr>
    </w:p>
    <w:p>
      <w:pPr>
        <w:spacing w:before="92"/>
        <w:ind w:left="2641" w:right="2735" w:firstLine="0"/>
        <w:jc w:val="center"/>
        <w:rPr>
          <w:b/>
          <w:sz w:val="22"/>
        </w:rPr>
      </w:pPr>
      <w:r>
        <w:rPr>
          <w:b/>
          <w:spacing w:val="-1"/>
          <w:sz w:val="22"/>
          <w:u w:val="thick"/>
        </w:rPr>
        <w:t>SÚMULA</w:t>
      </w:r>
      <w:r>
        <w:rPr>
          <w:b/>
          <w:spacing w:val="-13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DA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REUNIÃO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ORDINÁRIA</w:t>
      </w:r>
      <w:r>
        <w:rPr>
          <w:b/>
          <w:spacing w:val="-12"/>
          <w:sz w:val="22"/>
          <w:u w:val="thick"/>
        </w:rPr>
        <w:t> </w:t>
      </w:r>
      <w:r>
        <w:rPr>
          <w:b/>
          <w:sz w:val="22"/>
          <w:u w:val="thick"/>
        </w:rPr>
        <w:t>Nº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008/2015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Heading2"/>
        <w:spacing w:before="1"/>
        <w:ind w:left="213"/>
      </w:pPr>
      <w:r>
        <w:rPr>
          <w:b w:val="0"/>
        </w:rPr>
        <w:t>Data:</w:t>
      </w:r>
      <w:r>
        <w:rPr>
          <w:b w:val="0"/>
          <w:spacing w:val="-1"/>
        </w:rPr>
        <w:t> </w:t>
      </w:r>
      <w:r>
        <w:rPr/>
        <w:t>Sexta-feira,</w:t>
      </w:r>
      <w:r>
        <w:rPr>
          <w:spacing w:val="-1"/>
        </w:rPr>
        <w:t> </w:t>
      </w:r>
      <w:r>
        <w:rPr/>
        <w:t>27</w:t>
      </w:r>
      <w:r>
        <w:rPr>
          <w:spacing w:val="-4"/>
        </w:rPr>
        <w:t> </w:t>
      </w:r>
      <w:r>
        <w:rPr/>
        <w:t>de novembro de</w:t>
      </w:r>
      <w:r>
        <w:rPr>
          <w:spacing w:val="-1"/>
        </w:rPr>
        <w:t> </w:t>
      </w:r>
      <w:r>
        <w:rPr/>
        <w:t>2015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2"/>
          <w:sz w:val="22"/>
        </w:rPr>
        <w:t> </w:t>
      </w:r>
      <w:r>
        <w:rPr>
          <w:b/>
          <w:sz w:val="22"/>
        </w:rPr>
        <w:t>CAU/RJ</w:t>
      </w:r>
    </w:p>
    <w:p>
      <w:pPr>
        <w:pStyle w:val="Heading2"/>
        <w:spacing w:before="122"/>
        <w:ind w:left="213"/>
      </w:pPr>
      <w:r>
        <w:rPr>
          <w:b w:val="0"/>
        </w:rPr>
        <w:t>Endereço:</w:t>
      </w:r>
      <w:r>
        <w:rPr>
          <w:b w:val="0"/>
          <w:spacing w:val="-6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Veiga,</w:t>
      </w:r>
      <w:r>
        <w:rPr>
          <w:spacing w:val="-5"/>
        </w:rPr>
        <w:t> </w:t>
      </w:r>
      <w:r>
        <w:rPr/>
        <w:t>55/21º</w:t>
      </w:r>
      <w:r>
        <w:rPr>
          <w:spacing w:val="-6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Rio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4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3916-3901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b/>
          <w:sz w:val="22"/>
        </w:rPr>
        <w:t>15:30h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/>
        <w:pict>
          <v:rect style="position:absolute;margin-left:48.240002pt;margin-top:19.91952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</w:t>
      </w:r>
      <w:r>
        <w:rPr>
          <w:spacing w:val="-5"/>
          <w:sz w:val="22"/>
        </w:rPr>
        <w:t> </w:t>
      </w:r>
      <w:r>
        <w:rPr>
          <w:b/>
          <w:sz w:val="22"/>
        </w:rPr>
        <w:t>17:11h</w: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Verificação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Quórum;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line="360" w:lineRule="auto" w:before="91"/>
        <w:ind w:left="213" w:right="310"/>
        <w:jc w:val="both"/>
      </w:pPr>
      <w:r>
        <w:rPr>
          <w:b/>
        </w:rPr>
        <w:t>1.1.</w:t>
      </w:r>
      <w:r>
        <w:rPr>
          <w:b/>
          <w:spacing w:val="13"/>
        </w:rPr>
        <w:t> </w:t>
      </w:r>
      <w:r>
        <w:rPr/>
        <w:t>Após</w:t>
      </w:r>
      <w:r>
        <w:rPr>
          <w:spacing w:val="7"/>
        </w:rPr>
        <w:t> </w:t>
      </w:r>
      <w:r>
        <w:rPr/>
        <w:t>verificação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quórum</w:t>
      </w:r>
      <w:r>
        <w:rPr>
          <w:spacing w:val="2"/>
        </w:rPr>
        <w:t> </w:t>
      </w:r>
      <w:r>
        <w:rPr/>
        <w:t>regimental,</w:t>
      </w:r>
      <w:r>
        <w:rPr>
          <w:spacing w:val="6"/>
        </w:rPr>
        <w:t> </w:t>
      </w:r>
      <w:r>
        <w:rPr/>
        <w:t>deu-se</w:t>
      </w:r>
      <w:r>
        <w:rPr>
          <w:spacing w:val="7"/>
        </w:rPr>
        <w:t> </w:t>
      </w:r>
      <w:r>
        <w:rPr/>
        <w:t>início</w:t>
      </w:r>
      <w:r>
        <w:rPr>
          <w:spacing w:val="6"/>
        </w:rPr>
        <w:t> </w:t>
      </w:r>
      <w:r>
        <w:rPr/>
        <w:t>à</w:t>
      </w:r>
      <w:r>
        <w:rPr>
          <w:spacing w:val="7"/>
        </w:rPr>
        <w:t> </w:t>
      </w:r>
      <w:r>
        <w:rPr/>
        <w:t>Oitava</w:t>
      </w:r>
      <w:r>
        <w:rPr>
          <w:spacing w:val="8"/>
        </w:rPr>
        <w:t> </w:t>
      </w:r>
      <w:r>
        <w:rPr/>
        <w:t>Sessão</w:t>
      </w:r>
      <w:r>
        <w:rPr>
          <w:spacing w:val="6"/>
        </w:rPr>
        <w:t> </w:t>
      </w:r>
      <w:r>
        <w:rPr/>
        <w:t>Ordinária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Comissão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Ensino</w:t>
      </w:r>
      <w:r>
        <w:rPr>
          <w:spacing w:val="-53"/>
        </w:rPr>
        <w:t> </w:t>
      </w:r>
      <w:r>
        <w:rPr/>
        <w:t>e Formação do Conselho de Arquitetura e Urbanismo do Rio de Janeiro – CAU/RJ, de acordo com a lista de</w:t>
      </w:r>
      <w:r>
        <w:rPr>
          <w:spacing w:val="1"/>
        </w:rPr>
        <w:t> </w:t>
      </w:r>
      <w:r>
        <w:rPr/>
        <w:t>presença</w:t>
      </w:r>
      <w:r>
        <w:rPr>
          <w:spacing w:val="-2"/>
        </w:rPr>
        <w:t> </w:t>
      </w:r>
      <w:r>
        <w:rPr/>
        <w:t>anexa.</w:t>
      </w:r>
    </w:p>
    <w:p>
      <w:pPr>
        <w:pStyle w:val="BodyText"/>
        <w:spacing w:before="3"/>
      </w:pPr>
    </w:p>
    <w:p>
      <w:pPr>
        <w:spacing w:before="1"/>
        <w:ind w:left="213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Apoio</w:t>
      </w:r>
      <w:r>
        <w:rPr>
          <w:b/>
          <w:spacing w:val="-9"/>
          <w:sz w:val="22"/>
          <w:u w:val="thick"/>
        </w:rPr>
        <w:t> </w:t>
      </w:r>
      <w:r>
        <w:rPr>
          <w:b/>
          <w:sz w:val="22"/>
          <w:u w:val="thick"/>
        </w:rPr>
        <w:t>Técnico/Administrativo:</w:t>
      </w:r>
    </w:p>
    <w:p>
      <w:pPr>
        <w:pStyle w:val="BodyText"/>
        <w:spacing w:line="362" w:lineRule="auto" w:before="121"/>
        <w:ind w:left="213" w:right="4890"/>
      </w:pPr>
      <w:r>
        <w:rPr/>
        <w:t>Márcia Câmara Bandeira de Figueiredo – Analista Técnica</w:t>
      </w:r>
      <w:r>
        <w:rPr>
          <w:spacing w:val="-52"/>
        </w:rPr>
        <w:t> </w:t>
      </w:r>
      <w:r>
        <w:rPr/>
        <w:t>Maria Carolina Mamede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Gerente</w:t>
      </w:r>
      <w:r>
        <w:rPr>
          <w:spacing w:val="-2"/>
        </w:rPr>
        <w:t> </w:t>
      </w:r>
      <w:r>
        <w:rPr/>
        <w:t>Técnica</w:t>
      </w:r>
    </w:p>
    <w:p>
      <w:pPr>
        <w:pStyle w:val="BodyText"/>
        <w:spacing w:line="250" w:lineRule="exact"/>
        <w:ind w:left="213"/>
      </w:pPr>
      <w:r>
        <w:rPr/>
        <w:t>Alberto</w:t>
      </w:r>
      <w:r>
        <w:rPr>
          <w:spacing w:val="-4"/>
        </w:rPr>
        <w:t> </w:t>
      </w:r>
      <w:r>
        <w:rPr/>
        <w:t>Cavalcante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Assistente</w:t>
      </w:r>
      <w:r>
        <w:rPr>
          <w:spacing w:val="-4"/>
        </w:rPr>
        <w:t> </w:t>
      </w:r>
      <w:r>
        <w:rPr/>
        <w:t>Administrativo/SGM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44.040001pt;margin-top:7.974961pt;width:500.4pt;height:43.45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line="362" w:lineRule="auto" w:before="95"/>
                    <w:ind w:left="108" w:right="14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Parecer</w:t>
                  </w:r>
                  <w:r>
                    <w:rPr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jurídico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sobre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possibilidade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indeferimento,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ou</w:t>
                  </w:r>
                  <w:r>
                    <w:rPr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arquivamento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solicitação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5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Registro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 Estrangeiro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2"/>
        <w:ind w:left="213" w:right="1090"/>
      </w:pPr>
      <w:r>
        <w:rPr/>
        <w:t>A Comissão acata a análise jurídica fundamentada na Lei de Processo Administrativo artigo 40 da Lei</w:t>
      </w:r>
      <w:r>
        <w:rPr>
          <w:spacing w:val="-52"/>
        </w:rPr>
        <w:t> </w:t>
      </w:r>
      <w:r>
        <w:rPr/>
        <w:t>9.874/1999.</w:t>
      </w:r>
    </w:p>
    <w:p>
      <w:pPr>
        <w:pStyle w:val="BodyText"/>
        <w:spacing w:line="506" w:lineRule="exact" w:before="53"/>
        <w:ind w:left="213" w:right="2281"/>
      </w:pPr>
      <w:r>
        <w:rPr/>
        <w:t>Com base neste despacho deliberou-se pelo arquivamento dos processos listados abaixo:</w:t>
      </w:r>
      <w:r>
        <w:rPr>
          <w:spacing w:val="-52"/>
        </w:rPr>
        <w:t> </w:t>
      </w:r>
      <w:r>
        <w:rPr/>
        <w:t>Ana</w:t>
      </w:r>
      <w:r>
        <w:rPr>
          <w:spacing w:val="-1"/>
        </w:rPr>
        <w:t> </w:t>
      </w:r>
      <w:r>
        <w:rPr/>
        <w:t>Rita Carmona</w:t>
      </w:r>
      <w:r>
        <w:rPr>
          <w:spacing w:val="-1"/>
        </w:rPr>
        <w:t> </w:t>
      </w:r>
      <w:r>
        <w:rPr/>
        <w:t>Rodrigues Pereira da</w:t>
      </w:r>
      <w:r>
        <w:rPr>
          <w:spacing w:val="-1"/>
        </w:rPr>
        <w:t> </w:t>
      </w:r>
      <w:r>
        <w:rPr/>
        <w:t>Silva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Protocolo nº</w:t>
      </w:r>
      <w:r>
        <w:rPr>
          <w:spacing w:val="1"/>
        </w:rPr>
        <w:t> </w:t>
      </w:r>
      <w:r>
        <w:rPr/>
        <w:t>227137/2015</w:t>
      </w:r>
    </w:p>
    <w:p>
      <w:pPr>
        <w:pStyle w:val="BodyText"/>
        <w:spacing w:line="199" w:lineRule="exact"/>
        <w:ind w:left="213"/>
      </w:pPr>
      <w:r>
        <w:rPr/>
        <w:t>César</w:t>
      </w:r>
      <w:r>
        <w:rPr>
          <w:spacing w:val="-3"/>
        </w:rPr>
        <w:t> </w:t>
      </w:r>
      <w:r>
        <w:rPr/>
        <w:t>Valencia</w:t>
      </w:r>
      <w:r>
        <w:rPr>
          <w:spacing w:val="-1"/>
        </w:rPr>
        <w:t> </w:t>
      </w:r>
      <w:r>
        <w:rPr/>
        <w:t>Arroyave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81237/2013</w:t>
      </w:r>
    </w:p>
    <w:p>
      <w:pPr>
        <w:pStyle w:val="BodyText"/>
        <w:spacing w:line="252" w:lineRule="exact" w:before="1"/>
        <w:ind w:left="213"/>
      </w:pPr>
      <w:r>
        <w:rPr/>
        <w:t>Ivan</w:t>
      </w:r>
      <w:r>
        <w:rPr>
          <w:spacing w:val="-2"/>
        </w:rPr>
        <w:t> </w:t>
      </w:r>
      <w:r>
        <w:rPr/>
        <w:t>Belmonte –</w:t>
      </w:r>
      <w:r>
        <w:rPr>
          <w:spacing w:val="-1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nº</w:t>
      </w:r>
      <w:r>
        <w:rPr>
          <w:spacing w:val="1"/>
        </w:rPr>
        <w:t> </w:t>
      </w:r>
      <w:r>
        <w:rPr/>
        <w:t>2015-1-0520</w:t>
      </w:r>
    </w:p>
    <w:p>
      <w:pPr>
        <w:pStyle w:val="BodyText"/>
        <w:spacing w:line="252" w:lineRule="exact"/>
        <w:ind w:left="213"/>
      </w:pPr>
      <w:r>
        <w:rPr/>
        <w:t>Luciane</w:t>
      </w:r>
      <w:r>
        <w:rPr>
          <w:spacing w:val="-1"/>
        </w:rPr>
        <w:t> </w:t>
      </w:r>
      <w:r>
        <w:rPr/>
        <w:t>Gonçalo</w:t>
      </w:r>
      <w:r>
        <w:rPr>
          <w:spacing w:val="-4"/>
        </w:rPr>
        <w:t> </w:t>
      </w:r>
      <w:r>
        <w:rPr/>
        <w:t>Teixeira –</w:t>
      </w:r>
      <w:r>
        <w:rPr>
          <w:spacing w:val="-1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nº 2015-1-0514</w:t>
      </w:r>
    </w:p>
    <w:p>
      <w:pPr>
        <w:pStyle w:val="BodyText"/>
        <w:spacing w:line="252" w:lineRule="exact"/>
        <w:ind w:left="213"/>
      </w:pPr>
      <w:r>
        <w:rPr/>
        <w:t>Maria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Fátima</w:t>
      </w:r>
      <w:r>
        <w:rPr>
          <w:spacing w:val="-2"/>
        </w:rPr>
        <w:t> </w:t>
      </w:r>
      <w:r>
        <w:rPr/>
        <w:t>Machado</w:t>
      </w:r>
      <w:r>
        <w:rPr>
          <w:spacing w:val="-3"/>
        </w:rPr>
        <w:t> </w:t>
      </w:r>
      <w:r>
        <w:rPr/>
        <w:t>Querido</w:t>
      </w:r>
      <w:r>
        <w:rPr>
          <w:spacing w:val="-1"/>
        </w:rPr>
        <w:t> </w:t>
      </w:r>
      <w:r>
        <w:rPr/>
        <w:t>Mendes</w:t>
      </w:r>
      <w:r>
        <w:rPr>
          <w:spacing w:val="-4"/>
        </w:rPr>
        <w:t> </w:t>
      </w:r>
      <w:r>
        <w:rPr/>
        <w:t>Alves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nº 2011121018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44.040001pt;margin-top:13.249377pt;width:500.4pt;height:18.25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Processos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Registro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Diplomados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Exterior;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90" w:after="0"/>
        <w:ind w:left="634" w:right="0" w:hanging="422"/>
        <w:jc w:val="left"/>
        <w:rPr>
          <w:b/>
          <w:sz w:val="24"/>
        </w:rPr>
      </w:pPr>
      <w:r>
        <w:rPr>
          <w:sz w:val="24"/>
        </w:rPr>
        <w:t>Relato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2015-0477</w:t>
      </w:r>
      <w:r>
        <w:rPr>
          <w:spacing w:val="-2"/>
          <w:sz w:val="24"/>
        </w:rPr>
        <w:t> </w:t>
      </w:r>
      <w:r>
        <w:rPr>
          <w:sz w:val="24"/>
        </w:rPr>
        <w:t>de </w:t>
      </w:r>
      <w:r>
        <w:rPr>
          <w:b/>
          <w:sz w:val="24"/>
        </w:rPr>
        <w:t>Giacomo Forni</w:t>
      </w:r>
      <w:r>
        <w:rPr>
          <w:b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b/>
          <w:sz w:val="24"/>
        </w:rPr>
        <w:t>Conselheiro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Guilherme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Figueiredo;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1130" w:top="2860" w:bottom="280" w:left="780" w:right="82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spacing w:before="90"/>
      </w:pPr>
      <w:r>
        <w:rPr/>
        <w:t>Adiado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próxima</w:t>
      </w:r>
      <w:r>
        <w:rPr>
          <w:spacing w:val="-1"/>
        </w:rPr>
        <w:t> </w:t>
      </w:r>
      <w:r>
        <w:rPr/>
        <w:t>reunião,</w:t>
      </w:r>
      <w:r>
        <w:rPr>
          <w:spacing w:val="-1"/>
        </w:rPr>
        <w:t> </w:t>
      </w:r>
      <w:r>
        <w:rPr/>
        <w:t>devido</w:t>
      </w:r>
      <w:r>
        <w:rPr>
          <w:spacing w:val="-1"/>
        </w:rPr>
        <w:t> </w:t>
      </w:r>
      <w:r>
        <w:rPr/>
        <w:t>à ausência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Conselheiro</w:t>
      </w:r>
      <w:r>
        <w:rPr>
          <w:spacing w:val="-1"/>
        </w:rPr>
        <w:t> </w:t>
      </w:r>
      <w:r>
        <w:rPr/>
        <w:t>Relator.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0" w:after="0"/>
        <w:ind w:left="634" w:right="0" w:hanging="422"/>
        <w:jc w:val="left"/>
        <w:rPr>
          <w:sz w:val="24"/>
        </w:rPr>
      </w:pPr>
      <w:r>
        <w:rPr>
          <w:sz w:val="24"/>
        </w:rPr>
        <w:t>Protocolo</w:t>
      </w:r>
      <w:r>
        <w:rPr>
          <w:spacing w:val="-2"/>
          <w:sz w:val="24"/>
        </w:rPr>
        <w:t> </w:t>
      </w:r>
      <w:r>
        <w:rPr>
          <w:sz w:val="24"/>
        </w:rPr>
        <w:t>308068/2015 -</w:t>
      </w:r>
      <w:r>
        <w:rPr>
          <w:spacing w:val="-2"/>
          <w:sz w:val="24"/>
        </w:rPr>
        <w:t> </w:t>
      </w:r>
      <w:r>
        <w:rPr>
          <w:b/>
          <w:sz w:val="24"/>
        </w:rPr>
        <w:t>Ana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Abranches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Canitos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Marques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Fidalgo</w:t>
      </w:r>
      <w:r>
        <w:rPr>
          <w:b/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requerente</w:t>
      </w:r>
    </w:p>
    <w:p>
      <w:pPr>
        <w:spacing w:before="0"/>
        <w:ind w:left="641" w:right="593" w:firstLine="0"/>
        <w:jc w:val="left"/>
        <w:rPr>
          <w:sz w:val="24"/>
        </w:rPr>
      </w:pP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membro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OA/PT e</w:t>
      </w:r>
      <w:r>
        <w:rPr>
          <w:spacing w:val="-3"/>
          <w:sz w:val="24"/>
        </w:rPr>
        <w:t> </w:t>
      </w:r>
      <w:r>
        <w:rPr>
          <w:sz w:val="24"/>
        </w:rPr>
        <w:t>no dia</w:t>
      </w:r>
      <w:r>
        <w:rPr>
          <w:spacing w:val="-1"/>
          <w:sz w:val="24"/>
        </w:rPr>
        <w:t> </w:t>
      </w:r>
      <w:r>
        <w:rPr>
          <w:sz w:val="24"/>
        </w:rPr>
        <w:t>14/10/2015 deu</w:t>
      </w:r>
      <w:r>
        <w:rPr>
          <w:spacing w:val="-1"/>
          <w:sz w:val="24"/>
        </w:rPr>
        <w:t> </w:t>
      </w:r>
      <w:r>
        <w:rPr>
          <w:sz w:val="24"/>
        </w:rPr>
        <w:t>entrada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solicitação de registro</w:t>
      </w:r>
      <w:r>
        <w:rPr>
          <w:spacing w:val="-1"/>
          <w:sz w:val="24"/>
        </w:rPr>
        <w:t> </w:t>
      </w:r>
      <w:r>
        <w:rPr>
          <w:sz w:val="24"/>
        </w:rPr>
        <w:t>temporário pelo</w:t>
      </w:r>
      <w:r>
        <w:rPr>
          <w:spacing w:val="-57"/>
          <w:sz w:val="24"/>
        </w:rPr>
        <w:t> </w:t>
      </w:r>
      <w:r>
        <w:rPr>
          <w:sz w:val="24"/>
        </w:rPr>
        <w:t>acordo</w:t>
      </w:r>
      <w:r>
        <w:rPr>
          <w:spacing w:val="-2"/>
          <w:sz w:val="24"/>
        </w:rPr>
        <w:t> </w:t>
      </w:r>
      <w:r>
        <w:rPr>
          <w:sz w:val="24"/>
        </w:rPr>
        <w:t>CAU/BR-OP/PT;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/>
        <w:t>Deliberar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Analista</w:t>
      </w:r>
      <w:r>
        <w:rPr>
          <w:spacing w:val="-1"/>
        </w:rPr>
        <w:t> </w:t>
      </w:r>
      <w:r>
        <w:rPr/>
        <w:t>Técnica, pelo</w:t>
      </w:r>
      <w:r>
        <w:rPr>
          <w:spacing w:val="-1"/>
        </w:rPr>
        <w:t> </w:t>
      </w:r>
      <w:r>
        <w:rPr/>
        <w:t>registro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0" w:after="0"/>
        <w:ind w:left="641" w:right="667" w:hanging="428"/>
        <w:jc w:val="left"/>
        <w:rPr>
          <w:sz w:val="24"/>
        </w:rPr>
      </w:pPr>
      <w:r>
        <w:rPr>
          <w:sz w:val="24"/>
        </w:rPr>
        <w:t>Protocolo 304756/2015 – </w:t>
      </w:r>
      <w:r>
        <w:rPr>
          <w:b/>
          <w:sz w:val="24"/>
        </w:rPr>
        <w:t>Teresa Margarida Marte Vilar </w:t>
      </w:r>
      <w:r>
        <w:rPr>
          <w:sz w:val="24"/>
        </w:rPr>
        <w:t>- Solicitação de registro definitivo</w:t>
      </w:r>
      <w:r>
        <w:rPr>
          <w:spacing w:val="-57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CAU/BR-OP/PT;</w:t>
      </w:r>
    </w:p>
    <w:p>
      <w:pPr>
        <w:pStyle w:val="BodyText"/>
        <w:rPr>
          <w:sz w:val="24"/>
        </w:rPr>
      </w:pPr>
    </w:p>
    <w:p>
      <w:pPr>
        <w:pStyle w:val="Heading1"/>
        <w:rPr>
          <w:b w:val="0"/>
        </w:rPr>
      </w:pPr>
      <w:r>
        <w:rPr/>
        <w:t>Deliberar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Analista Técnica,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registro</w:t>
      </w:r>
      <w:r>
        <w:rPr>
          <w:b w:val="0"/>
        </w:rPr>
        <w:t>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0" w:after="0"/>
        <w:ind w:left="634" w:right="0" w:hanging="422"/>
        <w:jc w:val="left"/>
        <w:rPr>
          <w:sz w:val="24"/>
        </w:rPr>
      </w:pPr>
      <w:r>
        <w:rPr>
          <w:sz w:val="24"/>
        </w:rPr>
        <w:t>Protocolo</w:t>
      </w:r>
      <w:r>
        <w:rPr>
          <w:spacing w:val="-1"/>
          <w:sz w:val="24"/>
        </w:rPr>
        <w:t> </w:t>
      </w:r>
      <w:r>
        <w:rPr>
          <w:sz w:val="24"/>
        </w:rPr>
        <w:t>301606/2015 –</w:t>
      </w:r>
      <w:r>
        <w:rPr>
          <w:spacing w:val="-1"/>
          <w:sz w:val="24"/>
        </w:rPr>
        <w:t> </w:t>
      </w:r>
      <w:r>
        <w:rPr>
          <w:b/>
          <w:sz w:val="24"/>
        </w:rPr>
        <w:t>Pablo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Esteban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Vergara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Cerda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57"/>
          <w:sz w:val="24"/>
        </w:rPr>
        <w:t> </w:t>
      </w:r>
      <w:r>
        <w:rPr>
          <w:sz w:val="24"/>
        </w:rPr>
        <w:t>Solicitação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definitivo;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ind w:right="736"/>
      </w:pPr>
      <w:r>
        <w:rPr/>
        <w:t>A Comissão acata a sugestão da Gerência Técnica quanto a solicitação de relatório de</w:t>
      </w:r>
      <w:r>
        <w:rPr>
          <w:spacing w:val="1"/>
        </w:rPr>
        <w:t> </w:t>
      </w:r>
      <w:r>
        <w:rPr/>
        <w:t>equivalência entre as disciplinas cursadas na Faculdade de Arquitetura da Universidade do</w:t>
      </w:r>
      <w:r>
        <w:rPr>
          <w:spacing w:val="-57"/>
        </w:rPr>
        <w:t> </w:t>
      </w:r>
      <w:r>
        <w:rPr/>
        <w:t>Chile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na UFRJ.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0" w:after="0"/>
        <w:ind w:left="641" w:right="831" w:hanging="428"/>
        <w:jc w:val="left"/>
        <w:rPr>
          <w:sz w:val="24"/>
        </w:rPr>
      </w:pPr>
      <w:r>
        <w:rPr>
          <w:sz w:val="24"/>
        </w:rPr>
        <w:t>Parecer do Jurídico sobre o processo nº 2015-0481, referente à solicitação e registro de </w:t>
      </w:r>
      <w:r>
        <w:rPr>
          <w:b/>
          <w:sz w:val="24"/>
        </w:rPr>
        <w:t>José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Manuel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Neves Resende</w:t>
      </w:r>
      <w:r>
        <w:rPr>
          <w:sz w:val="24"/>
        </w:rPr>
        <w:t>;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/>
        <w:t>O</w:t>
      </w:r>
      <w:r>
        <w:rPr>
          <w:spacing w:val="-2"/>
        </w:rPr>
        <w:t> </w:t>
      </w:r>
      <w:r>
        <w:rPr/>
        <w:t>parecer jurídico</w:t>
      </w:r>
      <w:r>
        <w:rPr>
          <w:spacing w:val="-1"/>
        </w:rPr>
        <w:t> </w:t>
      </w:r>
      <w:r>
        <w:rPr/>
        <w:t>foi</w:t>
      </w:r>
      <w:r>
        <w:rPr>
          <w:spacing w:val="-1"/>
        </w:rPr>
        <w:t> </w:t>
      </w:r>
      <w:r>
        <w:rPr/>
        <w:t>acatado.</w:t>
      </w:r>
    </w:p>
    <w:p>
      <w:pPr>
        <w:spacing w:before="0"/>
        <w:ind w:left="213" w:right="593" w:firstLine="0"/>
        <w:jc w:val="left"/>
        <w:rPr>
          <w:b/>
          <w:sz w:val="24"/>
        </w:rPr>
      </w:pPr>
      <w:r>
        <w:rPr>
          <w:b/>
          <w:sz w:val="24"/>
        </w:rPr>
        <w:t>Foi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determinado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aguardar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chegada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documentação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UFRJ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análise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elaboração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parecer técnico fundamentado na Resolução n°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26.</w:t>
      </w: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44.040001pt;margin-top:14.232987pt;width:500.4pt;height:24.5pt;mso-position-horizontal-relative:page;mso-position-vertical-relative:paragraph;z-index:-1572659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Breve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relato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sobre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retorno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processos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enviados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para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CAU/BR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3"/>
        </w:rPr>
      </w:pPr>
    </w:p>
    <w:p>
      <w:pPr>
        <w:pStyle w:val="Heading1"/>
        <w:spacing w:before="90"/>
      </w:pPr>
      <w:r>
        <w:rPr/>
        <w:t>Concluído</w:t>
      </w:r>
      <w:r>
        <w:rPr>
          <w:spacing w:val="45"/>
        </w:rPr>
        <w:t> </w:t>
      </w:r>
      <w:r>
        <w:rPr/>
        <w:t>o</w:t>
      </w:r>
      <w:r>
        <w:rPr>
          <w:spacing w:val="44"/>
        </w:rPr>
        <w:t> </w:t>
      </w:r>
      <w:r>
        <w:rPr/>
        <w:t>entendimento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partir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e-mail</w:t>
      </w:r>
      <w:r>
        <w:rPr>
          <w:spacing w:val="47"/>
        </w:rPr>
        <w:t> </w:t>
      </w:r>
      <w:r>
        <w:rPr/>
        <w:t>da</w:t>
      </w:r>
      <w:r>
        <w:rPr>
          <w:spacing w:val="46"/>
        </w:rPr>
        <w:t> </w:t>
      </w:r>
      <w:r>
        <w:rPr/>
        <w:t>Analista</w:t>
      </w:r>
      <w:r>
        <w:rPr>
          <w:spacing w:val="45"/>
        </w:rPr>
        <w:t> </w:t>
      </w:r>
      <w:r>
        <w:rPr/>
        <w:t>Técnica</w:t>
      </w:r>
      <w:r>
        <w:rPr>
          <w:spacing w:val="43"/>
        </w:rPr>
        <w:t> </w:t>
      </w:r>
      <w:r>
        <w:rPr/>
        <w:t>do</w:t>
      </w:r>
      <w:r>
        <w:rPr>
          <w:spacing w:val="46"/>
        </w:rPr>
        <w:t> </w:t>
      </w:r>
      <w:r>
        <w:rPr/>
        <w:t>CAU/BR</w:t>
      </w:r>
      <w:r>
        <w:rPr>
          <w:spacing w:val="46"/>
        </w:rPr>
        <w:t> </w:t>
      </w:r>
      <w:r>
        <w:rPr/>
        <w:t>relatando</w:t>
      </w:r>
      <w:r>
        <w:rPr>
          <w:spacing w:val="44"/>
        </w:rPr>
        <w:t> </w:t>
      </w:r>
      <w:r>
        <w:rPr/>
        <w:t>o</w:t>
      </w:r>
      <w:r>
        <w:rPr>
          <w:spacing w:val="-57"/>
        </w:rPr>
        <w:t> </w:t>
      </w:r>
      <w:r>
        <w:rPr/>
        <w:t>status</w:t>
      </w:r>
      <w:r>
        <w:rPr>
          <w:spacing w:val="-1"/>
        </w:rPr>
        <w:t> </w:t>
      </w:r>
      <w:r>
        <w:rPr/>
        <w:t>atualizado dos processos de</w:t>
      </w:r>
      <w:r>
        <w:rPr>
          <w:spacing w:val="-1"/>
        </w:rPr>
        <w:t> </w:t>
      </w:r>
      <w:r>
        <w:rPr/>
        <w:t>diplomados no exterior.</w:t>
      </w: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44.040001pt;margin-top:14.237979pt;width:500.4pt;height:46.6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8"/>
                    <w:ind w:left="108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5</w:t>
                  </w:r>
                  <w:r>
                    <w:rPr>
                      <w:b/>
                      <w:color w:val="000009"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Apresentação</w:t>
                  </w:r>
                  <w:r>
                    <w:rPr>
                      <w:b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das</w:t>
                  </w:r>
                  <w:r>
                    <w:rPr>
                      <w:b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atualizações</w:t>
                  </w:r>
                  <w:r>
                    <w:rPr>
                      <w:b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das</w:t>
                  </w:r>
                  <w:r>
                    <w:rPr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planilhas:</w:t>
                  </w:r>
                  <w:r>
                    <w:rPr>
                      <w:b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quantitativo</w:t>
                  </w:r>
                  <w:r>
                    <w:rPr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controle</w:t>
                  </w:r>
                  <w:r>
                    <w:rPr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ofícios</w:t>
                  </w:r>
                  <w:r>
                    <w:rPr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respostas</w:t>
                  </w:r>
                  <w:r>
                    <w:rPr>
                      <w:b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–</w:t>
                  </w:r>
                  <w:r>
                    <w:rPr>
                      <w:rFonts w:ascii="Calibri" w:hAnsi="Calibri"/>
                      <w:spacing w:val="1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Analista</w:t>
                  </w:r>
                </w:p>
                <w:p>
                  <w:pPr>
                    <w:spacing w:before="147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Técnica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Márcia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Figueiredo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spacing w:before="91"/>
        <w:ind w:left="213" w:right="3070"/>
      </w:pPr>
      <w:r>
        <w:rPr/>
        <w:t>Ana Rita Carmona Rodrigues Pereira da Silva</w:t>
      </w:r>
      <w:r>
        <w:rPr>
          <w:spacing w:val="1"/>
        </w:rPr>
        <w:t> </w:t>
      </w:r>
      <w:r>
        <w:rPr/>
        <w:t>- Protocolo nº 227137/2015</w:t>
      </w:r>
      <w:r>
        <w:rPr>
          <w:spacing w:val="-52"/>
        </w:rPr>
        <w:t> </w:t>
      </w:r>
      <w:r>
        <w:rPr/>
        <w:t>César</w:t>
      </w:r>
      <w:r>
        <w:rPr>
          <w:spacing w:val="-3"/>
        </w:rPr>
        <w:t> </w:t>
      </w:r>
      <w:r>
        <w:rPr/>
        <w:t>Valencia Arroyave</w:t>
      </w:r>
      <w:r>
        <w:rPr>
          <w:spacing w:val="2"/>
        </w:rPr>
        <w:t> </w:t>
      </w:r>
      <w:r>
        <w:rPr/>
        <w:t>– Protocolo nº</w:t>
      </w:r>
      <w:r>
        <w:rPr>
          <w:spacing w:val="-1"/>
        </w:rPr>
        <w:t> </w:t>
      </w:r>
      <w:r>
        <w:rPr/>
        <w:t>81237/2013</w:t>
      </w:r>
    </w:p>
    <w:p>
      <w:pPr>
        <w:pStyle w:val="BodyText"/>
        <w:spacing w:line="251" w:lineRule="exact"/>
        <w:ind w:left="213"/>
      </w:pPr>
      <w:r>
        <w:rPr/>
        <w:t>Ivan</w:t>
      </w:r>
      <w:r>
        <w:rPr>
          <w:spacing w:val="-2"/>
        </w:rPr>
        <w:t> </w:t>
      </w:r>
      <w:r>
        <w:rPr/>
        <w:t>Belmonte –</w:t>
      </w:r>
      <w:r>
        <w:rPr>
          <w:spacing w:val="-1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nº</w:t>
      </w:r>
      <w:r>
        <w:rPr>
          <w:spacing w:val="1"/>
        </w:rPr>
        <w:t> </w:t>
      </w:r>
      <w:r>
        <w:rPr/>
        <w:t>2015-1-0520</w:t>
      </w:r>
    </w:p>
    <w:p>
      <w:pPr>
        <w:pStyle w:val="BodyText"/>
        <w:spacing w:line="252" w:lineRule="exact" w:before="2"/>
        <w:ind w:left="213"/>
      </w:pPr>
      <w:r>
        <w:rPr/>
        <w:t>Luciane</w:t>
      </w:r>
      <w:r>
        <w:rPr>
          <w:spacing w:val="-1"/>
        </w:rPr>
        <w:t> </w:t>
      </w:r>
      <w:r>
        <w:rPr/>
        <w:t>Gonçalo</w:t>
      </w:r>
      <w:r>
        <w:rPr>
          <w:spacing w:val="-3"/>
        </w:rPr>
        <w:t> </w:t>
      </w:r>
      <w:r>
        <w:rPr/>
        <w:t>Teixeira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nº 2015-1-0514</w:t>
      </w:r>
    </w:p>
    <w:p>
      <w:pPr>
        <w:pStyle w:val="BodyText"/>
        <w:spacing w:line="252" w:lineRule="exact"/>
        <w:ind w:left="213"/>
      </w:pPr>
      <w:r>
        <w:rPr/>
        <w:t>Maria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Fátima</w:t>
      </w:r>
      <w:r>
        <w:rPr>
          <w:spacing w:val="-2"/>
        </w:rPr>
        <w:t> </w:t>
      </w:r>
      <w:r>
        <w:rPr/>
        <w:t>Machado</w:t>
      </w:r>
      <w:r>
        <w:rPr>
          <w:spacing w:val="-3"/>
        </w:rPr>
        <w:t> </w:t>
      </w:r>
      <w:r>
        <w:rPr/>
        <w:t>Querido</w:t>
      </w:r>
      <w:r>
        <w:rPr>
          <w:spacing w:val="-1"/>
        </w:rPr>
        <w:t> </w:t>
      </w:r>
      <w:r>
        <w:rPr/>
        <w:t>Mendes</w:t>
      </w:r>
      <w:r>
        <w:rPr>
          <w:spacing w:val="-4"/>
        </w:rPr>
        <w:t> </w:t>
      </w:r>
      <w:r>
        <w:rPr/>
        <w:t>Alves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2011121018</w:t>
      </w:r>
    </w:p>
    <w:p>
      <w:pPr>
        <w:spacing w:after="0" w:line="252" w:lineRule="exact"/>
        <w:sectPr>
          <w:pgSz w:w="11910" w:h="16840"/>
          <w:pgMar w:header="1130" w:footer="0" w:top="2860" w:bottom="280" w:left="780" w:right="820"/>
        </w:sectPr>
      </w:pPr>
    </w:p>
    <w:p>
      <w:pPr>
        <w:pStyle w:val="BodyText"/>
        <w:rPr>
          <w:sz w:val="24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4.6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b/>
                      <w:color w:val="000009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Apoio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CAU/RJ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à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Biblioteca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 IAB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2"/>
        <w:ind w:left="213"/>
      </w:pPr>
      <w:r>
        <w:rPr/>
        <w:t>Foi</w:t>
      </w:r>
      <w:r>
        <w:rPr>
          <w:spacing w:val="-1"/>
        </w:rPr>
        <w:t> </w:t>
      </w:r>
      <w:r>
        <w:rPr/>
        <w:t>dado</w:t>
      </w:r>
      <w:r>
        <w:rPr>
          <w:spacing w:val="-1"/>
        </w:rPr>
        <w:t> </w:t>
      </w:r>
      <w:r>
        <w:rPr/>
        <w:t>o informe</w:t>
      </w:r>
      <w:r>
        <w:rPr>
          <w:spacing w:val="-1"/>
        </w:rPr>
        <w:t> </w:t>
      </w:r>
      <w:r>
        <w:rPr/>
        <w:t>e aguarda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IAB</w:t>
      </w:r>
      <w:r>
        <w:rPr>
          <w:spacing w:val="-2"/>
        </w:rPr>
        <w:t> </w:t>
      </w:r>
      <w:r>
        <w:rPr/>
        <w:t>apresente proposta</w:t>
      </w:r>
      <w:r>
        <w:rPr>
          <w:spacing w:val="-3"/>
        </w:rPr>
        <w:t> </w:t>
      </w:r>
      <w:r>
        <w:rPr/>
        <w:t>concreta.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44.040001pt;margin-top:13.231543pt;width:500.4pt;height:24.5pt;mso-position-horizontal-relative:page;mso-position-vertical-relative:paragraph;z-index:-1572505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b/>
                      <w:color w:val="000009"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Gerais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13" w:right="558"/>
      </w:pPr>
      <w:r>
        <w:rPr/>
        <w:t>Enviar a todos os membros a súmula da presente reunião juntamente com o despacho da Assessoria Jurídica</w:t>
      </w:r>
      <w:r>
        <w:rPr>
          <w:spacing w:val="-52"/>
        </w:rPr>
        <w:t> </w:t>
      </w:r>
      <w:r>
        <w:rPr/>
        <w:t>fundamentada</w:t>
      </w:r>
      <w:r>
        <w:rPr>
          <w:spacing w:val="-1"/>
        </w:rPr>
        <w:t> </w:t>
      </w:r>
      <w:r>
        <w:rPr/>
        <w:t>na Lei de Processo Administrativo</w:t>
      </w:r>
      <w:r>
        <w:rPr>
          <w:spacing w:val="-1"/>
        </w:rPr>
        <w:t> </w:t>
      </w:r>
      <w:r>
        <w:rPr/>
        <w:t>artigo 40</w:t>
      </w:r>
      <w:r>
        <w:rPr>
          <w:spacing w:val="-1"/>
        </w:rPr>
        <w:t> </w:t>
      </w:r>
      <w:r>
        <w:rPr/>
        <w:t>da Lei</w:t>
      </w:r>
      <w:r>
        <w:rPr>
          <w:spacing w:val="1"/>
        </w:rPr>
        <w:t> </w:t>
      </w:r>
      <w:r>
        <w:rPr/>
        <w:t>9.874/1999;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3"/>
      </w:pPr>
      <w:r>
        <w:rPr/>
        <w:t>A</w:t>
      </w:r>
      <w:r>
        <w:rPr>
          <w:spacing w:val="-2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 18/12/15,</w:t>
      </w:r>
      <w:r>
        <w:rPr>
          <w:spacing w:val="-3"/>
        </w:rPr>
        <w:t> </w:t>
      </w:r>
      <w:r>
        <w:rPr/>
        <w:t>às</w:t>
      </w:r>
      <w:r>
        <w:rPr>
          <w:spacing w:val="-1"/>
        </w:rPr>
        <w:t> </w:t>
      </w:r>
      <w:r>
        <w:rPr/>
        <w:t>15:00, está confirmada;</w:t>
      </w:r>
    </w:p>
    <w:p>
      <w:pPr>
        <w:pStyle w:val="BodyText"/>
      </w:pPr>
    </w:p>
    <w:p>
      <w:pPr>
        <w:pStyle w:val="BodyText"/>
        <w:ind w:left="213"/>
      </w:pPr>
      <w:r>
        <w:rPr/>
        <w:t>A</w:t>
      </w:r>
      <w:r>
        <w:rPr>
          <w:spacing w:val="-2"/>
        </w:rPr>
        <w:t> </w:t>
      </w:r>
      <w:r>
        <w:rPr/>
        <w:t>Comissão presta</w:t>
      </w:r>
      <w:r>
        <w:rPr>
          <w:spacing w:val="-3"/>
        </w:rPr>
        <w:t> </w:t>
      </w:r>
      <w:r>
        <w:rPr/>
        <w:t>homenagem</w:t>
      </w:r>
      <w:r>
        <w:rPr>
          <w:spacing w:val="-4"/>
        </w:rPr>
        <w:t> </w:t>
      </w:r>
      <w:r>
        <w:rPr/>
        <w:t>ao</w:t>
      </w:r>
      <w:r>
        <w:rPr>
          <w:spacing w:val="-1"/>
        </w:rPr>
        <w:t> </w:t>
      </w:r>
      <w:r>
        <w:rPr/>
        <w:t>Arquiteto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Professor Alfredo</w:t>
      </w:r>
      <w:r>
        <w:rPr>
          <w:spacing w:val="-1"/>
        </w:rPr>
        <w:t> </w:t>
      </w:r>
      <w:r>
        <w:rPr/>
        <w:t>Britto.</w:t>
      </w:r>
    </w:p>
    <w:p>
      <w:pPr>
        <w:pStyle w:val="BodyText"/>
        <w:spacing w:line="360" w:lineRule="auto" w:before="126" w:after="6"/>
        <w:ind w:left="213"/>
      </w:pPr>
      <w:r>
        <w:rPr/>
        <w:t>Estão</w:t>
      </w:r>
      <w:r>
        <w:rPr>
          <w:spacing w:val="20"/>
        </w:rPr>
        <w:t> </w:t>
      </w:r>
      <w:r>
        <w:rPr/>
        <w:t>sendo</w:t>
      </w:r>
      <w:r>
        <w:rPr>
          <w:spacing w:val="20"/>
        </w:rPr>
        <w:t> </w:t>
      </w:r>
      <w:r>
        <w:rPr/>
        <w:t>analisado</w:t>
      </w:r>
      <w:r>
        <w:rPr>
          <w:spacing w:val="20"/>
        </w:rPr>
        <w:t> </w:t>
      </w:r>
      <w:r>
        <w:rPr/>
        <w:t>outros</w:t>
      </w:r>
      <w:r>
        <w:rPr>
          <w:spacing w:val="22"/>
        </w:rPr>
        <w:t> </w:t>
      </w:r>
      <w:r>
        <w:rPr/>
        <w:t>editais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concurso</w:t>
      </w:r>
      <w:r>
        <w:rPr>
          <w:spacing w:val="21"/>
        </w:rPr>
        <w:t> </w:t>
      </w:r>
      <w:r>
        <w:rPr/>
        <w:t>para</w:t>
      </w:r>
      <w:r>
        <w:rPr>
          <w:spacing w:val="20"/>
        </w:rPr>
        <w:t> </w:t>
      </w:r>
      <w:r>
        <w:rPr/>
        <w:t>premiação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estudantes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sentido</w:t>
      </w:r>
      <w:r>
        <w:rPr>
          <w:spacing w:val="20"/>
        </w:rPr>
        <w:t> </w:t>
      </w:r>
      <w:r>
        <w:rPr/>
        <w:t>da</w:t>
      </w:r>
      <w:r>
        <w:rPr>
          <w:spacing w:val="21"/>
        </w:rPr>
        <w:t> </w:t>
      </w:r>
      <w:r>
        <w:rPr/>
        <w:t>elaboração</w:t>
      </w:r>
      <w:r>
        <w:rPr>
          <w:spacing w:val="20"/>
        </w:rPr>
        <w:t> </w:t>
      </w:r>
      <w:r>
        <w:rPr/>
        <w:t>do</w:t>
      </w:r>
      <w:r>
        <w:rPr>
          <w:spacing w:val="-52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Grandjean</w:t>
      </w:r>
      <w:r>
        <w:rPr>
          <w:spacing w:val="-3"/>
        </w:rPr>
        <w:t> </w:t>
      </w:r>
      <w:r>
        <w:rPr/>
        <w:t>de Montigny.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8.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Encerramento;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360" w:lineRule="auto" w:before="91"/>
        <w:ind w:left="213"/>
      </w:pPr>
      <w:r>
        <w:rPr/>
        <w:t>O Coordenador da Comissão de Ensino e Formação do CAU/RJ dá por encerrada a presente sessão às 17:11h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Assina abaixo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Coordenador</w:t>
      </w:r>
      <w:r>
        <w:rPr>
          <w:spacing w:val="-5"/>
        </w:rPr>
        <w:t> </w:t>
      </w:r>
      <w:r>
        <w:rPr/>
        <w:t>Adjunto</w:t>
      </w:r>
      <w:r>
        <w:rPr>
          <w:spacing w:val="1"/>
        </w:rPr>
        <w:t> </w:t>
      </w:r>
      <w:r>
        <w:rPr/>
        <w:t>da</w:t>
      </w:r>
      <w:r>
        <w:rPr>
          <w:spacing w:val="4"/>
        </w:rPr>
        <w:t> </w:t>
      </w:r>
      <w:r>
        <w:rPr/>
        <w:t>Comissão,</w:t>
      </w:r>
      <w:r>
        <w:rPr>
          <w:spacing w:val="3"/>
        </w:rPr>
        <w:t> </w:t>
      </w:r>
      <w:r>
        <w:rPr/>
        <w:t>presente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Reunião</w:t>
      </w:r>
      <w:r>
        <w:rPr>
          <w:spacing w:val="4"/>
        </w:rPr>
        <w:t> </w:t>
      </w:r>
      <w:r>
        <w:rPr/>
        <w:t>Ordinária</w:t>
      </w:r>
      <w:r>
        <w:rPr>
          <w:spacing w:val="4"/>
        </w:rPr>
        <w:t> </w:t>
      </w:r>
      <w:r>
        <w:rPr/>
        <w:t>008/2015,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considera</w:t>
      </w:r>
      <w:r>
        <w:rPr>
          <w:spacing w:val="3"/>
        </w:rPr>
        <w:t> </w:t>
      </w:r>
      <w:r>
        <w:rPr/>
        <w:t>a</w:t>
      </w:r>
      <w:r>
        <w:rPr>
          <w:spacing w:val="-52"/>
        </w:rPr>
        <w:t> </w:t>
      </w:r>
      <w:r>
        <w:rPr/>
        <w:t>presente Súmula aprovada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seu inteiro teor.</w:t>
      </w:r>
    </w:p>
    <w:p>
      <w:pPr>
        <w:pStyle w:val="Heading2"/>
        <w:tabs>
          <w:tab w:pos="9669" w:val="left" w:leader="none"/>
        </w:tabs>
        <w:spacing w:before="4"/>
        <w:ind w:left="213"/>
      </w:pPr>
      <w:r>
        <w:rPr/>
        <w:t>Alder</w:t>
      </w:r>
      <w:r>
        <w:rPr>
          <w:spacing w:val="-7"/>
        </w:rPr>
        <w:t> </w:t>
      </w:r>
      <w:r>
        <w:rPr/>
        <w:t>Catunda</w:t>
      </w:r>
      <w:r>
        <w:rPr>
          <w:spacing w:val="-7"/>
        </w:rPr>
        <w:t> </w:t>
      </w:r>
      <w:r>
        <w:rPr/>
        <w:t>Timbó</w:t>
      </w:r>
      <w:r>
        <w:rPr>
          <w:spacing w:val="-2"/>
        </w:rPr>
        <w:t> </w:t>
      </w:r>
      <w:r>
        <w:rPr/>
        <w:t>Muniz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5110" w:val="left" w:leader="none"/>
          <w:tab w:pos="10198" w:val="left" w:leader="none"/>
        </w:tabs>
        <w:spacing w:before="93"/>
        <w:ind w:left="213"/>
        <w:rPr>
          <w:rFonts w:ascii="Arial MT"/>
        </w:rPr>
      </w:pP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  <w:r>
        <w:rPr>
          <w:rFonts w:ascii="Arial MT"/>
        </w:rPr>
        <w:t>FIM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sectPr>
      <w:pgSz w:w="11910" w:h="16840"/>
      <w:pgMar w:header="1130" w:footer="0" w:top="2860" w:bottom="28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6432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634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4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3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9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6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3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9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6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3" w:hanging="4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9"/>
      <w:ind w:left="108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34" w:hanging="42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2022-01-04T14:16:49Z</dcterms:created>
  <dcterms:modified xsi:type="dcterms:W3CDTF">2022-01-04T14:16:49Z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2022-01-04T00:00:00Z</vt:filetime>
  </property>
</Properties>
</file>