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b w:val="0"/>
          <w:sz w:val="20"/>
        </w:rPr>
      </w:pPr>
    </w:p>
    <w:p>
      <w:pPr>
        <w:tabs>
          <w:tab w:pos="2708" w:val="left" w:leader="none"/>
          <w:tab w:pos="9861" w:val="left" w:leader="none"/>
        </w:tabs>
        <w:spacing w:before="92"/>
        <w:ind w:left="213" w:right="0" w:firstLine="0"/>
        <w:jc w:val="left"/>
        <w:rPr>
          <w:b/>
          <w:sz w:val="22"/>
        </w:rPr>
      </w:pPr>
      <w:r>
        <w:rPr>
          <w:b/>
          <w:w w:val="100"/>
          <w:sz w:val="22"/>
          <w:shd w:fill="EDEBE0" w:color="auto" w:val="clear"/>
        </w:rPr>
        <w:t> </w:t>
      </w:r>
      <w:r>
        <w:rPr>
          <w:b/>
          <w:sz w:val="22"/>
          <w:shd w:fill="EDEBE0" w:color="auto" w:val="clear"/>
        </w:rPr>
        <w:tab/>
      </w:r>
      <w:r>
        <w:rPr>
          <w:b/>
          <w:sz w:val="22"/>
          <w:shd w:fill="EDEBE0" w:color="auto" w:val="clear"/>
        </w:rPr>
        <w:t>COMISSÃO</w:t>
      </w:r>
      <w:r>
        <w:rPr>
          <w:b/>
          <w:spacing w:val="-1"/>
          <w:sz w:val="22"/>
          <w:shd w:fill="EDEBE0" w:color="auto" w:val="clear"/>
        </w:rPr>
        <w:t> </w:t>
      </w:r>
      <w:r>
        <w:rPr>
          <w:b/>
          <w:sz w:val="22"/>
          <w:shd w:fill="EDEBE0" w:color="auto" w:val="clear"/>
        </w:rPr>
        <w:t>DE</w:t>
      </w:r>
      <w:r>
        <w:rPr>
          <w:b/>
          <w:spacing w:val="-2"/>
          <w:sz w:val="22"/>
          <w:shd w:fill="EDEBE0" w:color="auto" w:val="clear"/>
        </w:rPr>
        <w:t> </w:t>
      </w:r>
      <w:r>
        <w:rPr>
          <w:b/>
          <w:sz w:val="22"/>
          <w:shd w:fill="EDEBE0" w:color="auto" w:val="clear"/>
        </w:rPr>
        <w:t>ENSINO</w:t>
      </w:r>
      <w:r>
        <w:rPr>
          <w:b/>
          <w:spacing w:val="-1"/>
          <w:sz w:val="22"/>
          <w:shd w:fill="EDEBE0" w:color="auto" w:val="clear"/>
        </w:rPr>
        <w:t> </w:t>
      </w:r>
      <w:r>
        <w:rPr>
          <w:b/>
          <w:sz w:val="22"/>
          <w:shd w:fill="EDEBE0" w:color="auto" w:val="clear"/>
        </w:rPr>
        <w:t>E</w:t>
      </w:r>
      <w:r>
        <w:rPr>
          <w:b/>
          <w:spacing w:val="-5"/>
          <w:sz w:val="22"/>
          <w:shd w:fill="EDEBE0" w:color="auto" w:val="clear"/>
        </w:rPr>
        <w:t> </w:t>
      </w:r>
      <w:r>
        <w:rPr>
          <w:b/>
          <w:sz w:val="22"/>
          <w:shd w:fill="EDEBE0" w:color="auto" w:val="clear"/>
        </w:rPr>
        <w:t>FORMAÇÃO - CEF</w:t>
        <w:tab/>
      </w:r>
    </w:p>
    <w:p>
      <w:pPr>
        <w:pStyle w:val="BodyText"/>
        <w:spacing w:before="3"/>
        <w:rPr>
          <w:sz w:val="29"/>
        </w:rPr>
      </w:pPr>
    </w:p>
    <w:p>
      <w:pPr>
        <w:pStyle w:val="BodyText"/>
        <w:spacing w:before="90"/>
        <w:ind w:left="2414" w:right="2431"/>
        <w:jc w:val="center"/>
      </w:pPr>
      <w:r>
        <w:rPr>
          <w:spacing w:val="-1"/>
          <w:u w:val="thick"/>
        </w:rPr>
        <w:t>SÚMULA</w:t>
      </w:r>
      <w:r>
        <w:rPr>
          <w:spacing w:val="-14"/>
          <w:u w:val="thick"/>
        </w:rPr>
        <w:t> </w:t>
      </w:r>
      <w:r>
        <w:rPr>
          <w:u w:val="thick"/>
        </w:rPr>
        <w:t>DA</w:t>
      </w:r>
      <w:r>
        <w:rPr>
          <w:spacing w:val="-14"/>
          <w:u w:val="thick"/>
        </w:rPr>
        <w:t> </w:t>
      </w:r>
      <w:r>
        <w:rPr>
          <w:u w:val="thick"/>
        </w:rPr>
        <w:t>REUNIÃO ORDINÁRIA</w:t>
      </w:r>
      <w:r>
        <w:rPr>
          <w:spacing w:val="-15"/>
          <w:u w:val="thick"/>
        </w:rPr>
        <w:t> </w:t>
      </w:r>
      <w:r>
        <w:rPr>
          <w:u w:val="thick"/>
        </w:rPr>
        <w:t>Nº</w:t>
      </w:r>
      <w:r>
        <w:rPr>
          <w:spacing w:val="1"/>
          <w:u w:val="thick"/>
        </w:rPr>
        <w:t> </w:t>
      </w:r>
      <w:r>
        <w:rPr>
          <w:u w:val="thick"/>
        </w:rPr>
        <w:t>006/2016</w:t>
      </w:r>
    </w:p>
    <w:p>
      <w:pPr>
        <w:pStyle w:val="BodyText"/>
        <w:spacing w:before="115"/>
        <w:ind w:left="213"/>
      </w:pPr>
      <w:r>
        <w:rPr>
          <w:b w:val="0"/>
        </w:rPr>
        <w:t>Data:</w:t>
      </w:r>
      <w:r>
        <w:rPr>
          <w:b w:val="0"/>
          <w:spacing w:val="-1"/>
        </w:rPr>
        <w:t> </w:t>
      </w:r>
      <w:r>
        <w:rPr/>
        <w:t>Sexta-feira,</w:t>
      </w:r>
      <w:r>
        <w:rPr>
          <w:spacing w:val="-1"/>
        </w:rPr>
        <w:t> </w:t>
      </w:r>
      <w:r>
        <w:rPr/>
        <w:t>17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junho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2016</w:t>
      </w:r>
    </w:p>
    <w:p>
      <w:pPr>
        <w:spacing w:before="120"/>
        <w:ind w:left="213" w:right="0" w:firstLine="0"/>
        <w:jc w:val="left"/>
        <w:rPr>
          <w:b/>
          <w:sz w:val="24"/>
        </w:rPr>
      </w:pPr>
      <w:r>
        <w:rPr>
          <w:sz w:val="24"/>
        </w:rPr>
        <w:t>Local:</w:t>
      </w:r>
      <w:r>
        <w:rPr>
          <w:spacing w:val="58"/>
          <w:sz w:val="24"/>
        </w:rPr>
        <w:t> </w:t>
      </w:r>
      <w:r>
        <w:rPr>
          <w:b/>
          <w:sz w:val="24"/>
        </w:rPr>
        <w:t>CAU/RJ</w:t>
      </w:r>
    </w:p>
    <w:p>
      <w:pPr>
        <w:pStyle w:val="BodyText"/>
        <w:spacing w:before="121"/>
        <w:ind w:left="213"/>
      </w:pPr>
      <w:r>
        <w:rPr>
          <w:b w:val="0"/>
        </w:rPr>
        <w:t>Endereço:</w:t>
      </w:r>
      <w:r>
        <w:rPr>
          <w:b w:val="0"/>
          <w:spacing w:val="-5"/>
        </w:rPr>
        <w:t> </w:t>
      </w:r>
      <w:r>
        <w:rPr/>
        <w:t>Rua</w:t>
      </w:r>
      <w:r>
        <w:rPr>
          <w:spacing w:val="-5"/>
        </w:rPr>
        <w:t> </w:t>
      </w:r>
      <w:r>
        <w:rPr/>
        <w:t>Evaristo</w:t>
      </w:r>
      <w:r>
        <w:rPr>
          <w:spacing w:val="-6"/>
        </w:rPr>
        <w:t> </w:t>
      </w:r>
      <w:r>
        <w:rPr/>
        <w:t>da</w:t>
      </w:r>
      <w:r>
        <w:rPr>
          <w:spacing w:val="-10"/>
        </w:rPr>
        <w:t> </w:t>
      </w:r>
      <w:r>
        <w:rPr/>
        <w:t>Veiga,</w:t>
      </w:r>
      <w:r>
        <w:rPr>
          <w:spacing w:val="-4"/>
        </w:rPr>
        <w:t> </w:t>
      </w:r>
      <w:r>
        <w:rPr/>
        <w:t>55/21º</w:t>
      </w:r>
      <w:r>
        <w:rPr>
          <w:spacing w:val="-5"/>
        </w:rPr>
        <w:t> </w:t>
      </w:r>
      <w:r>
        <w:rPr/>
        <w:t>andar,</w:t>
      </w:r>
      <w:r>
        <w:rPr>
          <w:spacing w:val="-8"/>
        </w:rPr>
        <w:t> </w:t>
      </w:r>
      <w:r>
        <w:rPr/>
        <w:t>Centro</w:t>
      </w:r>
      <w:r>
        <w:rPr>
          <w:spacing w:val="-5"/>
        </w:rPr>
        <w:t> </w:t>
      </w:r>
      <w:r>
        <w:rPr/>
        <w:t>–</w:t>
      </w:r>
      <w:r>
        <w:rPr>
          <w:spacing w:val="-5"/>
        </w:rPr>
        <w:t> </w:t>
      </w:r>
      <w:r>
        <w:rPr/>
        <w:t>Rio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Janeiro</w:t>
      </w:r>
    </w:p>
    <w:p>
      <w:pPr>
        <w:spacing w:before="120"/>
        <w:ind w:left="213" w:right="0" w:firstLine="0"/>
        <w:jc w:val="left"/>
        <w:rPr>
          <w:b/>
          <w:sz w:val="24"/>
        </w:rPr>
      </w:pPr>
      <w:r>
        <w:rPr>
          <w:sz w:val="24"/>
        </w:rPr>
        <w:t>Tel.:</w:t>
      </w:r>
      <w:r>
        <w:rPr>
          <w:spacing w:val="-6"/>
          <w:sz w:val="24"/>
        </w:rPr>
        <w:t> </w:t>
      </w:r>
      <w:r>
        <w:rPr>
          <w:b/>
          <w:sz w:val="24"/>
        </w:rPr>
        <w:t>(21)</w:t>
      </w:r>
      <w:r>
        <w:rPr>
          <w:b/>
          <w:spacing w:val="-8"/>
          <w:sz w:val="24"/>
        </w:rPr>
        <w:t> </w:t>
      </w:r>
      <w:r>
        <w:rPr>
          <w:b/>
          <w:sz w:val="24"/>
        </w:rPr>
        <w:t>3916-3901</w:t>
      </w:r>
    </w:p>
    <w:p>
      <w:pPr>
        <w:spacing w:before="120"/>
        <w:ind w:left="213" w:right="0" w:firstLine="0"/>
        <w:jc w:val="left"/>
        <w:rPr>
          <w:b/>
          <w:sz w:val="24"/>
        </w:rPr>
      </w:pPr>
      <w:r>
        <w:rPr>
          <w:sz w:val="24"/>
        </w:rPr>
        <w:t>Horário:</w:t>
      </w:r>
      <w:r>
        <w:rPr>
          <w:spacing w:val="-3"/>
          <w:sz w:val="24"/>
        </w:rPr>
        <w:t> </w:t>
      </w:r>
      <w:r>
        <w:rPr>
          <w:b/>
          <w:sz w:val="24"/>
        </w:rPr>
        <w:t>16:25h</w:t>
      </w:r>
    </w:p>
    <w:p>
      <w:pPr>
        <w:spacing w:before="122"/>
        <w:ind w:left="213" w:right="0" w:firstLine="0"/>
        <w:jc w:val="left"/>
        <w:rPr>
          <w:b/>
          <w:sz w:val="24"/>
        </w:rPr>
      </w:pPr>
      <w:r>
        <w:rPr/>
        <w:pict>
          <v:rect style="position:absolute;margin-left:48.240002pt;margin-top:21.26313pt;width:492pt;height:1.4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>
          <w:sz w:val="24"/>
        </w:rPr>
        <w:t>Término:</w:t>
      </w:r>
      <w:r>
        <w:rPr>
          <w:spacing w:val="-2"/>
          <w:sz w:val="24"/>
        </w:rPr>
        <w:t> </w:t>
      </w:r>
      <w:r>
        <w:rPr>
          <w:b/>
          <w:sz w:val="24"/>
        </w:rPr>
        <w:t>17:40h</w:t>
      </w:r>
    </w:p>
    <w:p>
      <w:pPr>
        <w:pStyle w:val="BodyText"/>
        <w:spacing w:before="10"/>
        <w:rPr>
          <w:sz w:val="7"/>
        </w:rPr>
      </w:pPr>
    </w:p>
    <w:p>
      <w:pPr>
        <w:pStyle w:val="BodyText"/>
        <w:ind w:left="95"/>
        <w:rPr>
          <w:b w:val="0"/>
          <w:sz w:val="20"/>
        </w:rPr>
      </w:pPr>
      <w:r>
        <w:rPr>
          <w:b w:val="0"/>
          <w:sz w:val="20"/>
        </w:rPr>
        <w:pict>
          <v:shape style="width:500.4pt;height:23.2pt;mso-position-horizontal-relative:char;mso-position-vertical-relative:line" type="#_x0000_t202" filled="true" fillcolor="#f1f1f1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spacing w:before="20"/>
                    <w:ind w:left="108"/>
                  </w:pPr>
                  <w:r>
                    <w:rPr/>
                    <w:t>1.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Verificação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Quórum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b w:val="0"/>
          <w:sz w:val="20"/>
        </w:rPr>
      </w:r>
    </w:p>
    <w:p>
      <w:pPr>
        <w:pStyle w:val="BodyText"/>
        <w:spacing w:before="7"/>
        <w:rPr>
          <w:sz w:val="16"/>
        </w:rPr>
      </w:pPr>
    </w:p>
    <w:p>
      <w:pPr>
        <w:spacing w:line="360" w:lineRule="auto" w:before="90"/>
        <w:ind w:left="739" w:right="225" w:hanging="527"/>
        <w:jc w:val="both"/>
        <w:rPr>
          <w:sz w:val="24"/>
        </w:rPr>
      </w:pPr>
      <w:r>
        <w:rPr>
          <w:b/>
          <w:sz w:val="24"/>
        </w:rPr>
        <w:t>1.1.</w:t>
      </w:r>
      <w:r>
        <w:rPr>
          <w:b/>
          <w:spacing w:val="1"/>
          <w:sz w:val="24"/>
        </w:rPr>
        <w:t> </w:t>
      </w:r>
      <w:r>
        <w:rPr>
          <w:sz w:val="24"/>
        </w:rPr>
        <w:t>Após verificação do quórum regimental, deu-se início à Sexta Sessão Ordinária da Comissão de</w:t>
      </w:r>
      <w:r>
        <w:rPr>
          <w:spacing w:val="1"/>
          <w:sz w:val="24"/>
        </w:rPr>
        <w:t> </w:t>
      </w:r>
      <w:r>
        <w:rPr>
          <w:sz w:val="24"/>
        </w:rPr>
        <w:t>Ensino e Formação do Conselho de Arquitetura e Urbanismo do Rio de Janeiro – CAU/RJ, de</w:t>
      </w:r>
      <w:r>
        <w:rPr>
          <w:spacing w:val="1"/>
          <w:sz w:val="24"/>
        </w:rPr>
        <w:t> </w:t>
      </w:r>
      <w:r>
        <w:rPr>
          <w:sz w:val="24"/>
        </w:rPr>
        <w:t>acordo</w:t>
      </w:r>
      <w:r>
        <w:rPr>
          <w:spacing w:val="-1"/>
          <w:sz w:val="24"/>
        </w:rPr>
        <w:t> </w:t>
      </w:r>
      <w:r>
        <w:rPr>
          <w:sz w:val="24"/>
        </w:rPr>
        <w:t>com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lista de</w:t>
      </w:r>
      <w:r>
        <w:rPr>
          <w:spacing w:val="-2"/>
          <w:sz w:val="24"/>
        </w:rPr>
        <w:t> </w:t>
      </w:r>
      <w:r>
        <w:rPr>
          <w:sz w:val="24"/>
        </w:rPr>
        <w:t>presença</w:t>
      </w:r>
      <w:r>
        <w:rPr>
          <w:spacing w:val="-1"/>
          <w:sz w:val="24"/>
        </w:rPr>
        <w:t> </w:t>
      </w:r>
      <w:r>
        <w:rPr>
          <w:sz w:val="24"/>
        </w:rPr>
        <w:t>anexa.</w:t>
      </w:r>
    </w:p>
    <w:p>
      <w:pPr>
        <w:pStyle w:val="BodyText"/>
        <w:spacing w:line="275" w:lineRule="exact"/>
        <w:ind w:left="213"/>
        <w:jc w:val="both"/>
        <w:rPr>
          <w:b w:val="0"/>
        </w:rPr>
      </w:pPr>
      <w:r>
        <w:rPr>
          <w:u w:val="thick"/>
        </w:rPr>
        <w:t>Conselheiros</w:t>
      </w:r>
      <w:r>
        <w:rPr>
          <w:spacing w:val="-7"/>
          <w:u w:val="thick"/>
        </w:rPr>
        <w:t> </w:t>
      </w:r>
      <w:r>
        <w:rPr>
          <w:u w:val="thick"/>
        </w:rPr>
        <w:t>presentes</w:t>
      </w:r>
      <w:r>
        <w:rPr>
          <w:b w:val="0"/>
        </w:rPr>
        <w:t>:</w:t>
      </w:r>
    </w:p>
    <w:p>
      <w:pPr>
        <w:spacing w:line="360" w:lineRule="auto" w:before="139"/>
        <w:ind w:left="213" w:right="498" w:firstLine="0"/>
        <w:jc w:val="both"/>
        <w:rPr>
          <w:sz w:val="24"/>
        </w:rPr>
      </w:pPr>
      <w:r>
        <w:rPr>
          <w:sz w:val="24"/>
        </w:rPr>
        <w:t>Cláudia</w:t>
      </w:r>
      <w:r>
        <w:rPr>
          <w:spacing w:val="-4"/>
          <w:sz w:val="24"/>
        </w:rPr>
        <w:t> </w:t>
      </w:r>
      <w:r>
        <w:rPr>
          <w:sz w:val="24"/>
        </w:rPr>
        <w:t>Baima,</w:t>
      </w:r>
      <w:r>
        <w:rPr>
          <w:spacing w:val="-1"/>
          <w:sz w:val="24"/>
        </w:rPr>
        <w:t> </w:t>
      </w:r>
      <w:r>
        <w:rPr>
          <w:sz w:val="24"/>
        </w:rPr>
        <w:t>Júlio</w:t>
      </w:r>
      <w:r>
        <w:rPr>
          <w:spacing w:val="-3"/>
          <w:sz w:val="24"/>
        </w:rPr>
        <w:t> </w:t>
      </w:r>
      <w:r>
        <w:rPr>
          <w:sz w:val="24"/>
        </w:rPr>
        <w:t>Cláudio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Gama</w:t>
      </w:r>
      <w:r>
        <w:rPr>
          <w:spacing w:val="-2"/>
          <w:sz w:val="24"/>
        </w:rPr>
        <w:t> </w:t>
      </w:r>
      <w:r>
        <w:rPr>
          <w:sz w:val="24"/>
        </w:rPr>
        <w:t>Bentes,</w:t>
      </w:r>
      <w:r>
        <w:rPr>
          <w:spacing w:val="2"/>
          <w:sz w:val="24"/>
        </w:rPr>
        <w:t> </w:t>
      </w:r>
      <w:r>
        <w:rPr>
          <w:sz w:val="24"/>
        </w:rPr>
        <w:t>Leonardo</w:t>
      </w:r>
      <w:r>
        <w:rPr>
          <w:spacing w:val="-3"/>
          <w:sz w:val="24"/>
        </w:rPr>
        <w:t> </w:t>
      </w:r>
      <w:r>
        <w:rPr>
          <w:sz w:val="24"/>
        </w:rPr>
        <w:t>Marques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Mesentier,</w:t>
      </w:r>
      <w:r>
        <w:rPr>
          <w:spacing w:val="-3"/>
          <w:sz w:val="24"/>
        </w:rPr>
        <w:t> </w:t>
      </w:r>
      <w:r>
        <w:rPr>
          <w:sz w:val="24"/>
        </w:rPr>
        <w:t>Marcela</w:t>
      </w:r>
      <w:r>
        <w:rPr>
          <w:spacing w:val="-2"/>
          <w:sz w:val="24"/>
        </w:rPr>
        <w:t> </w:t>
      </w:r>
      <w:r>
        <w:rPr>
          <w:sz w:val="24"/>
        </w:rPr>
        <w:t>Marques</w:t>
      </w:r>
      <w:r>
        <w:rPr>
          <w:spacing w:val="-58"/>
          <w:sz w:val="24"/>
        </w:rPr>
        <w:t> </w:t>
      </w:r>
      <w:r>
        <w:rPr>
          <w:sz w:val="24"/>
        </w:rPr>
        <w:t>Abla,</w:t>
      </w:r>
      <w:r>
        <w:rPr>
          <w:spacing w:val="-1"/>
          <w:sz w:val="24"/>
        </w:rPr>
        <w:t> </w:t>
      </w:r>
      <w:r>
        <w:rPr>
          <w:sz w:val="24"/>
        </w:rPr>
        <w:t>Patrícia</w:t>
      </w:r>
      <w:r>
        <w:rPr>
          <w:spacing w:val="-2"/>
          <w:sz w:val="24"/>
        </w:rPr>
        <w:t> </w:t>
      </w:r>
      <w:r>
        <w:rPr>
          <w:sz w:val="24"/>
        </w:rPr>
        <w:t>Cavalcante Cordeiro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7"/>
          <w:sz w:val="24"/>
        </w:rPr>
        <w:t> </w:t>
      </w:r>
      <w:r>
        <w:rPr>
          <w:sz w:val="24"/>
        </w:rPr>
        <w:t>Vera</w:t>
      </w:r>
      <w:r>
        <w:rPr>
          <w:spacing w:val="-2"/>
          <w:sz w:val="24"/>
        </w:rPr>
        <w:t> </w:t>
      </w:r>
      <w:r>
        <w:rPr>
          <w:sz w:val="24"/>
        </w:rPr>
        <w:t>Magiano</w:t>
      </w:r>
      <w:r>
        <w:rPr>
          <w:spacing w:val="-1"/>
          <w:sz w:val="24"/>
        </w:rPr>
        <w:t> </w:t>
      </w:r>
      <w:r>
        <w:rPr>
          <w:sz w:val="24"/>
        </w:rPr>
        <w:t>Hazan.</w:t>
      </w:r>
    </w:p>
    <w:p>
      <w:pPr>
        <w:pStyle w:val="BodyText"/>
        <w:spacing w:before="5"/>
        <w:rPr>
          <w:b w:val="0"/>
        </w:rPr>
      </w:pPr>
    </w:p>
    <w:p>
      <w:pPr>
        <w:pStyle w:val="BodyText"/>
        <w:ind w:left="213"/>
        <w:jc w:val="both"/>
      </w:pPr>
      <w:r>
        <w:rPr>
          <w:u w:val="thick"/>
        </w:rPr>
        <w:t>Apoio</w:t>
      </w:r>
      <w:r>
        <w:rPr>
          <w:spacing w:val="-8"/>
          <w:u w:val="thick"/>
        </w:rPr>
        <w:t> </w:t>
      </w:r>
      <w:r>
        <w:rPr>
          <w:u w:val="thick"/>
        </w:rPr>
        <w:t>Técnico/Administrativo:</w:t>
      </w:r>
    </w:p>
    <w:p>
      <w:pPr>
        <w:spacing w:line="360" w:lineRule="auto" w:before="132" w:after="6"/>
        <w:ind w:left="213" w:right="4353" w:firstLine="0"/>
        <w:jc w:val="left"/>
        <w:rPr>
          <w:sz w:val="24"/>
        </w:rPr>
      </w:pPr>
      <w:r>
        <w:rPr>
          <w:spacing w:val="-1"/>
          <w:sz w:val="24"/>
        </w:rPr>
        <w:t>Márcia Câmara </w:t>
      </w:r>
      <w:r>
        <w:rPr>
          <w:sz w:val="24"/>
        </w:rPr>
        <w:t>Bandeira de Figueiredo – Analista Técnica</w:t>
      </w:r>
      <w:r>
        <w:rPr>
          <w:spacing w:val="-58"/>
          <w:sz w:val="24"/>
        </w:rPr>
        <w:t> </w:t>
      </w:r>
      <w:r>
        <w:rPr>
          <w:sz w:val="24"/>
        </w:rPr>
        <w:t>Rosane</w:t>
      </w:r>
      <w:r>
        <w:rPr>
          <w:spacing w:val="-3"/>
          <w:sz w:val="24"/>
        </w:rPr>
        <w:t> </w:t>
      </w:r>
      <w:r>
        <w:rPr>
          <w:sz w:val="24"/>
        </w:rPr>
        <w:t>Barreto</w:t>
      </w:r>
      <w:r>
        <w:rPr>
          <w:spacing w:val="1"/>
          <w:sz w:val="24"/>
        </w:rPr>
        <w:t> </w:t>
      </w:r>
      <w:r>
        <w:rPr>
          <w:sz w:val="24"/>
        </w:rPr>
        <w:t>– Secretária</w:t>
      </w:r>
      <w:r>
        <w:rPr>
          <w:spacing w:val="-2"/>
          <w:sz w:val="24"/>
        </w:rPr>
        <w:t> </w:t>
      </w:r>
      <w:r>
        <w:rPr>
          <w:sz w:val="24"/>
        </w:rPr>
        <w:t>Geral da Mesa</w:t>
      </w:r>
    </w:p>
    <w:p>
      <w:pPr>
        <w:pStyle w:val="BodyText"/>
        <w:ind w:left="95"/>
        <w:rPr>
          <w:b w:val="0"/>
          <w:sz w:val="20"/>
        </w:rPr>
      </w:pPr>
      <w:r>
        <w:rPr>
          <w:b w:val="0"/>
          <w:sz w:val="20"/>
        </w:rPr>
        <w:pict>
          <v:shape style="width:500.4pt;height:19.350pt;mso-position-horizontal-relative:char;mso-position-vertical-relative:line" type="#_x0000_t202" filled="true" fillcolor="#f1f1f1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spacing w:before="97"/>
                    <w:ind w:left="108"/>
                  </w:pPr>
                  <w:r>
                    <w:rPr>
                      <w:color w:val="000009"/>
                    </w:rPr>
                    <w:t>2.</w:t>
                  </w:r>
                  <w:r>
                    <w:rPr>
                      <w:color w:val="000009"/>
                      <w:spacing w:val="-3"/>
                    </w:rPr>
                    <w:t> </w:t>
                  </w:r>
                  <w:r>
                    <w:rPr/>
                    <w:t>Leitura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extrato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correspondências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recebidas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expedidas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b w:val="0"/>
          <w:sz w:val="20"/>
        </w:rPr>
      </w:r>
    </w:p>
    <w:p>
      <w:pPr>
        <w:pStyle w:val="BodyText"/>
        <w:spacing w:before="8"/>
        <w:rPr>
          <w:b w:val="0"/>
          <w:sz w:val="12"/>
        </w:rPr>
      </w:pPr>
    </w:p>
    <w:p>
      <w:pPr>
        <w:pStyle w:val="ListParagraph"/>
        <w:numPr>
          <w:ilvl w:val="1"/>
          <w:numId w:val="1"/>
        </w:numPr>
        <w:tabs>
          <w:tab w:pos="635" w:val="left" w:leader="none"/>
        </w:tabs>
        <w:spacing w:line="240" w:lineRule="auto" w:before="90" w:after="0"/>
        <w:ind w:left="634" w:right="0" w:hanging="422"/>
        <w:jc w:val="left"/>
        <w:rPr>
          <w:b/>
          <w:sz w:val="24"/>
        </w:rPr>
      </w:pPr>
      <w:r>
        <w:rPr>
          <w:sz w:val="24"/>
        </w:rPr>
        <w:t>Correspondências</w:t>
      </w:r>
      <w:r>
        <w:rPr>
          <w:spacing w:val="-2"/>
          <w:sz w:val="24"/>
        </w:rPr>
        <w:t> </w:t>
      </w:r>
      <w:r>
        <w:rPr>
          <w:sz w:val="24"/>
        </w:rPr>
        <w:t>recebidas: </w:t>
      </w:r>
      <w:r>
        <w:rPr>
          <w:b/>
          <w:sz w:val="24"/>
        </w:rPr>
        <w:t>Não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houve.</w:t>
      </w:r>
    </w:p>
    <w:p>
      <w:pPr>
        <w:pStyle w:val="ListParagraph"/>
        <w:numPr>
          <w:ilvl w:val="1"/>
          <w:numId w:val="1"/>
        </w:numPr>
        <w:tabs>
          <w:tab w:pos="635" w:val="left" w:leader="none"/>
        </w:tabs>
        <w:spacing w:line="240" w:lineRule="auto" w:before="137" w:after="0"/>
        <w:ind w:left="634" w:right="0" w:hanging="422"/>
        <w:jc w:val="left"/>
        <w:rPr>
          <w:b/>
          <w:sz w:val="24"/>
        </w:rPr>
      </w:pPr>
      <w:r>
        <w:rPr>
          <w:sz w:val="24"/>
        </w:rPr>
        <w:t>Correspondências</w:t>
      </w:r>
      <w:r>
        <w:rPr>
          <w:spacing w:val="-1"/>
          <w:sz w:val="24"/>
        </w:rPr>
        <w:t> </w:t>
      </w:r>
      <w:r>
        <w:rPr>
          <w:sz w:val="24"/>
        </w:rPr>
        <w:t>expedidas: </w:t>
      </w:r>
      <w:r>
        <w:rPr>
          <w:b/>
          <w:sz w:val="24"/>
        </w:rPr>
        <w:t>Não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houve.</w:t>
      </w:r>
    </w:p>
    <w:p>
      <w:pPr>
        <w:pStyle w:val="BodyText"/>
        <w:spacing w:before="2"/>
        <w:rPr>
          <w:sz w:val="9"/>
        </w:rPr>
      </w:pPr>
      <w:r>
        <w:rPr/>
        <w:pict>
          <v:shape style="position:absolute;margin-left:44.040001pt;margin-top:7.51291pt;width:500.4pt;height:19.350pt;mso-position-horizontal-relative:page;mso-position-vertical-relative:paragraph;z-index:-15727104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pStyle w:val="BodyText"/>
                    <w:spacing w:before="97"/>
                    <w:ind w:left="108"/>
                  </w:pPr>
                  <w:r>
                    <w:rPr>
                      <w:color w:val="000009"/>
                    </w:rPr>
                    <w:t>3.</w:t>
                  </w:r>
                  <w:r>
                    <w:rPr>
                      <w:color w:val="000009"/>
                      <w:spacing w:val="-2"/>
                    </w:rPr>
                    <w:t> </w:t>
                  </w:r>
                  <w:r>
                    <w:rPr/>
                    <w:t>Informes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Coordenação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3"/>
        </w:rPr>
      </w:pPr>
    </w:p>
    <w:p>
      <w:pPr>
        <w:pStyle w:val="BodyText"/>
        <w:spacing w:before="90"/>
        <w:ind w:left="213"/>
      </w:pPr>
      <w:r>
        <w:rPr/>
        <w:pict>
          <v:shape style="position:absolute;margin-left:44.040001pt;margin-top:25.423134pt;width:500.4pt;height:19.350pt;mso-position-horizontal-relative:page;mso-position-vertical-relative:paragraph;z-index:-15726592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pStyle w:val="BodyText"/>
                    <w:spacing w:before="97"/>
                    <w:ind w:left="108"/>
                  </w:pPr>
                  <w:r>
                    <w:rPr>
                      <w:color w:val="000009"/>
                    </w:rPr>
                    <w:t>4.</w:t>
                  </w:r>
                  <w:r>
                    <w:rPr>
                      <w:color w:val="000009"/>
                      <w:spacing w:val="-3"/>
                    </w:rPr>
                    <w:t> </w:t>
                  </w:r>
                  <w:r>
                    <w:rPr/>
                    <w:t>Processos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Registro de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Diplomados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no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Exterior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t>Não</w:t>
      </w:r>
      <w:r>
        <w:rPr>
          <w:spacing w:val="-1"/>
        </w:rPr>
        <w:t> </w:t>
      </w:r>
      <w:r>
        <w:rPr/>
        <w:t>houve.</w:t>
      </w:r>
    </w:p>
    <w:p>
      <w:pPr>
        <w:pStyle w:val="BodyText"/>
        <w:spacing w:before="7"/>
        <w:rPr>
          <w:sz w:val="14"/>
        </w:rPr>
      </w:pPr>
    </w:p>
    <w:p>
      <w:pPr>
        <w:pStyle w:val="ListParagraph"/>
        <w:numPr>
          <w:ilvl w:val="1"/>
          <w:numId w:val="2"/>
        </w:numPr>
        <w:tabs>
          <w:tab w:pos="704" w:val="left" w:leader="none"/>
        </w:tabs>
        <w:spacing w:line="360" w:lineRule="auto" w:before="90" w:after="0"/>
        <w:ind w:left="213" w:right="229" w:firstLine="0"/>
        <w:jc w:val="left"/>
        <w:rPr>
          <w:b/>
          <w:sz w:val="24"/>
        </w:rPr>
      </w:pPr>
      <w:r>
        <w:rPr>
          <w:sz w:val="24"/>
        </w:rPr>
        <w:t>Processo</w:t>
      </w:r>
      <w:r>
        <w:rPr>
          <w:spacing w:val="12"/>
          <w:sz w:val="24"/>
        </w:rPr>
        <w:t> </w:t>
      </w:r>
      <w:r>
        <w:rPr>
          <w:sz w:val="24"/>
        </w:rPr>
        <w:t>nº</w:t>
      </w:r>
      <w:r>
        <w:rPr>
          <w:spacing w:val="9"/>
          <w:sz w:val="24"/>
        </w:rPr>
        <w:t> </w:t>
      </w:r>
      <w:r>
        <w:rPr>
          <w:sz w:val="24"/>
        </w:rPr>
        <w:t>2015-0479,</w:t>
      </w:r>
      <w:r>
        <w:rPr>
          <w:spacing w:val="9"/>
          <w:sz w:val="24"/>
        </w:rPr>
        <w:t> </w:t>
      </w:r>
      <w:r>
        <w:rPr>
          <w:sz w:val="24"/>
        </w:rPr>
        <w:t>referente</w:t>
      </w:r>
      <w:r>
        <w:rPr>
          <w:spacing w:val="11"/>
          <w:sz w:val="24"/>
        </w:rPr>
        <w:t> </w:t>
      </w:r>
      <w:r>
        <w:rPr>
          <w:sz w:val="24"/>
        </w:rPr>
        <w:t>à</w:t>
      </w:r>
      <w:r>
        <w:rPr>
          <w:spacing w:val="8"/>
          <w:sz w:val="24"/>
        </w:rPr>
        <w:t> </w:t>
      </w:r>
      <w:r>
        <w:rPr>
          <w:sz w:val="24"/>
        </w:rPr>
        <w:t>solicitação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registro</w:t>
      </w:r>
      <w:r>
        <w:rPr>
          <w:spacing w:val="8"/>
          <w:sz w:val="24"/>
        </w:rPr>
        <w:t> </w:t>
      </w:r>
      <w:r>
        <w:rPr>
          <w:sz w:val="24"/>
        </w:rPr>
        <w:t>da</w:t>
      </w:r>
      <w:r>
        <w:rPr>
          <w:spacing w:val="8"/>
          <w:sz w:val="24"/>
        </w:rPr>
        <w:t> </w:t>
      </w:r>
      <w:r>
        <w:rPr>
          <w:sz w:val="24"/>
        </w:rPr>
        <w:t>Senhora</w:t>
      </w:r>
      <w:r>
        <w:rPr>
          <w:spacing w:val="7"/>
          <w:sz w:val="24"/>
        </w:rPr>
        <w:t> </w:t>
      </w:r>
      <w:r>
        <w:rPr>
          <w:sz w:val="24"/>
        </w:rPr>
        <w:t>Astrid</w:t>
      </w:r>
      <w:r>
        <w:rPr>
          <w:spacing w:val="11"/>
          <w:sz w:val="24"/>
        </w:rPr>
        <w:t> </w:t>
      </w:r>
      <w:r>
        <w:rPr>
          <w:sz w:val="24"/>
        </w:rPr>
        <w:t>Pudszuhn</w:t>
      </w:r>
      <w:r>
        <w:rPr>
          <w:spacing w:val="16"/>
          <w:sz w:val="24"/>
        </w:rPr>
        <w:t> </w:t>
      </w:r>
      <w:r>
        <w:rPr>
          <w:sz w:val="24"/>
        </w:rPr>
        <w:t>-</w:t>
      </w:r>
      <w:r>
        <w:rPr>
          <w:spacing w:val="-57"/>
          <w:sz w:val="24"/>
        </w:rPr>
        <w:t> </w:t>
      </w:r>
      <w:r>
        <w:rPr>
          <w:sz w:val="24"/>
        </w:rPr>
        <w:t>Apresentação</w:t>
      </w:r>
      <w:r>
        <w:rPr>
          <w:spacing w:val="16"/>
          <w:sz w:val="24"/>
        </w:rPr>
        <w:t> </w:t>
      </w:r>
      <w:r>
        <w:rPr>
          <w:sz w:val="24"/>
        </w:rPr>
        <w:t>pela</w:t>
      </w:r>
      <w:r>
        <w:rPr>
          <w:spacing w:val="16"/>
          <w:sz w:val="24"/>
        </w:rPr>
        <w:t> </w:t>
      </w:r>
      <w:r>
        <w:rPr>
          <w:sz w:val="24"/>
        </w:rPr>
        <w:t>Analista</w:t>
      </w:r>
      <w:r>
        <w:rPr>
          <w:spacing w:val="16"/>
          <w:sz w:val="24"/>
        </w:rPr>
        <w:t> </w:t>
      </w:r>
      <w:r>
        <w:rPr>
          <w:sz w:val="24"/>
        </w:rPr>
        <w:t>Técnica</w:t>
      </w:r>
      <w:r>
        <w:rPr>
          <w:spacing w:val="16"/>
          <w:sz w:val="24"/>
        </w:rPr>
        <w:t> </w:t>
      </w:r>
      <w:r>
        <w:rPr>
          <w:sz w:val="24"/>
        </w:rPr>
        <w:t>Márcia</w:t>
      </w:r>
      <w:r>
        <w:rPr>
          <w:spacing w:val="16"/>
          <w:sz w:val="24"/>
        </w:rPr>
        <w:t> </w:t>
      </w:r>
      <w:r>
        <w:rPr>
          <w:sz w:val="24"/>
        </w:rPr>
        <w:t>Figueiredo</w:t>
      </w:r>
      <w:r>
        <w:rPr>
          <w:spacing w:val="20"/>
          <w:sz w:val="24"/>
        </w:rPr>
        <w:t> </w:t>
      </w:r>
      <w:r>
        <w:rPr>
          <w:sz w:val="24"/>
        </w:rPr>
        <w:t>–</w:t>
      </w:r>
      <w:r>
        <w:rPr>
          <w:spacing w:val="17"/>
          <w:sz w:val="24"/>
        </w:rPr>
        <w:t> </w:t>
      </w:r>
      <w:r>
        <w:rPr>
          <w:b/>
          <w:sz w:val="24"/>
        </w:rPr>
        <w:t>Aprovado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por</w:t>
      </w:r>
      <w:r>
        <w:rPr>
          <w:b/>
          <w:spacing w:val="13"/>
          <w:sz w:val="24"/>
        </w:rPr>
        <w:t> </w:t>
      </w:r>
      <w:r>
        <w:rPr>
          <w:b/>
          <w:sz w:val="24"/>
        </w:rPr>
        <w:t>unanimidade</w:t>
      </w:r>
      <w:r>
        <w:rPr>
          <w:b/>
          <w:spacing w:val="18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Relatório</w:t>
      </w:r>
    </w:p>
    <w:p>
      <w:pPr>
        <w:spacing w:after="0" w:line="360" w:lineRule="auto"/>
        <w:jc w:val="left"/>
        <w:rPr>
          <w:sz w:val="24"/>
        </w:rPr>
        <w:sectPr>
          <w:headerReference w:type="default" r:id="rId5"/>
          <w:type w:val="continuous"/>
          <w:pgSz w:w="11910" w:h="16840"/>
          <w:pgMar w:header="1130" w:top="2860" w:bottom="280" w:left="780" w:right="900"/>
          <w:pgNumType w:start="1"/>
        </w:sect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357" w:lineRule="auto" w:before="90"/>
        <w:ind w:left="213" w:right="232"/>
        <w:jc w:val="both"/>
        <w:rPr>
          <w:b w:val="0"/>
        </w:rPr>
      </w:pPr>
      <w:r>
        <w:rPr/>
        <w:t>do Conselheiro Guilherme Figueiredo com a condição da sua assinatura a ser apresentada na</w:t>
      </w:r>
      <w:r>
        <w:rPr>
          <w:spacing w:val="1"/>
        </w:rPr>
        <w:t> </w:t>
      </w:r>
      <w:r>
        <w:rPr/>
        <w:t>próxima</w:t>
      </w:r>
      <w:r>
        <w:rPr>
          <w:spacing w:val="1"/>
        </w:rPr>
        <w:t> </w:t>
      </w:r>
      <w:r>
        <w:rPr/>
        <w:t>reunião. Solicitado o envio do parecer elaborado pela</w:t>
      </w:r>
      <w:r>
        <w:rPr>
          <w:spacing w:val="1"/>
        </w:rPr>
        <w:t> </w:t>
      </w:r>
      <w:r>
        <w:rPr/>
        <w:t>GERTEC a todos os</w:t>
      </w:r>
      <w:r>
        <w:rPr>
          <w:spacing w:val="60"/>
        </w:rPr>
        <w:t> </w:t>
      </w:r>
      <w:r>
        <w:rPr/>
        <w:t>membros</w:t>
      </w:r>
      <w:r>
        <w:rPr>
          <w:spacing w:val="1"/>
        </w:rPr>
        <w:t> </w:t>
      </w:r>
      <w:r>
        <w:rPr/>
        <w:t>da</w:t>
      </w:r>
      <w:r>
        <w:rPr>
          <w:spacing w:val="-1"/>
        </w:rPr>
        <w:t> </w:t>
      </w:r>
      <w:r>
        <w:rPr/>
        <w:t>comissão que</w:t>
      </w:r>
      <w:r>
        <w:rPr>
          <w:spacing w:val="-1"/>
        </w:rPr>
        <w:t> </w:t>
      </w:r>
      <w:r>
        <w:rPr/>
        <w:t>deverá</w:t>
      </w:r>
      <w:r>
        <w:rPr>
          <w:spacing w:val="1"/>
        </w:rPr>
        <w:t> </w:t>
      </w:r>
      <w:r>
        <w:rPr/>
        <w:t>também</w:t>
      </w:r>
      <w:r>
        <w:rPr>
          <w:spacing w:val="-4"/>
        </w:rPr>
        <w:t> </w:t>
      </w:r>
      <w:r>
        <w:rPr/>
        <w:t>ser</w:t>
      </w:r>
      <w:r>
        <w:rPr>
          <w:spacing w:val="-1"/>
        </w:rPr>
        <w:t> </w:t>
      </w:r>
      <w:r>
        <w:rPr/>
        <w:t>apresentado</w:t>
      </w:r>
      <w:r>
        <w:rPr>
          <w:spacing w:val="-1"/>
        </w:rPr>
        <w:t> </w:t>
      </w:r>
      <w:r>
        <w:rPr/>
        <w:t>na próxima reunião</w:t>
      </w:r>
      <w:r>
        <w:rPr>
          <w:spacing w:val="-1"/>
        </w:rPr>
        <w:t> </w:t>
      </w:r>
      <w:r>
        <w:rPr/>
        <w:t>da CEF</w:t>
      </w:r>
      <w:r>
        <w:rPr>
          <w:b w:val="0"/>
        </w:rPr>
        <w:t>.</w:t>
      </w:r>
    </w:p>
    <w:p>
      <w:pPr>
        <w:pStyle w:val="BodyText"/>
        <w:spacing w:before="5"/>
        <w:rPr>
          <w:b w:val="0"/>
        </w:rPr>
      </w:pPr>
    </w:p>
    <w:p>
      <w:pPr>
        <w:pStyle w:val="ListParagraph"/>
        <w:numPr>
          <w:ilvl w:val="1"/>
          <w:numId w:val="2"/>
        </w:numPr>
        <w:tabs>
          <w:tab w:pos="647" w:val="left" w:leader="none"/>
        </w:tabs>
        <w:spacing w:line="360" w:lineRule="auto" w:before="0" w:after="0"/>
        <w:ind w:left="213" w:right="230" w:firstLine="0"/>
        <w:jc w:val="both"/>
        <w:rPr>
          <w:sz w:val="24"/>
        </w:rPr>
      </w:pPr>
      <w:r>
        <w:rPr>
          <w:sz w:val="24"/>
        </w:rPr>
        <w:t>Prazo de tramitação dos processos de registros oriundos na O.A./PT que haja a possibilidade de</w:t>
      </w:r>
      <w:r>
        <w:rPr>
          <w:spacing w:val="1"/>
          <w:sz w:val="24"/>
        </w:rPr>
        <w:t> </w:t>
      </w:r>
      <w:r>
        <w:rPr>
          <w:sz w:val="24"/>
        </w:rPr>
        <w:t>deliberação pelo Coordenador </w:t>
      </w:r>
      <w:r>
        <w:rPr>
          <w:i/>
          <w:sz w:val="24"/>
        </w:rPr>
        <w:t>ad referendum </w:t>
      </w:r>
      <w:r>
        <w:rPr>
          <w:sz w:val="24"/>
        </w:rPr>
        <w:t>da CEF-CAU/RJ – Sugestão do Conselheiro Júlio</w:t>
      </w:r>
      <w:r>
        <w:rPr>
          <w:spacing w:val="1"/>
          <w:sz w:val="24"/>
        </w:rPr>
        <w:t> </w:t>
      </w:r>
      <w:r>
        <w:rPr>
          <w:sz w:val="24"/>
        </w:rPr>
        <w:t>Bentes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2"/>
          <w:sz w:val="24"/>
        </w:rPr>
        <w:t> </w:t>
      </w:r>
      <w:r>
        <w:rPr>
          <w:b/>
          <w:sz w:val="24"/>
        </w:rPr>
        <w:t>Ponto adiado para a próxima reunião</w:t>
      </w:r>
      <w:r>
        <w:rPr>
          <w:sz w:val="24"/>
        </w:rPr>
        <w:t>.</w:t>
      </w:r>
    </w:p>
    <w:p>
      <w:pPr>
        <w:pStyle w:val="BodyText"/>
        <w:rPr>
          <w:b w:val="0"/>
          <w:sz w:val="21"/>
        </w:rPr>
      </w:pPr>
      <w:r>
        <w:rPr/>
        <w:pict>
          <v:shape style="position:absolute;margin-left:44.040001pt;margin-top:14.308428pt;width:500.4pt;height:23.3pt;mso-position-horizontal-relative:page;mso-position-vertical-relative:paragraph;z-index:-15726080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pStyle w:val="BodyText"/>
                    <w:spacing w:before="20"/>
                    <w:ind w:left="108"/>
                  </w:pPr>
                  <w:r>
                    <w:rPr>
                      <w:color w:val="000009"/>
                      <w:spacing w:val="-1"/>
                    </w:rPr>
                    <w:t>5.</w:t>
                  </w:r>
                  <w:r>
                    <w:rPr>
                      <w:color w:val="000009"/>
                      <w:spacing w:val="-15"/>
                    </w:rPr>
                    <w:t> </w:t>
                  </w:r>
                  <w:r>
                    <w:rPr>
                      <w:color w:val="000009"/>
                      <w:spacing w:val="-1"/>
                    </w:rPr>
                    <w:t>Agenda</w:t>
                  </w:r>
                  <w:r>
                    <w:rPr>
                      <w:color w:val="000009"/>
                      <w:spacing w:val="1"/>
                    </w:rPr>
                    <w:t> </w:t>
                  </w:r>
                  <w:r>
                    <w:rPr>
                      <w:color w:val="000009"/>
                      <w:spacing w:val="-1"/>
                    </w:rPr>
                    <w:t>anual</w:t>
                  </w:r>
                  <w:r>
                    <w:rPr>
                      <w:color w:val="000009"/>
                      <w:spacing w:val="1"/>
                    </w:rPr>
                    <w:t> </w:t>
                  </w:r>
                  <w:r>
                    <w:rPr>
                      <w:color w:val="000009"/>
                    </w:rPr>
                    <w:t>da</w:t>
                  </w:r>
                  <w:r>
                    <w:rPr>
                      <w:color w:val="000009"/>
                      <w:spacing w:val="1"/>
                    </w:rPr>
                    <w:t> </w:t>
                  </w:r>
                  <w:r>
                    <w:rPr>
                      <w:color w:val="000009"/>
                    </w:rPr>
                    <w:t>Comissão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"/>
        <w:rPr>
          <w:b w:val="0"/>
          <w:sz w:val="13"/>
        </w:rPr>
      </w:pPr>
    </w:p>
    <w:p>
      <w:pPr>
        <w:pStyle w:val="ListParagraph"/>
        <w:numPr>
          <w:ilvl w:val="1"/>
          <w:numId w:val="3"/>
        </w:numPr>
        <w:tabs>
          <w:tab w:pos="659" w:val="left" w:leader="none"/>
        </w:tabs>
        <w:spacing w:line="362" w:lineRule="auto" w:before="90" w:after="0"/>
        <w:ind w:left="213" w:right="226" w:firstLine="0"/>
        <w:jc w:val="both"/>
        <w:rPr>
          <w:b/>
          <w:sz w:val="24"/>
        </w:rPr>
      </w:pPr>
      <w:r>
        <w:rPr>
          <w:sz w:val="24"/>
        </w:rPr>
        <w:t>Elaboração de proposta para discussão da agenda acadêmica de apoio e atuação do CAU/RJ –</w:t>
      </w:r>
      <w:r>
        <w:rPr>
          <w:spacing w:val="1"/>
          <w:sz w:val="24"/>
        </w:rPr>
        <w:t> </w:t>
      </w:r>
      <w:r>
        <w:rPr>
          <w:b/>
          <w:sz w:val="24"/>
        </w:rPr>
        <w:t>Conselheiro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Leonardo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Mesentier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Solicitado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envio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proposta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elaborada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pelo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Coordenador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membros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Comissão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ser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aprimorada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discutida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próxima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reunião.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3"/>
        </w:numPr>
        <w:tabs>
          <w:tab w:pos="687" w:val="left" w:leader="none"/>
        </w:tabs>
        <w:spacing w:line="360" w:lineRule="auto" w:before="0" w:after="0"/>
        <w:ind w:left="213" w:right="231" w:firstLine="0"/>
        <w:jc w:val="both"/>
        <w:rPr>
          <w:b/>
          <w:sz w:val="24"/>
        </w:rPr>
      </w:pPr>
      <w:r>
        <w:rPr>
          <w:sz w:val="24"/>
        </w:rPr>
        <w:t>Discussão da proposta temática do II Fórum CAU Escolas de Arquitetura, Tema sugerido:</w:t>
      </w:r>
      <w:r>
        <w:rPr>
          <w:spacing w:val="1"/>
          <w:sz w:val="24"/>
        </w:rPr>
        <w:t> </w:t>
      </w:r>
      <w:r>
        <w:rPr>
          <w:i/>
          <w:sz w:val="24"/>
          <w:u w:val="single"/>
        </w:rPr>
        <w:t>Escritório Modelo em</w:t>
      </w:r>
      <w:r>
        <w:rPr>
          <w:i/>
          <w:spacing w:val="1"/>
          <w:sz w:val="24"/>
          <w:u w:val="single"/>
        </w:rPr>
        <w:t> </w:t>
      </w:r>
      <w:r>
        <w:rPr>
          <w:i/>
          <w:sz w:val="24"/>
          <w:u w:val="single"/>
        </w:rPr>
        <w:t>Escolas de Arquitetura</w:t>
      </w:r>
      <w:r>
        <w:rPr>
          <w:i/>
          <w:spacing w:val="1"/>
          <w:sz w:val="24"/>
        </w:rPr>
        <w:t> </w:t>
      </w:r>
      <w:r>
        <w:rPr>
          <w:sz w:val="24"/>
        </w:rPr>
        <w:t>- </w:t>
      </w:r>
      <w:r>
        <w:rPr>
          <w:b/>
          <w:sz w:val="24"/>
        </w:rPr>
        <w:t>Conselheira Cláudia Baima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– A Conselheira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deverá elaborar um levantamento dos escritórios modelos existentes nas Escolas de Arquitetura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e estruturar a organização do evento, para ser aprofundado na próxima reunião. Conselheira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Patrícia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Cordeiro auxiliará a Conselheira Cláudia Baima.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3"/>
        </w:numPr>
        <w:tabs>
          <w:tab w:pos="639" w:val="left" w:leader="none"/>
        </w:tabs>
        <w:spacing w:line="362" w:lineRule="auto" w:before="0" w:after="0"/>
        <w:ind w:left="213" w:right="229" w:firstLine="0"/>
        <w:jc w:val="both"/>
        <w:rPr>
          <w:b/>
          <w:sz w:val="24"/>
        </w:rPr>
      </w:pPr>
      <w:r>
        <w:rPr>
          <w:sz w:val="24"/>
        </w:rPr>
        <w:t>Sistematização de propostas de formatação para o Prêmio Grandjean de Montigny e Aula Magna</w:t>
      </w:r>
      <w:r>
        <w:rPr>
          <w:spacing w:val="-57"/>
          <w:sz w:val="24"/>
        </w:rPr>
        <w:t> </w:t>
      </w:r>
      <w:r>
        <w:rPr>
          <w:sz w:val="24"/>
        </w:rPr>
        <w:t>para todas as Escolas de Arquitetura – C</w:t>
      </w:r>
      <w:r>
        <w:rPr>
          <w:b/>
          <w:sz w:val="24"/>
        </w:rPr>
        <w:t>onselheiro Alder Catunda </w:t>
      </w:r>
      <w:r>
        <w:rPr>
          <w:sz w:val="24"/>
        </w:rPr>
        <w:t>– O Coordenador s</w:t>
      </w:r>
      <w:r>
        <w:rPr>
          <w:b/>
          <w:sz w:val="24"/>
        </w:rPr>
        <w:t>olicitará ao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Conselheiro elaborar uma proposta que deverá ser enviada aos membros da Comissão para ser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discutida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próxima reunião.</w:t>
      </w:r>
    </w:p>
    <w:p>
      <w:pPr>
        <w:pStyle w:val="BodyText"/>
        <w:ind w:left="95"/>
        <w:rPr>
          <w:b w:val="0"/>
          <w:sz w:val="20"/>
        </w:rPr>
      </w:pPr>
      <w:r>
        <w:rPr>
          <w:b w:val="0"/>
          <w:sz w:val="20"/>
        </w:rPr>
        <w:pict>
          <v:shape style="width:500.4pt;height:23.2pt;mso-position-horizontal-relative:char;mso-position-vertical-relative:line" type="#_x0000_t202" filled="true" fillcolor="#f1f1f1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spacing w:before="20"/>
                    <w:ind w:left="108"/>
                  </w:pPr>
                  <w:r>
                    <w:rPr>
                      <w:color w:val="000009"/>
                      <w:w w:val="95"/>
                    </w:rPr>
                    <w:t>6.</w:t>
                  </w:r>
                  <w:r>
                    <w:rPr>
                      <w:color w:val="000009"/>
                      <w:spacing w:val="6"/>
                      <w:w w:val="95"/>
                    </w:rPr>
                    <w:t> </w:t>
                  </w:r>
                  <w:r>
                    <w:rPr>
                      <w:color w:val="000009"/>
                      <w:w w:val="95"/>
                    </w:rPr>
                    <w:t>Assuntos</w:t>
                  </w:r>
                  <w:r>
                    <w:rPr>
                      <w:color w:val="000009"/>
                      <w:spacing w:val="28"/>
                      <w:w w:val="95"/>
                    </w:rPr>
                    <w:t> </w:t>
                  </w:r>
                  <w:r>
                    <w:rPr>
                      <w:color w:val="000009"/>
                      <w:w w:val="95"/>
                    </w:rPr>
                    <w:t>de</w:t>
                  </w:r>
                  <w:r>
                    <w:rPr>
                      <w:color w:val="000009"/>
                      <w:spacing w:val="27"/>
                      <w:w w:val="95"/>
                    </w:rPr>
                    <w:t> </w:t>
                  </w:r>
                  <w:r>
                    <w:rPr>
                      <w:color w:val="000009"/>
                      <w:w w:val="95"/>
                    </w:rPr>
                    <w:t>interesse</w:t>
                  </w:r>
                  <w:r>
                    <w:rPr>
                      <w:color w:val="000009"/>
                      <w:spacing w:val="29"/>
                      <w:w w:val="95"/>
                    </w:rPr>
                    <w:t> </w:t>
                  </w:r>
                  <w:r>
                    <w:rPr>
                      <w:color w:val="000009"/>
                      <w:w w:val="95"/>
                    </w:rPr>
                    <w:t>geral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b w:val="0"/>
          <w:sz w:val="20"/>
        </w:rPr>
      </w:r>
    </w:p>
    <w:p>
      <w:pPr>
        <w:pStyle w:val="BodyText"/>
        <w:spacing w:before="5"/>
        <w:rPr>
          <w:sz w:val="12"/>
        </w:rPr>
      </w:pPr>
    </w:p>
    <w:p>
      <w:pPr>
        <w:pStyle w:val="ListParagraph"/>
        <w:numPr>
          <w:ilvl w:val="1"/>
          <w:numId w:val="4"/>
        </w:numPr>
        <w:tabs>
          <w:tab w:pos="635" w:val="left" w:leader="none"/>
        </w:tabs>
        <w:spacing w:line="362" w:lineRule="auto" w:before="90" w:after="0"/>
        <w:ind w:left="213" w:right="762" w:firstLine="0"/>
        <w:jc w:val="left"/>
        <w:rPr>
          <w:b/>
          <w:sz w:val="24"/>
        </w:rPr>
      </w:pPr>
      <w:r>
        <w:rPr>
          <w:sz w:val="24"/>
        </w:rPr>
        <w:t>Palestra no curso de arquitetura e urbanismo em Petrópolis aos profissionais e estudantes da</w:t>
      </w:r>
      <w:r>
        <w:rPr>
          <w:spacing w:val="-58"/>
          <w:sz w:val="24"/>
        </w:rPr>
        <w:t> </w:t>
      </w:r>
      <w:r>
        <w:rPr>
          <w:sz w:val="24"/>
        </w:rPr>
        <w:t>região – data e local a ser definido. </w:t>
      </w:r>
      <w:r>
        <w:rPr>
          <w:b/>
          <w:sz w:val="24"/>
        </w:rPr>
        <w:t>Palestra adiada para o final do mês de agosto, na UCP.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(Universidade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Católica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Petrópolis).</w:t>
      </w:r>
    </w:p>
    <w:p>
      <w:pPr>
        <w:pStyle w:val="ListParagraph"/>
        <w:numPr>
          <w:ilvl w:val="1"/>
          <w:numId w:val="4"/>
        </w:numPr>
        <w:tabs>
          <w:tab w:pos="635" w:val="left" w:leader="none"/>
        </w:tabs>
        <w:spacing w:line="360" w:lineRule="auto" w:before="0" w:after="0"/>
        <w:ind w:left="213" w:right="239" w:firstLine="0"/>
        <w:jc w:val="left"/>
        <w:rPr>
          <w:b/>
          <w:sz w:val="24"/>
        </w:rPr>
      </w:pPr>
      <w:r>
        <w:rPr>
          <w:b/>
          <w:sz w:val="24"/>
        </w:rPr>
        <w:t>A Comissão sugeriu a realização do II Fórum CAU Escolas de Arquitetura, realizado pela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CEF-CAU/RJ, na quarta-feira dia 25.09.16, dando continuidade da IIª Conferência Estadual de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Arquitetos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Urbanistas do CAU/RJ.</w:t>
      </w:r>
    </w:p>
    <w:p>
      <w:pPr>
        <w:spacing w:after="0" w:line="360" w:lineRule="auto"/>
        <w:jc w:val="left"/>
        <w:rPr>
          <w:sz w:val="24"/>
        </w:rPr>
        <w:sectPr>
          <w:pgSz w:w="11910" w:h="16840"/>
          <w:pgMar w:header="1130" w:footer="0" w:top="2860" w:bottom="280" w:left="780" w:right="900"/>
        </w:sectPr>
      </w:pPr>
    </w:p>
    <w:p>
      <w:pPr>
        <w:pStyle w:val="BodyText"/>
      </w:pPr>
    </w:p>
    <w:p>
      <w:pPr>
        <w:pStyle w:val="BodyText"/>
        <w:ind w:left="95"/>
        <w:rPr>
          <w:b w:val="0"/>
          <w:sz w:val="20"/>
        </w:rPr>
      </w:pPr>
      <w:r>
        <w:rPr>
          <w:b w:val="0"/>
          <w:sz w:val="20"/>
        </w:rPr>
        <w:pict>
          <v:shape style="width:500.4pt;height:23.3pt;mso-position-horizontal-relative:char;mso-position-vertical-relative:line" type="#_x0000_t202" filled="true" fillcolor="#f1f1f1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spacing w:before="20"/>
                    <w:ind w:left="108"/>
                  </w:pPr>
                  <w:r>
                    <w:rPr>
                      <w:color w:val="000009"/>
                    </w:rPr>
                    <w:t>7.</w:t>
                  </w:r>
                  <w:r>
                    <w:rPr>
                      <w:color w:val="000009"/>
                      <w:spacing w:val="-2"/>
                    </w:rPr>
                    <w:t> </w:t>
                  </w:r>
                  <w:r>
                    <w:rPr>
                      <w:color w:val="000009"/>
                    </w:rPr>
                    <w:t>Extra Pauta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b w:val="0"/>
          <w:sz w:val="20"/>
        </w:rPr>
      </w:r>
    </w:p>
    <w:p>
      <w:pPr>
        <w:pStyle w:val="BodyText"/>
        <w:spacing w:before="5"/>
        <w:rPr>
          <w:sz w:val="13"/>
        </w:rPr>
      </w:pPr>
    </w:p>
    <w:p>
      <w:pPr>
        <w:pStyle w:val="ListParagraph"/>
        <w:numPr>
          <w:ilvl w:val="1"/>
          <w:numId w:val="5"/>
        </w:numPr>
        <w:tabs>
          <w:tab w:pos="635" w:val="left" w:leader="none"/>
        </w:tabs>
        <w:spacing w:line="240" w:lineRule="auto" w:before="90" w:after="0"/>
        <w:ind w:left="634" w:right="0" w:hanging="422"/>
        <w:jc w:val="left"/>
        <w:rPr>
          <w:b/>
          <w:sz w:val="24"/>
        </w:rPr>
      </w:pPr>
      <w:r>
        <w:rPr>
          <w:b/>
          <w:color w:val="202020"/>
          <w:sz w:val="24"/>
        </w:rPr>
        <w:t>Processos</w:t>
      </w:r>
      <w:r>
        <w:rPr>
          <w:b/>
          <w:color w:val="202020"/>
          <w:spacing w:val="-1"/>
          <w:sz w:val="24"/>
        </w:rPr>
        <w:t> </w:t>
      </w:r>
      <w:r>
        <w:rPr>
          <w:b/>
          <w:color w:val="202020"/>
          <w:sz w:val="24"/>
        </w:rPr>
        <w:t>de</w:t>
      </w:r>
      <w:r>
        <w:rPr>
          <w:b/>
          <w:color w:val="202020"/>
          <w:spacing w:val="-2"/>
          <w:sz w:val="24"/>
        </w:rPr>
        <w:t> </w:t>
      </w:r>
      <w:r>
        <w:rPr>
          <w:b/>
          <w:color w:val="202020"/>
          <w:sz w:val="24"/>
        </w:rPr>
        <w:t>Registros Diplomados</w:t>
      </w:r>
      <w:r>
        <w:rPr>
          <w:b/>
          <w:color w:val="202020"/>
          <w:spacing w:val="-1"/>
          <w:sz w:val="24"/>
        </w:rPr>
        <w:t> </w:t>
      </w:r>
      <w:r>
        <w:rPr>
          <w:b/>
          <w:color w:val="202020"/>
          <w:sz w:val="24"/>
        </w:rPr>
        <w:t>no Exterior:</w:t>
      </w:r>
    </w:p>
    <w:p>
      <w:pPr>
        <w:pStyle w:val="ListParagraph"/>
        <w:numPr>
          <w:ilvl w:val="2"/>
          <w:numId w:val="5"/>
        </w:numPr>
        <w:tabs>
          <w:tab w:pos="1235" w:val="left" w:leader="none"/>
        </w:tabs>
        <w:spacing w:line="360" w:lineRule="auto" w:before="137" w:after="0"/>
        <w:ind w:left="213" w:right="283" w:firstLine="420"/>
        <w:jc w:val="left"/>
        <w:rPr>
          <w:b/>
          <w:sz w:val="24"/>
        </w:rPr>
      </w:pPr>
      <w:r>
        <w:rPr>
          <w:b/>
          <w:color w:val="202020"/>
          <w:sz w:val="24"/>
        </w:rPr>
        <w:t>Processo nº 2016-1-0248 – Carlos Martin Dalla Costa – Aprovado por unanimidade o</w:t>
      </w:r>
      <w:r>
        <w:rPr>
          <w:b/>
          <w:color w:val="202020"/>
          <w:spacing w:val="-57"/>
          <w:sz w:val="24"/>
        </w:rPr>
        <w:t> </w:t>
      </w:r>
      <w:r>
        <w:rPr>
          <w:b/>
          <w:color w:val="202020"/>
          <w:sz w:val="24"/>
        </w:rPr>
        <w:t>Relatório</w:t>
      </w:r>
      <w:r>
        <w:rPr>
          <w:b/>
          <w:color w:val="202020"/>
          <w:spacing w:val="-1"/>
          <w:sz w:val="24"/>
        </w:rPr>
        <w:t> </w:t>
      </w:r>
      <w:r>
        <w:rPr>
          <w:b/>
          <w:color w:val="202020"/>
          <w:sz w:val="24"/>
        </w:rPr>
        <w:t>do Conselheiro Júlio</w:t>
      </w:r>
      <w:r>
        <w:rPr>
          <w:b/>
          <w:color w:val="202020"/>
          <w:spacing w:val="-1"/>
          <w:sz w:val="24"/>
        </w:rPr>
        <w:t> </w:t>
      </w:r>
      <w:r>
        <w:rPr>
          <w:b/>
          <w:color w:val="202020"/>
          <w:sz w:val="24"/>
        </w:rPr>
        <w:t>Bentes, de</w:t>
      </w:r>
      <w:r>
        <w:rPr>
          <w:b/>
          <w:color w:val="202020"/>
          <w:spacing w:val="-1"/>
          <w:sz w:val="24"/>
        </w:rPr>
        <w:t> </w:t>
      </w:r>
      <w:r>
        <w:rPr>
          <w:b/>
          <w:color w:val="202020"/>
          <w:sz w:val="24"/>
        </w:rPr>
        <w:t>acordo com</w:t>
      </w:r>
      <w:r>
        <w:rPr>
          <w:b/>
          <w:color w:val="202020"/>
          <w:spacing w:val="-5"/>
          <w:sz w:val="24"/>
        </w:rPr>
        <w:t> </w:t>
      </w:r>
      <w:r>
        <w:rPr>
          <w:b/>
          <w:color w:val="202020"/>
          <w:sz w:val="24"/>
        </w:rPr>
        <w:t>a Deliberação nº</w:t>
      </w:r>
      <w:r>
        <w:rPr>
          <w:b/>
          <w:color w:val="202020"/>
          <w:spacing w:val="5"/>
          <w:sz w:val="24"/>
        </w:rPr>
        <w:t> </w:t>
      </w:r>
      <w:r>
        <w:rPr>
          <w:b/>
          <w:color w:val="202020"/>
          <w:sz w:val="24"/>
        </w:rPr>
        <w:t>004/2016.</w:t>
      </w:r>
    </w:p>
    <w:p>
      <w:pPr>
        <w:pStyle w:val="ListParagraph"/>
        <w:numPr>
          <w:ilvl w:val="2"/>
          <w:numId w:val="5"/>
        </w:numPr>
        <w:tabs>
          <w:tab w:pos="1235" w:val="left" w:leader="none"/>
        </w:tabs>
        <w:spacing w:line="360" w:lineRule="auto" w:before="1" w:after="0"/>
        <w:ind w:left="213" w:right="269" w:firstLine="420"/>
        <w:jc w:val="left"/>
        <w:rPr>
          <w:b/>
          <w:sz w:val="24"/>
        </w:rPr>
      </w:pPr>
      <w:r>
        <w:rPr>
          <w:b/>
          <w:color w:val="202020"/>
          <w:sz w:val="24"/>
        </w:rPr>
        <w:t>Processo nº 2016-1-0249 – Eduardo Gabriel Arroyo – – Aprovado por unanimidade o</w:t>
      </w:r>
      <w:r>
        <w:rPr>
          <w:b/>
          <w:color w:val="202020"/>
          <w:spacing w:val="-57"/>
          <w:sz w:val="24"/>
        </w:rPr>
        <w:t> </w:t>
      </w:r>
      <w:r>
        <w:rPr>
          <w:b/>
          <w:color w:val="202020"/>
          <w:sz w:val="24"/>
        </w:rPr>
        <w:t>Relatório</w:t>
      </w:r>
      <w:r>
        <w:rPr>
          <w:b/>
          <w:color w:val="202020"/>
          <w:spacing w:val="-1"/>
          <w:sz w:val="24"/>
        </w:rPr>
        <w:t> </w:t>
      </w:r>
      <w:r>
        <w:rPr>
          <w:b/>
          <w:color w:val="202020"/>
          <w:sz w:val="24"/>
        </w:rPr>
        <w:t>do</w:t>
      </w:r>
      <w:r>
        <w:rPr>
          <w:b/>
          <w:color w:val="202020"/>
          <w:spacing w:val="-1"/>
          <w:sz w:val="24"/>
        </w:rPr>
        <w:t> </w:t>
      </w:r>
      <w:r>
        <w:rPr>
          <w:b/>
          <w:color w:val="202020"/>
          <w:sz w:val="24"/>
        </w:rPr>
        <w:t>Conselheiro Leonardo</w:t>
      </w:r>
      <w:r>
        <w:rPr>
          <w:b/>
          <w:color w:val="202020"/>
          <w:spacing w:val="-1"/>
          <w:sz w:val="24"/>
        </w:rPr>
        <w:t> </w:t>
      </w:r>
      <w:r>
        <w:rPr>
          <w:b/>
          <w:color w:val="202020"/>
          <w:sz w:val="24"/>
        </w:rPr>
        <w:t>Mesentier,</w:t>
      </w:r>
      <w:r>
        <w:rPr>
          <w:b/>
          <w:color w:val="202020"/>
          <w:spacing w:val="1"/>
          <w:sz w:val="24"/>
        </w:rPr>
        <w:t> </w:t>
      </w:r>
      <w:r>
        <w:rPr>
          <w:b/>
          <w:color w:val="202020"/>
          <w:sz w:val="24"/>
        </w:rPr>
        <w:t>de</w:t>
      </w:r>
      <w:r>
        <w:rPr>
          <w:b/>
          <w:color w:val="202020"/>
          <w:spacing w:val="-1"/>
          <w:sz w:val="24"/>
        </w:rPr>
        <w:t> </w:t>
      </w:r>
      <w:r>
        <w:rPr>
          <w:b/>
          <w:color w:val="202020"/>
          <w:sz w:val="24"/>
        </w:rPr>
        <w:t>acordo</w:t>
      </w:r>
      <w:r>
        <w:rPr>
          <w:b/>
          <w:color w:val="202020"/>
          <w:spacing w:val="-1"/>
          <w:sz w:val="24"/>
        </w:rPr>
        <w:t> </w:t>
      </w:r>
      <w:r>
        <w:rPr>
          <w:b/>
          <w:color w:val="202020"/>
          <w:sz w:val="24"/>
        </w:rPr>
        <w:t>com</w:t>
      </w:r>
      <w:r>
        <w:rPr>
          <w:b/>
          <w:color w:val="202020"/>
          <w:spacing w:val="-4"/>
          <w:sz w:val="24"/>
        </w:rPr>
        <w:t> </w:t>
      </w:r>
      <w:r>
        <w:rPr>
          <w:b/>
          <w:color w:val="202020"/>
          <w:sz w:val="24"/>
        </w:rPr>
        <w:t>a</w:t>
      </w:r>
      <w:r>
        <w:rPr>
          <w:b/>
          <w:color w:val="202020"/>
          <w:spacing w:val="-1"/>
          <w:sz w:val="24"/>
        </w:rPr>
        <w:t> </w:t>
      </w:r>
      <w:r>
        <w:rPr>
          <w:b/>
          <w:color w:val="202020"/>
          <w:sz w:val="24"/>
        </w:rPr>
        <w:t>Deliberação</w:t>
      </w:r>
      <w:r>
        <w:rPr>
          <w:b/>
          <w:color w:val="202020"/>
          <w:spacing w:val="-1"/>
          <w:sz w:val="24"/>
        </w:rPr>
        <w:t> </w:t>
      </w:r>
      <w:r>
        <w:rPr>
          <w:b/>
          <w:color w:val="202020"/>
          <w:sz w:val="24"/>
        </w:rPr>
        <w:t>nº</w:t>
      </w:r>
      <w:r>
        <w:rPr>
          <w:b/>
          <w:color w:val="202020"/>
          <w:spacing w:val="5"/>
          <w:sz w:val="24"/>
        </w:rPr>
        <w:t> </w:t>
      </w:r>
      <w:r>
        <w:rPr>
          <w:b/>
          <w:color w:val="202020"/>
          <w:sz w:val="24"/>
        </w:rPr>
        <w:t>005/2016.</w:t>
      </w:r>
    </w:p>
    <w:p>
      <w:pPr>
        <w:pStyle w:val="ListParagraph"/>
        <w:numPr>
          <w:ilvl w:val="2"/>
          <w:numId w:val="5"/>
        </w:numPr>
        <w:tabs>
          <w:tab w:pos="1239" w:val="left" w:leader="none"/>
        </w:tabs>
        <w:spacing w:line="360" w:lineRule="auto" w:before="0" w:after="0"/>
        <w:ind w:left="213" w:right="514" w:firstLine="425"/>
        <w:jc w:val="left"/>
        <w:rPr>
          <w:b/>
          <w:sz w:val="24"/>
        </w:rPr>
      </w:pPr>
      <w:r>
        <w:rPr>
          <w:b/>
          <w:color w:val="202020"/>
          <w:sz w:val="24"/>
        </w:rPr>
        <w:t>Processo nº 2016-1-0256 – Antonio Nuzzi – Aprovado por unanimidade o Relatório</w:t>
      </w:r>
      <w:r>
        <w:rPr>
          <w:b/>
          <w:color w:val="202020"/>
          <w:spacing w:val="-57"/>
          <w:sz w:val="24"/>
        </w:rPr>
        <w:t> </w:t>
      </w:r>
      <w:r>
        <w:rPr>
          <w:b/>
          <w:color w:val="202020"/>
          <w:sz w:val="24"/>
        </w:rPr>
        <w:t>do</w:t>
      </w:r>
      <w:r>
        <w:rPr>
          <w:b/>
          <w:color w:val="202020"/>
          <w:spacing w:val="-1"/>
          <w:sz w:val="24"/>
        </w:rPr>
        <w:t> </w:t>
      </w:r>
      <w:r>
        <w:rPr>
          <w:b/>
          <w:color w:val="202020"/>
          <w:sz w:val="24"/>
        </w:rPr>
        <w:t>Conselheiro Júlio Bentes, de</w:t>
      </w:r>
      <w:r>
        <w:rPr>
          <w:b/>
          <w:color w:val="202020"/>
          <w:spacing w:val="-2"/>
          <w:sz w:val="24"/>
        </w:rPr>
        <w:t> </w:t>
      </w:r>
      <w:r>
        <w:rPr>
          <w:b/>
          <w:color w:val="202020"/>
          <w:sz w:val="24"/>
        </w:rPr>
        <w:t>acordo com</w:t>
      </w:r>
      <w:r>
        <w:rPr>
          <w:b/>
          <w:color w:val="202020"/>
          <w:spacing w:val="-4"/>
          <w:sz w:val="24"/>
        </w:rPr>
        <w:t> </w:t>
      </w:r>
      <w:r>
        <w:rPr>
          <w:b/>
          <w:color w:val="202020"/>
          <w:sz w:val="24"/>
        </w:rPr>
        <w:t>a</w:t>
      </w:r>
      <w:r>
        <w:rPr>
          <w:b/>
          <w:color w:val="202020"/>
          <w:spacing w:val="2"/>
          <w:sz w:val="24"/>
        </w:rPr>
        <w:t> </w:t>
      </w:r>
      <w:r>
        <w:rPr>
          <w:b/>
          <w:color w:val="202020"/>
          <w:sz w:val="24"/>
        </w:rPr>
        <w:t>Deliberação</w:t>
      </w:r>
      <w:r>
        <w:rPr>
          <w:b/>
          <w:color w:val="202020"/>
          <w:spacing w:val="-1"/>
          <w:sz w:val="24"/>
        </w:rPr>
        <w:t> </w:t>
      </w:r>
      <w:r>
        <w:rPr>
          <w:b/>
          <w:color w:val="202020"/>
          <w:sz w:val="24"/>
        </w:rPr>
        <w:t>nº</w:t>
      </w:r>
      <w:r>
        <w:rPr>
          <w:b/>
          <w:color w:val="202020"/>
          <w:spacing w:val="5"/>
          <w:sz w:val="24"/>
        </w:rPr>
        <w:t> </w:t>
      </w:r>
      <w:r>
        <w:rPr>
          <w:b/>
          <w:color w:val="202020"/>
          <w:sz w:val="24"/>
        </w:rPr>
        <w:t>006/2016.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635" w:val="left" w:leader="none"/>
        </w:tabs>
        <w:spacing w:line="360" w:lineRule="auto" w:before="0" w:after="0"/>
        <w:ind w:left="641" w:right="1241" w:hanging="428"/>
        <w:jc w:val="left"/>
        <w:rPr>
          <w:b/>
          <w:sz w:val="24"/>
        </w:rPr>
      </w:pPr>
      <w:r>
        <w:rPr>
          <w:b/>
          <w:color w:val="202020"/>
          <w:sz w:val="24"/>
        </w:rPr>
        <w:t>Cadastro</w:t>
      </w:r>
      <w:r>
        <w:rPr>
          <w:b/>
          <w:color w:val="202020"/>
          <w:spacing w:val="-2"/>
          <w:sz w:val="24"/>
        </w:rPr>
        <w:t> </w:t>
      </w:r>
      <w:r>
        <w:rPr>
          <w:b/>
          <w:color w:val="202020"/>
          <w:sz w:val="24"/>
        </w:rPr>
        <w:t>das</w:t>
      </w:r>
      <w:r>
        <w:rPr>
          <w:b/>
          <w:color w:val="202020"/>
          <w:spacing w:val="-2"/>
          <w:sz w:val="24"/>
        </w:rPr>
        <w:t> </w:t>
      </w:r>
      <w:r>
        <w:rPr>
          <w:b/>
          <w:color w:val="202020"/>
          <w:sz w:val="24"/>
        </w:rPr>
        <w:t>Instituições</w:t>
      </w:r>
      <w:r>
        <w:rPr>
          <w:b/>
          <w:color w:val="202020"/>
          <w:spacing w:val="-1"/>
          <w:sz w:val="24"/>
        </w:rPr>
        <w:t> </w:t>
      </w:r>
      <w:r>
        <w:rPr>
          <w:b/>
          <w:color w:val="202020"/>
          <w:sz w:val="24"/>
        </w:rPr>
        <w:t>e</w:t>
      </w:r>
      <w:r>
        <w:rPr>
          <w:b/>
          <w:color w:val="202020"/>
          <w:spacing w:val="-2"/>
          <w:sz w:val="24"/>
        </w:rPr>
        <w:t> </w:t>
      </w:r>
      <w:r>
        <w:rPr>
          <w:b/>
          <w:color w:val="202020"/>
          <w:sz w:val="24"/>
        </w:rPr>
        <w:t>Cursos</w:t>
      </w:r>
      <w:r>
        <w:rPr>
          <w:b/>
          <w:color w:val="202020"/>
          <w:spacing w:val="-1"/>
          <w:sz w:val="24"/>
        </w:rPr>
        <w:t> </w:t>
      </w:r>
      <w:r>
        <w:rPr>
          <w:b/>
          <w:color w:val="202020"/>
          <w:sz w:val="24"/>
        </w:rPr>
        <w:t>de</w:t>
      </w:r>
      <w:r>
        <w:rPr>
          <w:b/>
          <w:color w:val="202020"/>
          <w:spacing w:val="-3"/>
          <w:sz w:val="24"/>
        </w:rPr>
        <w:t> </w:t>
      </w:r>
      <w:r>
        <w:rPr>
          <w:b/>
          <w:color w:val="202020"/>
          <w:sz w:val="24"/>
        </w:rPr>
        <w:t>Arquitetura</w:t>
      </w:r>
      <w:r>
        <w:rPr>
          <w:b/>
          <w:color w:val="202020"/>
          <w:spacing w:val="-3"/>
          <w:sz w:val="24"/>
        </w:rPr>
        <w:t> </w:t>
      </w:r>
      <w:r>
        <w:rPr>
          <w:b/>
          <w:color w:val="202020"/>
          <w:sz w:val="24"/>
        </w:rPr>
        <w:t>e</w:t>
      </w:r>
      <w:r>
        <w:rPr>
          <w:b/>
          <w:color w:val="202020"/>
          <w:spacing w:val="-2"/>
          <w:sz w:val="24"/>
        </w:rPr>
        <w:t> </w:t>
      </w:r>
      <w:r>
        <w:rPr>
          <w:b/>
          <w:color w:val="202020"/>
          <w:sz w:val="24"/>
        </w:rPr>
        <w:t>Urbanismo</w:t>
      </w:r>
      <w:r>
        <w:rPr>
          <w:b/>
          <w:color w:val="202020"/>
          <w:spacing w:val="-2"/>
          <w:sz w:val="24"/>
        </w:rPr>
        <w:t> </w:t>
      </w:r>
      <w:r>
        <w:rPr>
          <w:b/>
          <w:color w:val="202020"/>
          <w:sz w:val="24"/>
        </w:rPr>
        <w:t>e seus</w:t>
      </w:r>
      <w:r>
        <w:rPr>
          <w:b/>
          <w:color w:val="202020"/>
          <w:spacing w:val="-2"/>
          <w:sz w:val="24"/>
        </w:rPr>
        <w:t> </w:t>
      </w:r>
      <w:r>
        <w:rPr>
          <w:b/>
          <w:color w:val="202020"/>
          <w:sz w:val="24"/>
        </w:rPr>
        <w:t>respectivos</w:t>
      </w:r>
      <w:r>
        <w:rPr>
          <w:b/>
          <w:color w:val="202020"/>
          <w:spacing w:val="-57"/>
          <w:sz w:val="24"/>
        </w:rPr>
        <w:t> </w:t>
      </w:r>
      <w:r>
        <w:rPr>
          <w:b/>
          <w:color w:val="202020"/>
          <w:sz w:val="24"/>
        </w:rPr>
        <w:t>coordenadores</w:t>
      </w:r>
      <w:r>
        <w:rPr>
          <w:b/>
          <w:color w:val="202020"/>
          <w:spacing w:val="-1"/>
          <w:sz w:val="24"/>
        </w:rPr>
        <w:t> </w:t>
      </w:r>
      <w:r>
        <w:rPr>
          <w:b/>
          <w:color w:val="202020"/>
          <w:sz w:val="24"/>
        </w:rPr>
        <w:t>no SICCAU:</w:t>
      </w:r>
    </w:p>
    <w:p>
      <w:pPr>
        <w:pStyle w:val="ListParagraph"/>
        <w:numPr>
          <w:ilvl w:val="2"/>
          <w:numId w:val="5"/>
        </w:numPr>
        <w:tabs>
          <w:tab w:pos="1234" w:val="left" w:leader="none"/>
        </w:tabs>
        <w:spacing w:line="360" w:lineRule="auto" w:before="0" w:after="0"/>
        <w:ind w:left="213" w:right="466" w:firstLine="420"/>
        <w:jc w:val="left"/>
        <w:rPr>
          <w:b/>
          <w:sz w:val="24"/>
        </w:rPr>
      </w:pPr>
      <w:r>
        <w:rPr>
          <w:color w:val="202020"/>
          <w:sz w:val="24"/>
        </w:rPr>
        <w:t>Relato</w:t>
      </w:r>
      <w:r>
        <w:rPr>
          <w:color w:val="202020"/>
          <w:spacing w:val="-1"/>
          <w:sz w:val="24"/>
        </w:rPr>
        <w:t> </w:t>
      </w:r>
      <w:r>
        <w:rPr>
          <w:color w:val="202020"/>
          <w:sz w:val="24"/>
        </w:rPr>
        <w:t>e</w:t>
      </w:r>
      <w:r>
        <w:rPr>
          <w:color w:val="202020"/>
          <w:spacing w:val="-2"/>
          <w:sz w:val="24"/>
        </w:rPr>
        <w:t> </w:t>
      </w:r>
      <w:r>
        <w:rPr>
          <w:color w:val="202020"/>
          <w:sz w:val="24"/>
        </w:rPr>
        <w:t>apresentação</w:t>
      </w:r>
      <w:r>
        <w:rPr>
          <w:color w:val="202020"/>
          <w:spacing w:val="-1"/>
          <w:sz w:val="24"/>
        </w:rPr>
        <w:t> </w:t>
      </w:r>
      <w:r>
        <w:rPr>
          <w:color w:val="202020"/>
          <w:sz w:val="24"/>
        </w:rPr>
        <w:t>da</w:t>
      </w:r>
      <w:r>
        <w:rPr>
          <w:color w:val="202020"/>
          <w:spacing w:val="-1"/>
          <w:sz w:val="24"/>
        </w:rPr>
        <w:t> </w:t>
      </w:r>
      <w:r>
        <w:rPr>
          <w:color w:val="202020"/>
          <w:sz w:val="24"/>
        </w:rPr>
        <w:t>planilha</w:t>
      </w:r>
      <w:r>
        <w:rPr>
          <w:color w:val="202020"/>
          <w:spacing w:val="-1"/>
          <w:sz w:val="24"/>
        </w:rPr>
        <w:t> </w:t>
      </w:r>
      <w:r>
        <w:rPr>
          <w:color w:val="202020"/>
          <w:sz w:val="24"/>
        </w:rPr>
        <w:t>de</w:t>
      </w:r>
      <w:r>
        <w:rPr>
          <w:color w:val="202020"/>
          <w:spacing w:val="-1"/>
          <w:sz w:val="24"/>
        </w:rPr>
        <w:t> </w:t>
      </w:r>
      <w:r>
        <w:rPr>
          <w:color w:val="202020"/>
          <w:sz w:val="24"/>
        </w:rPr>
        <w:t>controle</w:t>
      </w:r>
      <w:r>
        <w:rPr>
          <w:color w:val="202020"/>
          <w:spacing w:val="-2"/>
          <w:sz w:val="24"/>
        </w:rPr>
        <w:t> </w:t>
      </w:r>
      <w:r>
        <w:rPr>
          <w:color w:val="202020"/>
          <w:sz w:val="24"/>
        </w:rPr>
        <w:t>do</w:t>
      </w:r>
      <w:r>
        <w:rPr>
          <w:color w:val="202020"/>
          <w:spacing w:val="-1"/>
          <w:sz w:val="24"/>
        </w:rPr>
        <w:t> </w:t>
      </w:r>
      <w:r>
        <w:rPr>
          <w:color w:val="202020"/>
          <w:sz w:val="24"/>
        </w:rPr>
        <w:t>processo de</w:t>
      </w:r>
      <w:r>
        <w:rPr>
          <w:color w:val="202020"/>
          <w:spacing w:val="-2"/>
          <w:sz w:val="24"/>
        </w:rPr>
        <w:t> </w:t>
      </w:r>
      <w:r>
        <w:rPr>
          <w:color w:val="202020"/>
          <w:sz w:val="24"/>
        </w:rPr>
        <w:t>cadastramento</w:t>
      </w:r>
      <w:r>
        <w:rPr>
          <w:color w:val="202020"/>
          <w:spacing w:val="-1"/>
          <w:sz w:val="24"/>
        </w:rPr>
        <w:t> </w:t>
      </w:r>
      <w:r>
        <w:rPr>
          <w:color w:val="202020"/>
          <w:sz w:val="24"/>
        </w:rPr>
        <w:t>pela analista</w:t>
      </w:r>
      <w:r>
        <w:rPr>
          <w:color w:val="202020"/>
          <w:spacing w:val="-57"/>
          <w:sz w:val="24"/>
        </w:rPr>
        <w:t> </w:t>
      </w:r>
      <w:r>
        <w:rPr>
          <w:color w:val="202020"/>
          <w:sz w:val="24"/>
        </w:rPr>
        <w:t>técnica</w:t>
      </w:r>
      <w:r>
        <w:rPr>
          <w:color w:val="202020"/>
          <w:spacing w:val="-3"/>
          <w:sz w:val="24"/>
        </w:rPr>
        <w:t> </w:t>
      </w:r>
      <w:r>
        <w:rPr>
          <w:color w:val="202020"/>
          <w:sz w:val="24"/>
        </w:rPr>
        <w:t>Márcia</w:t>
      </w:r>
      <w:r>
        <w:rPr>
          <w:color w:val="202020"/>
          <w:spacing w:val="1"/>
          <w:sz w:val="24"/>
        </w:rPr>
        <w:t> </w:t>
      </w:r>
      <w:r>
        <w:rPr>
          <w:color w:val="202020"/>
          <w:sz w:val="24"/>
        </w:rPr>
        <w:t>Figueiredo</w:t>
      </w:r>
      <w:r>
        <w:rPr>
          <w:color w:val="202020"/>
          <w:spacing w:val="2"/>
          <w:sz w:val="24"/>
        </w:rPr>
        <w:t> </w:t>
      </w:r>
      <w:r>
        <w:rPr>
          <w:color w:val="202020"/>
          <w:sz w:val="24"/>
        </w:rPr>
        <w:t>– </w:t>
      </w:r>
      <w:r>
        <w:rPr>
          <w:b/>
          <w:color w:val="202020"/>
          <w:sz w:val="24"/>
        </w:rPr>
        <w:t>Adiado</w:t>
      </w:r>
      <w:r>
        <w:rPr>
          <w:b/>
          <w:color w:val="202020"/>
          <w:spacing w:val="-1"/>
          <w:sz w:val="24"/>
        </w:rPr>
        <w:t> </w:t>
      </w:r>
      <w:r>
        <w:rPr>
          <w:b/>
          <w:color w:val="202020"/>
          <w:sz w:val="24"/>
        </w:rPr>
        <w:t>para a próxima</w:t>
      </w:r>
      <w:r>
        <w:rPr>
          <w:b/>
          <w:color w:val="202020"/>
          <w:spacing w:val="2"/>
          <w:sz w:val="24"/>
        </w:rPr>
        <w:t> </w:t>
      </w:r>
      <w:r>
        <w:rPr>
          <w:b/>
          <w:color w:val="202020"/>
          <w:sz w:val="24"/>
        </w:rPr>
        <w:t>reunião.</w:t>
      </w:r>
    </w:p>
    <w:p>
      <w:pPr>
        <w:pStyle w:val="BodyText"/>
        <w:spacing w:before="8"/>
        <w:rPr>
          <w:sz w:val="20"/>
        </w:rPr>
      </w:pPr>
      <w:r>
        <w:rPr/>
        <w:pict>
          <v:shape style="position:absolute;margin-left:44.040001pt;margin-top:14.125537pt;width:500.4pt;height:23.3pt;mso-position-horizontal-relative:page;mso-position-vertical-relative:paragraph;z-index:-15724544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pStyle w:val="BodyText"/>
                    <w:spacing w:before="20"/>
                    <w:ind w:left="108"/>
                  </w:pPr>
                  <w:r>
                    <w:rPr>
                      <w:color w:val="000009"/>
                    </w:rPr>
                    <w:t>8.</w:t>
                  </w:r>
                  <w:r>
                    <w:rPr>
                      <w:color w:val="000009"/>
                      <w:spacing w:val="-2"/>
                    </w:rPr>
                    <w:t> </w:t>
                  </w:r>
                  <w:r>
                    <w:rPr>
                      <w:color w:val="000009"/>
                    </w:rPr>
                    <w:t>Encerramento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13"/>
        </w:rPr>
      </w:pPr>
    </w:p>
    <w:p>
      <w:pPr>
        <w:spacing w:line="360" w:lineRule="auto" w:before="90"/>
        <w:ind w:left="213" w:right="74" w:firstLine="0"/>
        <w:jc w:val="left"/>
        <w:rPr>
          <w:b/>
          <w:sz w:val="24"/>
        </w:rPr>
      </w:pPr>
      <w:r>
        <w:rPr>
          <w:sz w:val="24"/>
        </w:rPr>
        <w:t>O</w:t>
      </w:r>
      <w:r>
        <w:rPr>
          <w:spacing w:val="15"/>
          <w:sz w:val="24"/>
        </w:rPr>
        <w:t> </w:t>
      </w:r>
      <w:r>
        <w:rPr>
          <w:sz w:val="24"/>
        </w:rPr>
        <w:t>Coordenador</w:t>
      </w:r>
      <w:r>
        <w:rPr>
          <w:spacing w:val="17"/>
          <w:sz w:val="24"/>
        </w:rPr>
        <w:t> </w:t>
      </w:r>
      <w:r>
        <w:rPr>
          <w:sz w:val="24"/>
        </w:rPr>
        <w:t>da</w:t>
      </w:r>
      <w:r>
        <w:rPr>
          <w:spacing w:val="15"/>
          <w:sz w:val="24"/>
        </w:rPr>
        <w:t> </w:t>
      </w:r>
      <w:r>
        <w:rPr>
          <w:sz w:val="24"/>
        </w:rPr>
        <w:t>Comissão</w:t>
      </w:r>
      <w:r>
        <w:rPr>
          <w:spacing w:val="15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Ensino</w:t>
      </w:r>
      <w:r>
        <w:rPr>
          <w:spacing w:val="17"/>
          <w:sz w:val="24"/>
        </w:rPr>
        <w:t> </w:t>
      </w:r>
      <w:r>
        <w:rPr>
          <w:sz w:val="24"/>
        </w:rPr>
        <w:t>e</w:t>
      </w:r>
      <w:r>
        <w:rPr>
          <w:spacing w:val="17"/>
          <w:sz w:val="24"/>
        </w:rPr>
        <w:t> </w:t>
      </w:r>
      <w:r>
        <w:rPr>
          <w:sz w:val="24"/>
        </w:rPr>
        <w:t>Formação</w:t>
      </w:r>
      <w:r>
        <w:rPr>
          <w:spacing w:val="18"/>
          <w:sz w:val="24"/>
        </w:rPr>
        <w:t> </w:t>
      </w:r>
      <w:r>
        <w:rPr>
          <w:sz w:val="24"/>
        </w:rPr>
        <w:t>do</w:t>
      </w:r>
      <w:r>
        <w:rPr>
          <w:spacing w:val="15"/>
          <w:sz w:val="24"/>
        </w:rPr>
        <w:t> </w:t>
      </w:r>
      <w:r>
        <w:rPr>
          <w:sz w:val="24"/>
        </w:rPr>
        <w:t>CAU/RJ</w:t>
      </w:r>
      <w:r>
        <w:rPr>
          <w:spacing w:val="17"/>
          <w:sz w:val="24"/>
        </w:rPr>
        <w:t> </w:t>
      </w:r>
      <w:r>
        <w:rPr>
          <w:sz w:val="24"/>
        </w:rPr>
        <w:t>dá</w:t>
      </w:r>
      <w:r>
        <w:rPr>
          <w:spacing w:val="15"/>
          <w:sz w:val="24"/>
        </w:rPr>
        <w:t> </w:t>
      </w:r>
      <w:r>
        <w:rPr>
          <w:sz w:val="24"/>
        </w:rPr>
        <w:t>por</w:t>
      </w:r>
      <w:r>
        <w:rPr>
          <w:spacing w:val="14"/>
          <w:sz w:val="24"/>
        </w:rPr>
        <w:t> </w:t>
      </w:r>
      <w:r>
        <w:rPr>
          <w:sz w:val="24"/>
        </w:rPr>
        <w:t>encerrada</w:t>
      </w:r>
      <w:r>
        <w:rPr>
          <w:spacing w:val="17"/>
          <w:sz w:val="24"/>
        </w:rPr>
        <w:t> </w:t>
      </w:r>
      <w:r>
        <w:rPr>
          <w:sz w:val="24"/>
        </w:rPr>
        <w:t>a</w:t>
      </w:r>
      <w:r>
        <w:rPr>
          <w:spacing w:val="15"/>
          <w:sz w:val="24"/>
        </w:rPr>
        <w:t> </w:t>
      </w:r>
      <w:r>
        <w:rPr>
          <w:sz w:val="24"/>
        </w:rPr>
        <w:t>presente</w:t>
      </w:r>
      <w:r>
        <w:rPr>
          <w:spacing w:val="15"/>
          <w:sz w:val="24"/>
        </w:rPr>
        <w:t> </w:t>
      </w:r>
      <w:r>
        <w:rPr>
          <w:sz w:val="24"/>
        </w:rPr>
        <w:t>sessão</w:t>
      </w:r>
      <w:r>
        <w:rPr>
          <w:spacing w:val="-57"/>
          <w:sz w:val="24"/>
        </w:rPr>
        <w:t> </w:t>
      </w:r>
      <w:r>
        <w:rPr>
          <w:sz w:val="24"/>
        </w:rPr>
        <w:t>às</w:t>
      </w:r>
      <w:r>
        <w:rPr>
          <w:spacing w:val="-1"/>
          <w:sz w:val="24"/>
        </w:rPr>
        <w:t> </w:t>
      </w:r>
      <w:r>
        <w:rPr>
          <w:sz w:val="24"/>
        </w:rPr>
        <w:t>17:40 horas</w:t>
      </w:r>
      <w:r>
        <w:rPr>
          <w:b/>
          <w:sz w:val="24"/>
        </w:rPr>
        <w:t>.</w:t>
      </w:r>
    </w:p>
    <w:p>
      <w:pPr>
        <w:spacing w:line="360" w:lineRule="auto" w:before="0"/>
        <w:ind w:left="213" w:right="232" w:firstLine="0"/>
        <w:jc w:val="left"/>
        <w:rPr>
          <w:sz w:val="24"/>
        </w:rPr>
      </w:pPr>
      <w:r>
        <w:rPr>
          <w:sz w:val="24"/>
        </w:rPr>
        <w:t>Assina abaixo o Coordenador da Comissão, presente na Reunião Ordinária 006/2016, que considera a</w:t>
      </w:r>
      <w:r>
        <w:rPr>
          <w:spacing w:val="-57"/>
          <w:sz w:val="24"/>
        </w:rPr>
        <w:t> </w:t>
      </w:r>
      <w:r>
        <w:rPr>
          <w:sz w:val="24"/>
        </w:rPr>
        <w:t>presente</w:t>
      </w:r>
      <w:r>
        <w:rPr>
          <w:spacing w:val="-2"/>
          <w:sz w:val="24"/>
        </w:rPr>
        <w:t> </w:t>
      </w:r>
      <w:r>
        <w:rPr>
          <w:sz w:val="24"/>
        </w:rPr>
        <w:t>Súmula</w:t>
      </w:r>
      <w:r>
        <w:rPr>
          <w:spacing w:val="-1"/>
          <w:sz w:val="24"/>
        </w:rPr>
        <w:t> </w:t>
      </w:r>
      <w:r>
        <w:rPr>
          <w:sz w:val="24"/>
        </w:rPr>
        <w:t>aprovada</w:t>
      </w:r>
      <w:r>
        <w:rPr>
          <w:spacing w:val="-1"/>
          <w:sz w:val="24"/>
        </w:rPr>
        <w:t> </w:t>
      </w:r>
      <w:r>
        <w:rPr>
          <w:sz w:val="24"/>
        </w:rPr>
        <w:t>em seu inteiro</w:t>
      </w:r>
      <w:r>
        <w:rPr>
          <w:spacing w:val="-2"/>
          <w:sz w:val="24"/>
        </w:rPr>
        <w:t> </w:t>
      </w:r>
      <w:r>
        <w:rPr>
          <w:sz w:val="24"/>
        </w:rPr>
        <w:t>teor.</w:t>
      </w:r>
    </w:p>
    <w:p>
      <w:pPr>
        <w:pStyle w:val="BodyText"/>
        <w:spacing w:before="4"/>
        <w:rPr>
          <w:b w:val="0"/>
          <w:sz w:val="36"/>
        </w:rPr>
      </w:pPr>
    </w:p>
    <w:p>
      <w:pPr>
        <w:pStyle w:val="BodyText"/>
        <w:tabs>
          <w:tab w:pos="9992" w:val="left" w:leader="none"/>
        </w:tabs>
        <w:ind w:left="213"/>
      </w:pPr>
      <w:r>
        <w:rPr/>
        <w:t>Leonardo</w:t>
      </w:r>
      <w:r>
        <w:rPr>
          <w:spacing w:val="-3"/>
        </w:rPr>
        <w:t> </w:t>
      </w:r>
      <w:r>
        <w:rPr/>
        <w:t>Marques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Mesentier</w:t>
      </w:r>
      <w:r>
        <w:rPr>
          <w:u w:val="single"/>
        </w:rPr>
        <w:t> </w:t>
        <w:tab/>
      </w:r>
    </w:p>
    <w:p>
      <w:pPr>
        <w:tabs>
          <w:tab w:pos="5208" w:val="left" w:leader="none"/>
          <w:tab w:pos="10052" w:val="left" w:leader="none"/>
        </w:tabs>
        <w:spacing w:before="158"/>
        <w:ind w:left="213" w:right="0" w:firstLine="0"/>
        <w:jc w:val="left"/>
        <w:rPr>
          <w:rFonts w:ascii="Arial MT"/>
          <w:sz w:val="22"/>
        </w:rPr>
      </w:pPr>
      <w:r>
        <w:rPr>
          <w:rFonts w:ascii="Arial MT"/>
          <w:w w:val="100"/>
          <w:sz w:val="22"/>
          <w:u w:val="single"/>
        </w:rPr>
        <w:t> </w:t>
      </w:r>
      <w:r>
        <w:rPr>
          <w:rFonts w:ascii="Arial MT"/>
          <w:sz w:val="22"/>
          <w:u w:val="single"/>
        </w:rPr>
        <w:tab/>
      </w:r>
      <w:r>
        <w:rPr>
          <w:rFonts w:ascii="Arial MT"/>
          <w:sz w:val="22"/>
        </w:rPr>
        <w:t>FIM</w:t>
      </w:r>
      <w:r>
        <w:rPr>
          <w:rFonts w:ascii="Arial MT"/>
          <w:w w:val="100"/>
          <w:sz w:val="22"/>
          <w:u w:val="single"/>
        </w:rPr>
        <w:t> </w:t>
      </w:r>
      <w:r>
        <w:rPr>
          <w:rFonts w:ascii="Arial MT"/>
          <w:sz w:val="22"/>
          <w:u w:val="single"/>
        </w:rPr>
        <w:tab/>
      </w:r>
    </w:p>
    <w:sectPr>
      <w:pgSz w:w="11910" w:h="16840"/>
      <w:pgMar w:header="1130" w:footer="0" w:top="2860" w:bottom="280" w:left="7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515136">
          <wp:simplePos x="0" y="0"/>
          <wp:positionH relativeFrom="page">
            <wp:posOffset>3390900</wp:posOffset>
          </wp:positionH>
          <wp:positionV relativeFrom="page">
            <wp:posOffset>717549</wp:posOffset>
          </wp:positionV>
          <wp:extent cx="688975" cy="72580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8975" cy="725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3.739998pt;margin-top:118.904495pt;width:361pt;height:26pt;mso-position-horizontal-relative:page;mso-position-vertical-relative:page;z-index:-15800832" type="#_x0000_t202" filled="false" stroked="false">
          <v:textbox inset="0,0,0,0">
            <w:txbxContent>
              <w:p>
                <w:pPr>
                  <w:spacing w:before="10"/>
                  <w:ind w:left="12" w:right="12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SERVIÇO</w:t>
                </w:r>
                <w:r>
                  <w:rPr>
                    <w:spacing w:val="-8"/>
                    <w:sz w:val="20"/>
                  </w:rPr>
                  <w:t> </w:t>
                </w:r>
                <w:r>
                  <w:rPr>
                    <w:sz w:val="20"/>
                  </w:rPr>
                  <w:t>PÚBLICO</w:t>
                </w:r>
                <w:r>
                  <w:rPr>
                    <w:spacing w:val="-7"/>
                    <w:sz w:val="20"/>
                  </w:rPr>
                  <w:t> </w:t>
                </w:r>
                <w:r>
                  <w:rPr>
                    <w:sz w:val="20"/>
                  </w:rPr>
                  <w:t>FEDERAL</w:t>
                </w:r>
              </w:p>
              <w:p>
                <w:pPr>
                  <w:spacing w:before="6"/>
                  <w:ind w:left="12" w:right="12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pacing w:val="-1"/>
                    <w:sz w:val="22"/>
                  </w:rPr>
                  <w:t>CONSELHO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pacing w:val="-1"/>
                    <w:sz w:val="22"/>
                  </w:rPr>
                  <w:t>DE</w:t>
                </w:r>
                <w:r>
                  <w:rPr>
                    <w:b/>
                    <w:spacing w:val="-13"/>
                    <w:sz w:val="22"/>
                  </w:rPr>
                  <w:t> </w:t>
                </w:r>
                <w:r>
                  <w:rPr>
                    <w:b/>
                    <w:spacing w:val="-1"/>
                    <w:sz w:val="22"/>
                  </w:rPr>
                  <w:t>ARQUITETURA</w:t>
                </w:r>
                <w:r>
                  <w:rPr>
                    <w:b/>
                    <w:spacing w:val="-12"/>
                    <w:sz w:val="22"/>
                  </w:rPr>
                  <w:t> </w:t>
                </w:r>
                <w:r>
                  <w:rPr>
                    <w:b/>
                    <w:spacing w:val="-1"/>
                    <w:sz w:val="22"/>
                  </w:rPr>
                  <w:t>E</w:t>
                </w:r>
                <w:r>
                  <w:rPr>
                    <w:b/>
                    <w:sz w:val="22"/>
                  </w:rPr>
                  <w:t> </w:t>
                </w:r>
                <w:r>
                  <w:rPr>
                    <w:b/>
                    <w:spacing w:val="-1"/>
                    <w:sz w:val="22"/>
                  </w:rPr>
                  <w:t>URBANISMO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DO</w:t>
                </w:r>
                <w:r>
                  <w:rPr>
                    <w:b/>
                    <w:spacing w:val="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RIO</w:t>
                </w:r>
                <w:r>
                  <w:rPr>
                    <w:b/>
                    <w:spacing w:val="6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 JANEIRO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7"/>
      <w:numFmt w:val="decimal"/>
      <w:lvlText w:val="%1"/>
      <w:lvlJc w:val="left"/>
      <w:pPr>
        <w:ind w:left="634" w:hanging="42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34" w:hanging="421"/>
        <w:jc w:val="left"/>
      </w:pPr>
      <w:rPr>
        <w:rFonts w:hint="default" w:ascii="Times New Roman" w:hAnsi="Times New Roman" w:eastAsia="Times New Roman" w:cs="Times New Roman"/>
        <w:b/>
        <w:bCs/>
        <w:color w:val="202020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3" w:hanging="600"/>
        <w:jc w:val="left"/>
      </w:pPr>
      <w:rPr>
        <w:rFonts w:hint="default" w:ascii="Times New Roman" w:hAnsi="Times New Roman" w:eastAsia="Times New Roman" w:cs="Times New Roman"/>
        <w:b/>
        <w:bCs/>
        <w:color w:val="202020"/>
        <w:w w:val="100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70" w:hanging="6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35" w:hanging="6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00" w:hanging="6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965" w:hanging="6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30" w:hanging="6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096" w:hanging="60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6"/>
      <w:numFmt w:val="decimal"/>
      <w:lvlText w:val="%1"/>
      <w:lvlJc w:val="left"/>
      <w:pPr>
        <w:ind w:left="213" w:hanging="42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3" w:hanging="4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21" w:hanging="4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21" w:hanging="4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2" w:hanging="4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23" w:hanging="4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23" w:hanging="4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4" w:hanging="4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25" w:hanging="421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213" w:hanging="44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3" w:hanging="445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21" w:hanging="44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21" w:hanging="44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2" w:hanging="44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23" w:hanging="44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23" w:hanging="44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4" w:hanging="44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25" w:hanging="445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213" w:hanging="49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3" w:hanging="49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21" w:hanging="49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21" w:hanging="49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2" w:hanging="49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23" w:hanging="49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23" w:hanging="49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24" w:hanging="49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25" w:hanging="491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634" w:hanging="42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34" w:hanging="4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57" w:hanging="4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15" w:hanging="4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74" w:hanging="4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33" w:hanging="4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1" w:hanging="4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50" w:hanging="4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09" w:hanging="421"/>
      </w:pPr>
      <w:rPr>
        <w:rFonts w:hint="default"/>
        <w:lang w:val="pt-PT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13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Cavalcante dos Santos</dc:creator>
  <dcterms:created xsi:type="dcterms:W3CDTF">2021-12-13T16:41:00Z</dcterms:created>
  <dcterms:modified xsi:type="dcterms:W3CDTF">2021-12-13T16:41:00Z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2021-12-13T00:00:00Z</vt:filetime>
  </property>
</Properties>
</file>