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tabs>
          <w:tab w:pos="2708" w:val="left" w:leader="none"/>
          <w:tab w:pos="9861" w:val="left" w:leader="none"/>
        </w:tabs>
        <w:spacing w:before="92"/>
        <w:ind w:left="213" w:right="0" w:firstLine="0"/>
        <w:jc w:val="left"/>
        <w:rPr>
          <w:b/>
          <w:sz w:val="22"/>
        </w:rPr>
      </w:pPr>
      <w:r>
        <w:rPr>
          <w:b/>
          <w:w w:val="100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ab/>
      </w:r>
      <w:r>
        <w:rPr>
          <w:b/>
          <w:sz w:val="22"/>
          <w:shd w:fill="EDEBE0" w:color="auto" w:val="clear"/>
        </w:rPr>
        <w:t>COMISSÃO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DE</w:t>
      </w:r>
      <w:r>
        <w:rPr>
          <w:b/>
          <w:spacing w:val="-2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ENSINO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</w:t>
      </w:r>
      <w:r>
        <w:rPr>
          <w:b/>
          <w:spacing w:val="-5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b/>
          <w:sz w:val="29"/>
        </w:rPr>
      </w:pPr>
    </w:p>
    <w:p>
      <w:pPr>
        <w:spacing w:before="90"/>
        <w:ind w:left="2414" w:right="2431" w:firstLine="0"/>
        <w:jc w:val="center"/>
        <w:rPr>
          <w:b/>
          <w:sz w:val="24"/>
        </w:rPr>
      </w:pPr>
      <w:r>
        <w:rPr>
          <w:b/>
          <w:spacing w:val="-1"/>
          <w:sz w:val="24"/>
          <w:u w:val="thick"/>
        </w:rPr>
        <w:t>SÚMULA</w:t>
      </w:r>
      <w:r>
        <w:rPr>
          <w:b/>
          <w:spacing w:val="-14"/>
          <w:sz w:val="24"/>
          <w:u w:val="thick"/>
        </w:rPr>
        <w:t> </w:t>
      </w:r>
      <w:r>
        <w:rPr>
          <w:b/>
          <w:sz w:val="24"/>
          <w:u w:val="thick"/>
        </w:rPr>
        <w:t>DA</w:t>
      </w:r>
      <w:r>
        <w:rPr>
          <w:b/>
          <w:spacing w:val="-14"/>
          <w:sz w:val="24"/>
          <w:u w:val="thick"/>
        </w:rPr>
        <w:t> </w:t>
      </w:r>
      <w:r>
        <w:rPr>
          <w:b/>
          <w:sz w:val="24"/>
          <w:u w:val="thick"/>
        </w:rPr>
        <w:t>REUNIÃO ORDINÁRIA</w:t>
      </w:r>
      <w:r>
        <w:rPr>
          <w:b/>
          <w:spacing w:val="-15"/>
          <w:sz w:val="24"/>
          <w:u w:val="thick"/>
        </w:rPr>
        <w:t> </w:t>
      </w:r>
      <w:r>
        <w:rPr>
          <w:b/>
          <w:sz w:val="24"/>
          <w:u w:val="thick"/>
        </w:rPr>
        <w:t>Nº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005/2016</w:t>
      </w:r>
    </w:p>
    <w:p>
      <w:pPr>
        <w:spacing w:before="115"/>
        <w:ind w:left="213" w:right="0" w:firstLine="0"/>
        <w:jc w:val="left"/>
        <w:rPr>
          <w:b/>
          <w:sz w:val="24"/>
        </w:rPr>
      </w:pPr>
      <w:r>
        <w:rPr>
          <w:sz w:val="24"/>
        </w:rPr>
        <w:t>Data:</w:t>
      </w:r>
      <w:r>
        <w:rPr>
          <w:spacing w:val="-2"/>
          <w:sz w:val="24"/>
        </w:rPr>
        <w:t> </w:t>
      </w:r>
      <w:r>
        <w:rPr>
          <w:b/>
          <w:sz w:val="24"/>
        </w:rPr>
        <w:t>Sexta-feira,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maio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2016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Local:</w:t>
      </w:r>
      <w:r>
        <w:rPr>
          <w:spacing w:val="58"/>
          <w:sz w:val="24"/>
        </w:rPr>
        <w:t> </w:t>
      </w:r>
      <w:r>
        <w:rPr>
          <w:b/>
          <w:sz w:val="24"/>
        </w:rPr>
        <w:t>CAU/RJ</w:t>
      </w:r>
    </w:p>
    <w:p>
      <w:pPr>
        <w:pStyle w:val="Heading1"/>
        <w:spacing w:before="121"/>
        <w:ind w:left="213"/>
      </w:pPr>
      <w:r>
        <w:rPr>
          <w:b w:val="0"/>
        </w:rPr>
        <w:t>Endereço:</w:t>
      </w:r>
      <w:r>
        <w:rPr>
          <w:b w:val="0"/>
          <w:spacing w:val="-5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Veiga,</w:t>
      </w:r>
      <w:r>
        <w:rPr>
          <w:spacing w:val="-4"/>
        </w:rPr>
        <w:t> </w:t>
      </w:r>
      <w:r>
        <w:rPr/>
        <w:t>55/21º</w:t>
      </w:r>
      <w:r>
        <w:rPr>
          <w:spacing w:val="-5"/>
        </w:rPr>
        <w:t> </w:t>
      </w:r>
      <w:r>
        <w:rPr/>
        <w:t>andar,</w:t>
      </w:r>
      <w:r>
        <w:rPr>
          <w:spacing w:val="-8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Tel.:</w:t>
      </w:r>
      <w:r>
        <w:rPr>
          <w:spacing w:val="-6"/>
          <w:sz w:val="24"/>
        </w:rPr>
        <w:t> </w:t>
      </w:r>
      <w:r>
        <w:rPr>
          <w:b/>
          <w:sz w:val="24"/>
        </w:rPr>
        <w:t>(21)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3916-3901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Horário:</w:t>
      </w:r>
      <w:r>
        <w:rPr>
          <w:spacing w:val="-3"/>
          <w:sz w:val="24"/>
        </w:rPr>
        <w:t> </w:t>
      </w:r>
      <w:r>
        <w:rPr>
          <w:b/>
          <w:sz w:val="24"/>
        </w:rPr>
        <w:t>15:48h</w:t>
      </w:r>
    </w:p>
    <w:p>
      <w:pPr>
        <w:spacing w:before="122"/>
        <w:ind w:left="213" w:right="0" w:firstLine="0"/>
        <w:jc w:val="left"/>
        <w:rPr>
          <w:b/>
          <w:sz w:val="24"/>
        </w:rPr>
      </w:pPr>
      <w:r>
        <w:rPr/>
        <w:pict>
          <v:rect style="position:absolute;margin-left:48.240002pt;margin-top:21.2631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4"/>
        </w:rPr>
        <w:t>Término:</w:t>
      </w:r>
      <w:r>
        <w:rPr>
          <w:spacing w:val="-2"/>
          <w:sz w:val="24"/>
        </w:rPr>
        <w:t> </w:t>
      </w:r>
      <w:r>
        <w:rPr>
          <w:b/>
          <w:sz w:val="24"/>
        </w:rPr>
        <w:t>17:50h</w: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3.2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Verificação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do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line="360" w:lineRule="auto" w:before="90"/>
        <w:ind w:left="739" w:right="226" w:hanging="527"/>
        <w:jc w:val="both"/>
      </w:pPr>
      <w:r>
        <w:rPr>
          <w:b/>
        </w:rPr>
        <w:t>1.1.   </w:t>
      </w:r>
      <w:r>
        <w:rPr/>
        <w:t>Após verificação do quórum regimental, deu-se início à Quinta Sessão Ordinária da Comissão</w:t>
      </w:r>
      <w:r>
        <w:rPr>
          <w:spacing w:val="1"/>
        </w:rPr>
        <w:t> </w:t>
      </w:r>
      <w:r>
        <w:rPr/>
        <w:t>de Ensino e Formação do Conselho de Arquitetura e Urbanismo do Rio de Janeiro</w:t>
      </w:r>
      <w:r>
        <w:rPr>
          <w:spacing w:val="60"/>
        </w:rPr>
        <w:t> </w:t>
      </w:r>
      <w:r>
        <w:rPr/>
        <w:t>– CAU/RJ,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 a lista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presença</w:t>
      </w:r>
      <w:r>
        <w:rPr>
          <w:spacing w:val="-1"/>
        </w:rPr>
        <w:t> </w:t>
      </w:r>
      <w:r>
        <w:rPr/>
        <w:t>anexa.</w:t>
      </w:r>
    </w:p>
    <w:p>
      <w:pPr>
        <w:spacing w:line="275" w:lineRule="exact" w:before="0"/>
        <w:ind w:left="213" w:right="0" w:firstLine="0"/>
        <w:jc w:val="left"/>
        <w:rPr>
          <w:sz w:val="24"/>
        </w:rPr>
      </w:pPr>
      <w:r>
        <w:rPr>
          <w:b/>
          <w:sz w:val="24"/>
          <w:u w:val="thick"/>
        </w:rPr>
        <w:t>Conselheiros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presentes</w:t>
      </w:r>
      <w:r>
        <w:rPr>
          <w:sz w:val="24"/>
        </w:rPr>
        <w:t>:</w:t>
      </w:r>
    </w:p>
    <w:p>
      <w:pPr>
        <w:pStyle w:val="BodyText"/>
        <w:spacing w:line="360" w:lineRule="auto" w:before="139"/>
        <w:ind w:left="213" w:right="689"/>
      </w:pPr>
      <w:r>
        <w:rPr>
          <w:spacing w:val="-1"/>
        </w:rPr>
        <w:t>Guilherme Araújo </w:t>
      </w:r>
      <w:r>
        <w:rPr/>
        <w:t>de Figueiredo, João Carlos Calafate, Júlio Cláudio da Gama Bentes, Leonardo</w:t>
      </w:r>
      <w:r>
        <w:rPr>
          <w:spacing w:val="-57"/>
        </w:rPr>
        <w:t> </w:t>
      </w:r>
      <w:r>
        <w:rPr/>
        <w:t>Marques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Mesentier,</w:t>
      </w:r>
      <w:r>
        <w:rPr>
          <w:spacing w:val="2"/>
        </w:rPr>
        <w:t> </w:t>
      </w:r>
      <w:r>
        <w:rPr/>
        <w:t>Marcela</w:t>
      </w:r>
      <w:r>
        <w:rPr>
          <w:spacing w:val="-1"/>
        </w:rPr>
        <w:t> </w:t>
      </w:r>
      <w:r>
        <w:rPr/>
        <w:t>Marques</w:t>
      </w:r>
      <w:r>
        <w:rPr>
          <w:spacing w:val="-13"/>
        </w:rPr>
        <w:t> </w:t>
      </w:r>
      <w:r>
        <w:rPr/>
        <w:t>Abla.</w:t>
      </w:r>
    </w:p>
    <w:p>
      <w:pPr>
        <w:pStyle w:val="BodyText"/>
        <w:spacing w:line="360" w:lineRule="auto"/>
        <w:ind w:left="213" w:right="1301"/>
      </w:pPr>
      <w:r>
        <w:rPr>
          <w:b/>
          <w:spacing w:val="-1"/>
          <w:u w:val="thick"/>
        </w:rPr>
        <w:t>Outras</w:t>
      </w:r>
      <w:r>
        <w:rPr>
          <w:b/>
          <w:u w:val="thick"/>
        </w:rPr>
        <w:t> </w:t>
      </w:r>
      <w:r>
        <w:rPr>
          <w:b/>
          <w:spacing w:val="-1"/>
          <w:u w:val="thick"/>
        </w:rPr>
        <w:t>Presenças</w:t>
      </w:r>
      <w:r>
        <w:rPr>
          <w:spacing w:val="-1"/>
        </w:rPr>
        <w:t>:</w:t>
      </w:r>
      <w:r>
        <w:rPr>
          <w:spacing w:val="-12"/>
        </w:rPr>
        <w:t> </w:t>
      </w:r>
      <w:r>
        <w:rPr>
          <w:spacing w:val="-1"/>
        </w:rPr>
        <w:t>Ana</w:t>
      </w:r>
      <w:r>
        <w:rPr/>
        <w:t> Paula Ribeiro</w:t>
      </w:r>
      <w:r>
        <w:rPr>
          <w:spacing w:val="1"/>
        </w:rPr>
        <w:t> </w:t>
      </w:r>
      <w:r>
        <w:rPr/>
        <w:t>de</w:t>
      </w:r>
      <w:r>
        <w:rPr>
          <w:spacing w:val="-16"/>
        </w:rPr>
        <w:t> </w:t>
      </w:r>
      <w:r>
        <w:rPr/>
        <w:t>Araújo (Coordenadora do Curso</w:t>
      </w:r>
      <w:r>
        <w:rPr>
          <w:spacing w:val="1"/>
        </w:rPr>
        <w:t> </w:t>
      </w:r>
      <w:r>
        <w:rPr/>
        <w:t>de</w:t>
      </w:r>
      <w:r>
        <w:rPr>
          <w:spacing w:val="-16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e</w:t>
      </w:r>
      <w:r>
        <w:rPr>
          <w:spacing w:val="-57"/>
        </w:rPr>
        <w:t> </w:t>
      </w:r>
      <w:r>
        <w:rPr/>
        <w:t>Urbanismo</w:t>
      </w:r>
      <w:r>
        <w:rPr>
          <w:spacing w:val="-1"/>
        </w:rPr>
        <w:t> </w:t>
      </w:r>
      <w:r>
        <w:rPr/>
        <w:t>– UFRRJ)</w:t>
      </w:r>
    </w:p>
    <w:p>
      <w:pPr>
        <w:pStyle w:val="BodyText"/>
        <w:spacing w:before="5"/>
      </w:pPr>
    </w:p>
    <w:p>
      <w:pPr>
        <w:spacing w:before="0"/>
        <w:ind w:left="213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Apoio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Técnico/Administrativo:</w:t>
      </w:r>
    </w:p>
    <w:p>
      <w:pPr>
        <w:pStyle w:val="BodyText"/>
        <w:spacing w:before="132"/>
        <w:ind w:left="213"/>
      </w:pPr>
      <w:r>
        <w:rPr/>
        <w:t>Maria</w:t>
      </w:r>
      <w:r>
        <w:rPr>
          <w:spacing w:val="-4"/>
        </w:rPr>
        <w:t> </w:t>
      </w:r>
      <w:r>
        <w:rPr/>
        <w:t>Carolina</w:t>
      </w:r>
      <w:r>
        <w:rPr>
          <w:spacing w:val="-2"/>
        </w:rPr>
        <w:t> </w:t>
      </w:r>
      <w:r>
        <w:rPr/>
        <w:t>Mamede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Gerente</w:t>
      </w:r>
      <w:r>
        <w:rPr>
          <w:spacing w:val="-4"/>
        </w:rPr>
        <w:t> </w:t>
      </w:r>
      <w:r>
        <w:rPr/>
        <w:t>Técnica</w:t>
      </w:r>
    </w:p>
    <w:p>
      <w:pPr>
        <w:pStyle w:val="BodyText"/>
        <w:spacing w:line="360" w:lineRule="auto" w:before="138"/>
        <w:ind w:left="213" w:right="4371"/>
      </w:pPr>
      <w:r>
        <w:rPr>
          <w:spacing w:val="-1"/>
        </w:rPr>
        <w:t>Márcia</w:t>
      </w:r>
      <w:r>
        <w:rPr/>
        <w:t> </w:t>
      </w:r>
      <w:r>
        <w:rPr>
          <w:spacing w:val="-1"/>
        </w:rPr>
        <w:t>Câmara</w:t>
      </w:r>
      <w:r>
        <w:rPr/>
        <w:t> Bandeira de</w:t>
      </w:r>
      <w:r>
        <w:rPr>
          <w:spacing w:val="-1"/>
        </w:rPr>
        <w:t> </w:t>
      </w:r>
      <w:r>
        <w:rPr/>
        <w:t>Figueiredo</w:t>
      </w:r>
      <w:r>
        <w:rPr>
          <w:spacing w:val="2"/>
        </w:rPr>
        <w:t> </w:t>
      </w:r>
      <w:r>
        <w:rPr/>
        <w:t>–</w:t>
      </w:r>
      <w:r>
        <w:rPr>
          <w:spacing w:val="-15"/>
        </w:rPr>
        <w:t> </w:t>
      </w:r>
      <w:r>
        <w:rPr/>
        <w:t>Analista</w:t>
      </w:r>
      <w:r>
        <w:rPr>
          <w:spacing w:val="-6"/>
        </w:rPr>
        <w:t> </w:t>
      </w:r>
      <w:r>
        <w:rPr/>
        <w:t>Técnica</w:t>
      </w:r>
      <w:r>
        <w:rPr>
          <w:spacing w:val="-57"/>
        </w:rPr>
        <w:t> </w:t>
      </w:r>
      <w:r>
        <w:rPr>
          <w:spacing w:val="-1"/>
        </w:rPr>
        <w:t>Alberto</w:t>
      </w:r>
      <w:r>
        <w:rPr/>
        <w:t> Cavalcante –</w:t>
      </w:r>
      <w:r>
        <w:rPr>
          <w:spacing w:val="-15"/>
        </w:rPr>
        <w:t> </w:t>
      </w:r>
      <w:r>
        <w:rPr/>
        <w:t>Assistente</w:t>
      </w:r>
      <w:r>
        <w:rPr>
          <w:spacing w:val="-14"/>
        </w:rPr>
        <w:t> </w:t>
      </w:r>
      <w:r>
        <w:rPr/>
        <w:t>Administrativo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SGM</w:t>
      </w: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44.040001pt;margin-top:14.33135pt;width:500.4pt;height:19.350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7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2.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Leitura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extrato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 correspondências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recebidas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expedidas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90" w:after="0"/>
        <w:ind w:left="634" w:right="0" w:hanging="422"/>
        <w:jc w:val="left"/>
        <w:rPr>
          <w:sz w:val="24"/>
        </w:rPr>
      </w:pPr>
      <w:r>
        <w:rPr>
          <w:sz w:val="24"/>
        </w:rPr>
        <w:t>Correspondências</w:t>
      </w:r>
      <w:r>
        <w:rPr>
          <w:spacing w:val="-2"/>
          <w:sz w:val="24"/>
        </w:rPr>
        <w:t> </w:t>
      </w:r>
      <w:r>
        <w:rPr>
          <w:sz w:val="24"/>
        </w:rPr>
        <w:t>recebidas: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houve.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140" w:after="0"/>
        <w:ind w:left="634" w:right="0" w:hanging="422"/>
        <w:jc w:val="left"/>
        <w:rPr>
          <w:sz w:val="24"/>
        </w:rPr>
      </w:pPr>
      <w:r>
        <w:rPr>
          <w:sz w:val="24"/>
        </w:rPr>
        <w:t>Correspondências</w:t>
      </w:r>
      <w:r>
        <w:rPr>
          <w:spacing w:val="-2"/>
          <w:sz w:val="24"/>
        </w:rPr>
        <w:t> </w:t>
      </w:r>
      <w:r>
        <w:rPr>
          <w:sz w:val="24"/>
        </w:rPr>
        <w:t>expedidas: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-1"/>
          <w:sz w:val="24"/>
        </w:rPr>
        <w:t> </w:t>
      </w:r>
      <w:r>
        <w:rPr>
          <w:sz w:val="24"/>
        </w:rPr>
        <w:t>houve.</w:t>
      </w:r>
    </w:p>
    <w:p>
      <w:pPr>
        <w:pStyle w:val="BodyText"/>
        <w:spacing w:before="11"/>
        <w:rPr>
          <w:sz w:val="8"/>
        </w:rPr>
      </w:pPr>
      <w:r>
        <w:rPr/>
        <w:pict>
          <v:shape style="position:absolute;margin-left:44.040001pt;margin-top:7.357978pt;width:500.4pt;height:19.350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7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3.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Informes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da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39" w:lineRule="exact"/>
        <w:ind w:left="213"/>
      </w:pPr>
      <w:r>
        <w:rPr/>
        <w:t>O</w:t>
      </w:r>
      <w:r>
        <w:rPr>
          <w:spacing w:val="-1"/>
        </w:rPr>
        <w:t> </w:t>
      </w:r>
      <w:r>
        <w:rPr/>
        <w:t>Coordenador</w:t>
      </w:r>
      <w:r>
        <w:rPr>
          <w:spacing w:val="1"/>
        </w:rPr>
        <w:t> </w:t>
      </w:r>
      <w:r>
        <w:rPr/>
        <w:t>Leonardo</w:t>
      </w:r>
      <w:r>
        <w:rPr>
          <w:spacing w:val="-1"/>
        </w:rPr>
        <w:t> </w:t>
      </w:r>
      <w:r>
        <w:rPr/>
        <w:t>Marques de</w:t>
      </w:r>
      <w:r>
        <w:rPr>
          <w:spacing w:val="-2"/>
        </w:rPr>
        <w:t> </w:t>
      </w:r>
      <w:r>
        <w:rPr/>
        <w:t>Mesentier</w:t>
      </w:r>
      <w:r>
        <w:rPr>
          <w:spacing w:val="1"/>
        </w:rPr>
        <w:t> </w:t>
      </w:r>
      <w:r>
        <w:rPr/>
        <w:t>esteve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palestra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UFRRJ</w:t>
      </w:r>
      <w:r>
        <w:rPr>
          <w:spacing w:val="1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CAU/RJ</w:t>
      </w:r>
      <w:r>
        <w:rPr>
          <w:spacing w:val="2"/>
        </w:rPr>
        <w:t> </w:t>
      </w:r>
      <w:r>
        <w:rPr/>
        <w:t>e</w:t>
      </w:r>
    </w:p>
    <w:p>
      <w:pPr>
        <w:pStyle w:val="BodyText"/>
        <w:ind w:left="213"/>
      </w:pP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CED-</w:t>
      </w:r>
      <w:r>
        <w:rPr>
          <w:spacing w:val="-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Ética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Disciplina.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1130" w:top="2860" w:bottom="280" w:left="780" w:right="900"/>
          <w:pgNumType w:start="1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213"/>
      </w:pPr>
      <w:r>
        <w:rPr/>
        <w:t>O</w:t>
      </w:r>
      <w:r>
        <w:rPr>
          <w:spacing w:val="33"/>
        </w:rPr>
        <w:t> </w:t>
      </w:r>
      <w:r>
        <w:rPr/>
        <w:t>Conselheiro</w:t>
      </w:r>
      <w:r>
        <w:rPr>
          <w:spacing w:val="34"/>
        </w:rPr>
        <w:t> </w:t>
      </w:r>
      <w:r>
        <w:rPr/>
        <w:t>Júlio</w:t>
      </w:r>
      <w:r>
        <w:rPr>
          <w:spacing w:val="34"/>
        </w:rPr>
        <w:t> </w:t>
      </w:r>
      <w:r>
        <w:rPr/>
        <w:t>Bentes</w:t>
      </w:r>
      <w:r>
        <w:rPr>
          <w:spacing w:val="35"/>
        </w:rPr>
        <w:t> </w:t>
      </w:r>
      <w:r>
        <w:rPr/>
        <w:t>comentou</w:t>
      </w:r>
      <w:r>
        <w:rPr>
          <w:spacing w:val="34"/>
        </w:rPr>
        <w:t> </w:t>
      </w:r>
      <w:r>
        <w:rPr/>
        <w:t>que</w:t>
      </w:r>
      <w:r>
        <w:rPr>
          <w:spacing w:val="33"/>
        </w:rPr>
        <w:t> </w:t>
      </w:r>
      <w:r>
        <w:rPr/>
        <w:t>recebeu</w:t>
      </w:r>
      <w:r>
        <w:rPr>
          <w:spacing w:val="34"/>
        </w:rPr>
        <w:t> </w:t>
      </w:r>
      <w:r>
        <w:rPr/>
        <w:t>o</w:t>
      </w:r>
      <w:r>
        <w:rPr>
          <w:spacing w:val="33"/>
        </w:rPr>
        <w:t> </w:t>
      </w:r>
      <w:r>
        <w:rPr/>
        <w:t>convite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estar</w:t>
      </w:r>
      <w:r>
        <w:rPr>
          <w:spacing w:val="35"/>
        </w:rPr>
        <w:t> </w:t>
      </w:r>
      <w:r>
        <w:rPr/>
        <w:t>na</w:t>
      </w:r>
      <w:r>
        <w:rPr>
          <w:spacing w:val="33"/>
        </w:rPr>
        <w:t> </w:t>
      </w:r>
      <w:r>
        <w:rPr/>
        <w:t>disciplina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exercício</w:t>
      </w:r>
      <w:r>
        <w:rPr>
          <w:spacing w:val="-57"/>
        </w:rPr>
        <w:t> </w:t>
      </w:r>
      <w:r>
        <w:rPr/>
        <w:t>profissional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UFF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nesta oportunidade</w:t>
      </w:r>
      <w:r>
        <w:rPr>
          <w:spacing w:val="-2"/>
        </w:rPr>
        <w:t> </w:t>
      </w:r>
      <w:r>
        <w:rPr/>
        <w:t>aproveitará</w:t>
      </w:r>
      <w:r>
        <w:rPr>
          <w:spacing w:val="-2"/>
        </w:rPr>
        <w:t> </w:t>
      </w:r>
      <w:r>
        <w:rPr/>
        <w:t>para apresentar</w:t>
      </w:r>
      <w:r>
        <w:rPr>
          <w:spacing w:val="-2"/>
        </w:rPr>
        <w:t> </w:t>
      </w:r>
      <w:r>
        <w:rPr/>
        <w:t>aos</w:t>
      </w:r>
      <w:r>
        <w:rPr>
          <w:spacing w:val="2"/>
        </w:rPr>
        <w:t> </w:t>
      </w:r>
      <w:r>
        <w:rPr/>
        <w:t>alunos</w:t>
      </w:r>
      <w:r>
        <w:rPr>
          <w:spacing w:val="-1"/>
        </w:rPr>
        <w:t> </w:t>
      </w:r>
      <w:r>
        <w:rPr/>
        <w:t>o CAU/RJ.</w:t>
      </w:r>
    </w:p>
    <w:p>
      <w:pPr>
        <w:pStyle w:val="BodyText"/>
      </w:pPr>
    </w:p>
    <w:p>
      <w:pPr>
        <w:pStyle w:val="BodyText"/>
        <w:ind w:left="213" w:right="230"/>
      </w:pPr>
      <w:r>
        <w:rPr/>
        <w:t>O Conselheiro</w:t>
      </w:r>
      <w:r>
        <w:rPr>
          <w:spacing w:val="1"/>
        </w:rPr>
        <w:t> </w:t>
      </w:r>
      <w:r>
        <w:rPr/>
        <w:t>Júlio</w:t>
      </w:r>
      <w:r>
        <w:rPr>
          <w:spacing w:val="1"/>
        </w:rPr>
        <w:t> </w:t>
      </w:r>
      <w:r>
        <w:rPr/>
        <w:t>Bentes informou</w:t>
      </w:r>
      <w:r>
        <w:rPr>
          <w:spacing w:val="1"/>
        </w:rPr>
        <w:t> </w:t>
      </w:r>
      <w:r>
        <w:rPr/>
        <w:t>que 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Geraldine comentou</w:t>
      </w:r>
      <w:r>
        <w:rPr>
          <w:spacing w:val="1"/>
        </w:rPr>
        <w:t> </w:t>
      </w:r>
      <w:r>
        <w:rPr/>
        <w:t>a criação</w:t>
      </w:r>
      <w:r>
        <w:rPr>
          <w:spacing w:val="2"/>
        </w:rPr>
        <w:t> </w:t>
      </w:r>
      <w:r>
        <w:rPr/>
        <w:t>de um</w:t>
      </w:r>
      <w:r>
        <w:rPr>
          <w:spacing w:val="-57"/>
        </w:rPr>
        <w:t> </w:t>
      </w:r>
      <w:r>
        <w:rPr/>
        <w:t>sistema</w:t>
      </w:r>
      <w:r>
        <w:rPr>
          <w:spacing w:val="-2"/>
        </w:rPr>
        <w:t> </w:t>
      </w:r>
      <w:r>
        <w:rPr/>
        <w:t>único</w:t>
      </w:r>
      <w:r>
        <w:rPr>
          <w:spacing w:val="-1"/>
        </w:rPr>
        <w:t> </w:t>
      </w:r>
      <w:r>
        <w:rPr/>
        <w:t>no MEC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solicitação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revalidação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diploma emitido</w:t>
      </w:r>
      <w:r>
        <w:rPr>
          <w:spacing w:val="-1"/>
        </w:rPr>
        <w:t> </w:t>
      </w:r>
      <w:r>
        <w:rPr/>
        <w:t>no exterior.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44.040001pt;margin-top:9.944522pt;width:500.4pt;height:19.350pt;mso-position-horizontal-relative:page;mso-position-vertical-relative:paragraph;z-index:-1572659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8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4.</w:t>
                  </w:r>
                  <w:r>
                    <w:rPr>
                      <w:b/>
                      <w:color w:val="000009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Processos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Registro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Diplomados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no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Exterior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637" w:val="left" w:leader="none"/>
        </w:tabs>
        <w:spacing w:line="360" w:lineRule="auto" w:before="90" w:after="0"/>
        <w:ind w:left="213" w:right="231" w:firstLine="0"/>
        <w:jc w:val="both"/>
        <w:rPr>
          <w:sz w:val="24"/>
        </w:rPr>
      </w:pPr>
      <w:r>
        <w:rPr>
          <w:sz w:val="24"/>
        </w:rPr>
        <w:t>Processo n° 2016-1-0234 referente à solicitação de registro do profissional membro da Ordem de</w:t>
      </w:r>
      <w:r>
        <w:rPr>
          <w:spacing w:val="-57"/>
          <w:sz w:val="24"/>
        </w:rPr>
        <w:t> </w:t>
      </w:r>
      <w:r>
        <w:rPr>
          <w:sz w:val="24"/>
        </w:rPr>
        <w:t>Arquitectos</w:t>
      </w:r>
      <w:r>
        <w:rPr>
          <w:spacing w:val="-1"/>
          <w:sz w:val="24"/>
        </w:rPr>
        <w:t> </w:t>
      </w:r>
      <w:r>
        <w:rPr>
          <w:sz w:val="24"/>
        </w:rPr>
        <w:t>de Portugal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sr. Márcio André Lopes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Costa para</w:t>
      </w:r>
      <w:r>
        <w:rPr>
          <w:spacing w:val="-2"/>
          <w:sz w:val="24"/>
        </w:rPr>
        <w:t> </w:t>
      </w:r>
      <w:r>
        <w:rPr>
          <w:sz w:val="24"/>
        </w:rPr>
        <w:t>deliberação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CEF-CAU/RJ;</w:t>
      </w:r>
    </w:p>
    <w:p>
      <w:pPr>
        <w:pStyle w:val="BodyText"/>
        <w:spacing w:line="360" w:lineRule="auto"/>
        <w:ind w:left="213" w:right="229"/>
        <w:jc w:val="both"/>
      </w:pP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CEF-CAU/RJ</w:t>
      </w:r>
      <w:r>
        <w:rPr>
          <w:spacing w:val="1"/>
        </w:rPr>
        <w:t> </w:t>
      </w:r>
      <w:r>
        <w:rPr/>
        <w:t>delibera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encaminhamento</w:t>
      </w:r>
      <w:r>
        <w:rPr>
          <w:spacing w:val="60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à CEF</w:t>
      </w:r>
      <w:r>
        <w:rPr>
          <w:spacing w:val="-3"/>
        </w:rPr>
        <w:t> </w:t>
      </w:r>
      <w:r>
        <w:rPr/>
        <w:t>do CAU/BR</w:t>
      </w:r>
      <w:r>
        <w:rPr>
          <w:spacing w:val="1"/>
        </w:rPr>
        <w:t> </w:t>
      </w:r>
      <w:r>
        <w:rPr/>
        <w:t>indicando nada</w:t>
      </w:r>
      <w:r>
        <w:rPr>
          <w:spacing w:val="-2"/>
        </w:rPr>
        <w:t> </w:t>
      </w:r>
      <w:r>
        <w:rPr/>
        <w:t>ter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opor</w:t>
      </w:r>
      <w:r>
        <w:rPr>
          <w:spacing w:val="-2"/>
        </w:rPr>
        <w:t> </w:t>
      </w:r>
      <w:r>
        <w:rPr/>
        <w:t>ao deferimento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profissional.</w:t>
      </w:r>
    </w:p>
    <w:p>
      <w:pPr>
        <w:pStyle w:val="ListParagraph"/>
        <w:numPr>
          <w:ilvl w:val="1"/>
          <w:numId w:val="2"/>
        </w:numPr>
        <w:tabs>
          <w:tab w:pos="637" w:val="left" w:leader="none"/>
        </w:tabs>
        <w:spacing w:line="360" w:lineRule="auto" w:before="0" w:after="0"/>
        <w:ind w:left="213" w:right="234" w:firstLine="0"/>
        <w:jc w:val="both"/>
        <w:rPr>
          <w:sz w:val="24"/>
        </w:rPr>
      </w:pPr>
      <w:r>
        <w:rPr>
          <w:sz w:val="24"/>
        </w:rPr>
        <w:t>Processo nº 2016-1-0249 referente à solicitação de registro do profissional diplomado no exterior</w:t>
      </w:r>
      <w:r>
        <w:rPr>
          <w:spacing w:val="-57"/>
          <w:sz w:val="24"/>
        </w:rPr>
        <w:t> </w:t>
      </w:r>
      <w:r>
        <w:rPr>
          <w:sz w:val="24"/>
        </w:rPr>
        <w:t>o sr. Eduardo Gabriel Arroyo, para que seja escolhido e relator do processo que ficará responsável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preenchimento da matriz</w:t>
      </w:r>
      <w:r>
        <w:rPr>
          <w:spacing w:val="1"/>
          <w:sz w:val="24"/>
        </w:rPr>
        <w:t> </w:t>
      </w:r>
      <w:r>
        <w:rPr>
          <w:sz w:val="24"/>
        </w:rPr>
        <w:t>curricular.</w:t>
      </w:r>
    </w:p>
    <w:p>
      <w:pPr>
        <w:pStyle w:val="BodyText"/>
        <w:spacing w:line="360" w:lineRule="auto"/>
        <w:ind w:left="213" w:right="232"/>
        <w:jc w:val="both"/>
      </w:pPr>
      <w:r>
        <w:rPr/>
        <w:t>Com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CEF-CAU/RJ</w:t>
      </w:r>
      <w:r>
        <w:rPr>
          <w:spacing w:val="1"/>
        </w:rPr>
        <w:t> </w:t>
      </w:r>
      <w:r>
        <w:rPr/>
        <w:t>delibera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encaminhamento</w:t>
      </w:r>
      <w:r>
        <w:rPr>
          <w:spacing w:val="60"/>
        </w:rPr>
        <w:t> </w:t>
      </w:r>
      <w:r>
        <w:rPr/>
        <w:t>do</w:t>
      </w:r>
      <w:r>
        <w:rPr>
          <w:spacing w:val="1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ao</w:t>
      </w:r>
      <w:r>
        <w:rPr>
          <w:spacing w:val="-1"/>
        </w:rPr>
        <w:t> </w:t>
      </w:r>
      <w:r>
        <w:rPr/>
        <w:t>Coordenador</w:t>
      </w:r>
      <w:r>
        <w:rPr>
          <w:spacing w:val="1"/>
        </w:rPr>
        <w:t> </w:t>
      </w:r>
      <w:r>
        <w:rPr/>
        <w:t>Leonardo</w:t>
      </w:r>
      <w:r>
        <w:rPr>
          <w:spacing w:val="-1"/>
        </w:rPr>
        <w:t> </w:t>
      </w:r>
      <w:r>
        <w:rPr/>
        <w:t>Marques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Mesentier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preenchimento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matriz curricular.</w:t>
      </w:r>
    </w:p>
    <w:p>
      <w:pPr>
        <w:pStyle w:val="ListParagraph"/>
        <w:numPr>
          <w:ilvl w:val="1"/>
          <w:numId w:val="2"/>
        </w:numPr>
        <w:tabs>
          <w:tab w:pos="635" w:val="left" w:leader="none"/>
        </w:tabs>
        <w:spacing w:line="274" w:lineRule="exact" w:before="0" w:after="0"/>
        <w:ind w:left="634" w:right="0" w:hanging="422"/>
        <w:jc w:val="both"/>
        <w:rPr>
          <w:sz w:val="24"/>
        </w:rPr>
      </w:pPr>
      <w:r>
        <w:rPr>
          <w:sz w:val="24"/>
        </w:rPr>
        <w:t>Balanço</w:t>
      </w:r>
      <w:r>
        <w:rPr>
          <w:spacing w:val="-1"/>
          <w:sz w:val="24"/>
        </w:rPr>
        <w:t> </w:t>
      </w:r>
      <w:r>
        <w:rPr>
          <w:sz w:val="24"/>
        </w:rPr>
        <w:t>Geral das</w:t>
      </w:r>
      <w:r>
        <w:rPr>
          <w:spacing w:val="-1"/>
          <w:sz w:val="24"/>
        </w:rPr>
        <w:t> </w:t>
      </w:r>
      <w:r>
        <w:rPr>
          <w:sz w:val="24"/>
        </w:rPr>
        <w:t>solicitações de</w:t>
      </w:r>
      <w:r>
        <w:rPr>
          <w:spacing w:val="-2"/>
          <w:sz w:val="24"/>
        </w:rPr>
        <w:t> </w:t>
      </w:r>
      <w:r>
        <w:rPr>
          <w:sz w:val="24"/>
        </w:rPr>
        <w:t>registro de</w:t>
      </w:r>
      <w:r>
        <w:rPr>
          <w:spacing w:val="-2"/>
          <w:sz w:val="24"/>
        </w:rPr>
        <w:t> </w:t>
      </w:r>
      <w:r>
        <w:rPr>
          <w:sz w:val="24"/>
        </w:rPr>
        <w:t>diplomados</w:t>
      </w:r>
      <w:r>
        <w:rPr>
          <w:spacing w:val="-1"/>
          <w:sz w:val="24"/>
        </w:rPr>
        <w:t> </w:t>
      </w:r>
      <w:r>
        <w:rPr>
          <w:sz w:val="24"/>
        </w:rPr>
        <w:t>no exterior.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44.040001pt;margin-top:14.414146pt;width:500.4pt;height:23.3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pacing w:val="-1"/>
                      <w:sz w:val="24"/>
                    </w:rPr>
                    <w:t>5.</w:t>
                  </w:r>
                  <w:r>
                    <w:rPr>
                      <w:b/>
                      <w:color w:val="000009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Agenda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anual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da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Comissão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ListParagraph"/>
        <w:numPr>
          <w:ilvl w:val="1"/>
          <w:numId w:val="3"/>
        </w:numPr>
        <w:tabs>
          <w:tab w:pos="659" w:val="left" w:leader="none"/>
        </w:tabs>
        <w:spacing w:line="240" w:lineRule="auto" w:before="90" w:after="0"/>
        <w:ind w:left="658" w:right="0" w:hanging="446"/>
        <w:jc w:val="left"/>
        <w:rPr>
          <w:sz w:val="24"/>
        </w:rPr>
      </w:pPr>
      <w:r>
        <w:rPr>
          <w:sz w:val="24"/>
        </w:rPr>
        <w:t>Elaboração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proposta</w:t>
      </w:r>
      <w:r>
        <w:rPr>
          <w:spacing w:val="22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discussão</w:t>
      </w:r>
      <w:r>
        <w:rPr>
          <w:spacing w:val="25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agenda</w:t>
      </w:r>
      <w:r>
        <w:rPr>
          <w:spacing w:val="21"/>
          <w:sz w:val="24"/>
        </w:rPr>
        <w:t> </w:t>
      </w:r>
      <w:r>
        <w:rPr>
          <w:sz w:val="24"/>
        </w:rPr>
        <w:t>acadêmica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apoio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atuação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CAU/RJ</w:t>
      </w:r>
      <w:r>
        <w:rPr>
          <w:spacing w:val="28"/>
          <w:sz w:val="24"/>
        </w:rPr>
        <w:t> </w:t>
      </w:r>
      <w:r>
        <w:rPr>
          <w:sz w:val="24"/>
        </w:rPr>
        <w:t>–</w:t>
      </w:r>
    </w:p>
    <w:p>
      <w:pPr>
        <w:pStyle w:val="Heading1"/>
        <w:spacing w:before="142"/>
        <w:ind w:left="213"/>
      </w:pPr>
      <w:r>
        <w:rPr/>
        <w:t>Conselheiro</w:t>
      </w:r>
      <w:r>
        <w:rPr>
          <w:spacing w:val="-2"/>
        </w:rPr>
        <w:t> </w:t>
      </w:r>
      <w:r>
        <w:rPr/>
        <w:t>Leonardo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Mesentier;</w:t>
      </w:r>
    </w:p>
    <w:p>
      <w:pPr>
        <w:pStyle w:val="BodyText"/>
        <w:spacing w:before="134"/>
        <w:ind w:left="213"/>
      </w:pPr>
      <w:r>
        <w:rPr/>
        <w:t>Adiado</w:t>
      </w:r>
      <w:r>
        <w:rPr>
          <w:spacing w:val="-1"/>
        </w:rPr>
        <w:t> </w:t>
      </w:r>
      <w:r>
        <w:rPr/>
        <w:t>para a</w:t>
      </w:r>
      <w:r>
        <w:rPr>
          <w:spacing w:val="-1"/>
        </w:rPr>
        <w:t> </w:t>
      </w:r>
      <w:r>
        <w:rPr/>
        <w:t>próxima</w:t>
      </w:r>
      <w:r>
        <w:rPr>
          <w:spacing w:val="-1"/>
        </w:rPr>
        <w:t> </w:t>
      </w:r>
      <w:r>
        <w:rPr/>
        <w:t>reunião.</w:t>
      </w: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40" w:lineRule="auto" w:before="137" w:after="0"/>
        <w:ind w:left="660" w:right="0" w:hanging="448"/>
        <w:jc w:val="left"/>
        <w:rPr>
          <w:sz w:val="24"/>
        </w:rPr>
      </w:pPr>
      <w:r>
        <w:rPr>
          <w:sz w:val="24"/>
        </w:rPr>
        <w:t>Discussão</w:t>
      </w:r>
      <w:r>
        <w:rPr>
          <w:spacing w:val="24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proposta</w:t>
      </w:r>
      <w:r>
        <w:rPr>
          <w:spacing w:val="25"/>
          <w:sz w:val="24"/>
        </w:rPr>
        <w:t> </w:t>
      </w:r>
      <w:r>
        <w:rPr>
          <w:sz w:val="24"/>
        </w:rPr>
        <w:t>temática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II</w:t>
      </w:r>
      <w:r>
        <w:rPr>
          <w:spacing w:val="22"/>
          <w:sz w:val="24"/>
        </w:rPr>
        <w:t> </w:t>
      </w:r>
      <w:r>
        <w:rPr>
          <w:sz w:val="24"/>
        </w:rPr>
        <w:t>Seminário</w:t>
      </w:r>
      <w:r>
        <w:rPr>
          <w:spacing w:val="28"/>
          <w:sz w:val="24"/>
        </w:rPr>
        <w:t> </w:t>
      </w:r>
      <w:r>
        <w:rPr>
          <w:sz w:val="24"/>
        </w:rPr>
        <w:t>CAU</w:t>
      </w:r>
      <w:r>
        <w:rPr>
          <w:spacing w:val="24"/>
          <w:sz w:val="24"/>
        </w:rPr>
        <w:t> </w:t>
      </w:r>
      <w:r>
        <w:rPr>
          <w:sz w:val="24"/>
        </w:rPr>
        <w:t>Escolas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Arquitetura,</w:t>
      </w:r>
      <w:r>
        <w:rPr>
          <w:spacing w:val="25"/>
          <w:sz w:val="24"/>
        </w:rPr>
        <w:t> </w:t>
      </w:r>
      <w:r>
        <w:rPr>
          <w:sz w:val="24"/>
        </w:rPr>
        <w:t>Tema</w:t>
      </w:r>
      <w:r>
        <w:rPr>
          <w:spacing w:val="25"/>
          <w:sz w:val="24"/>
        </w:rPr>
        <w:t> </w:t>
      </w:r>
      <w:r>
        <w:rPr>
          <w:sz w:val="24"/>
        </w:rPr>
        <w:t>sugerido:</w:t>
      </w:r>
    </w:p>
    <w:p>
      <w:pPr>
        <w:spacing w:before="140"/>
        <w:ind w:left="213" w:right="0" w:firstLine="0"/>
        <w:jc w:val="left"/>
        <w:rPr>
          <w:b/>
          <w:sz w:val="24"/>
        </w:rPr>
      </w:pPr>
      <w:r>
        <w:rPr>
          <w:i/>
          <w:sz w:val="24"/>
          <w:u w:val="single"/>
        </w:rPr>
        <w:t>Escritório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Modelo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em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Escolas</w:t>
      </w:r>
      <w:r>
        <w:rPr>
          <w:i/>
          <w:spacing w:val="-1"/>
          <w:sz w:val="24"/>
          <w:u w:val="single"/>
        </w:rPr>
        <w:t> </w:t>
      </w:r>
      <w:r>
        <w:rPr>
          <w:i/>
          <w:sz w:val="24"/>
          <w:u w:val="single"/>
        </w:rPr>
        <w:t>de</w:t>
      </w:r>
      <w:r>
        <w:rPr>
          <w:i/>
          <w:spacing w:val="-2"/>
          <w:sz w:val="24"/>
          <w:u w:val="single"/>
        </w:rPr>
        <w:t> </w:t>
      </w:r>
      <w:r>
        <w:rPr>
          <w:i/>
          <w:sz w:val="24"/>
          <w:u w:val="single"/>
        </w:rPr>
        <w:t>Arquitetura</w:t>
      </w:r>
      <w:r>
        <w:rPr>
          <w:i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b/>
          <w:sz w:val="24"/>
        </w:rPr>
        <w:t>Conselheira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Cláudia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Baima;</w:t>
      </w:r>
    </w:p>
    <w:p>
      <w:pPr>
        <w:pStyle w:val="BodyText"/>
        <w:spacing w:before="137"/>
        <w:ind w:left="213"/>
      </w:pPr>
      <w:r>
        <w:rPr/>
        <w:t>Adiado</w:t>
      </w:r>
      <w:r>
        <w:rPr>
          <w:spacing w:val="-1"/>
        </w:rPr>
        <w:t> </w:t>
      </w:r>
      <w:r>
        <w:rPr/>
        <w:t>para a</w:t>
      </w:r>
      <w:r>
        <w:rPr>
          <w:spacing w:val="-1"/>
        </w:rPr>
        <w:t> </w:t>
      </w:r>
      <w:r>
        <w:rPr/>
        <w:t>próxima</w:t>
      </w:r>
      <w:r>
        <w:rPr>
          <w:spacing w:val="-1"/>
        </w:rPr>
        <w:t> </w:t>
      </w:r>
      <w:r>
        <w:rPr/>
        <w:t>reunião.</w:t>
      </w:r>
    </w:p>
    <w:p>
      <w:pPr>
        <w:pStyle w:val="ListParagraph"/>
        <w:numPr>
          <w:ilvl w:val="1"/>
          <w:numId w:val="3"/>
        </w:numPr>
        <w:tabs>
          <w:tab w:pos="639" w:val="left" w:leader="none"/>
        </w:tabs>
        <w:spacing w:line="360" w:lineRule="auto" w:before="139" w:after="0"/>
        <w:ind w:left="213" w:right="235" w:firstLine="0"/>
        <w:jc w:val="left"/>
        <w:rPr>
          <w:sz w:val="24"/>
        </w:rPr>
      </w:pPr>
      <w:r>
        <w:rPr>
          <w:sz w:val="24"/>
        </w:rPr>
        <w:t>Sistematização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propostas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formatação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Prêmio</w:t>
      </w:r>
      <w:r>
        <w:rPr>
          <w:spacing w:val="3"/>
          <w:sz w:val="24"/>
        </w:rPr>
        <w:t> </w:t>
      </w:r>
      <w:r>
        <w:rPr>
          <w:sz w:val="24"/>
        </w:rPr>
        <w:t>Grandjean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Montigny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Aula</w:t>
      </w:r>
      <w:r>
        <w:rPr>
          <w:spacing w:val="2"/>
          <w:sz w:val="24"/>
        </w:rPr>
        <w:t> </w:t>
      </w:r>
      <w:r>
        <w:rPr>
          <w:sz w:val="24"/>
        </w:rPr>
        <w:t>Magna</w:t>
      </w:r>
      <w:r>
        <w:rPr>
          <w:spacing w:val="-57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todas</w:t>
      </w:r>
      <w:r>
        <w:rPr>
          <w:spacing w:val="2"/>
          <w:sz w:val="24"/>
        </w:rPr>
        <w:t> </w:t>
      </w:r>
      <w:r>
        <w:rPr>
          <w:sz w:val="24"/>
        </w:rPr>
        <w:t>as Escolas de Arquitetura – C</w:t>
      </w:r>
      <w:r>
        <w:rPr>
          <w:b/>
          <w:sz w:val="24"/>
        </w:rPr>
        <w:t>onselheiro Alder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Catunda</w:t>
      </w:r>
      <w:r>
        <w:rPr>
          <w:sz w:val="24"/>
        </w:rPr>
        <w:t>;</w:t>
      </w:r>
    </w:p>
    <w:p>
      <w:pPr>
        <w:pStyle w:val="BodyText"/>
        <w:ind w:left="213"/>
      </w:pPr>
      <w:r>
        <w:rPr/>
        <w:t>Adiado</w:t>
      </w:r>
      <w:r>
        <w:rPr>
          <w:spacing w:val="-1"/>
        </w:rPr>
        <w:t> </w:t>
      </w:r>
      <w:r>
        <w:rPr/>
        <w:t>para a</w:t>
      </w:r>
      <w:r>
        <w:rPr>
          <w:spacing w:val="-1"/>
        </w:rPr>
        <w:t> </w:t>
      </w:r>
      <w:r>
        <w:rPr/>
        <w:t>próxima</w:t>
      </w:r>
      <w:r>
        <w:rPr>
          <w:spacing w:val="-1"/>
        </w:rPr>
        <w:t> </w:t>
      </w:r>
      <w:r>
        <w:rPr/>
        <w:t>reunião.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shape style="position:absolute;margin-left:44.040001pt;margin-top:9.674365pt;width:500.4pt;height:19.350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7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6.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Proposta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de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Reunião Conjunta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da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CEF</w:t>
                  </w:r>
                  <w:r>
                    <w:rPr>
                      <w:b/>
                      <w:color w:val="000009"/>
                      <w:spacing w:val="-1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com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a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CEP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840"/>
          <w:pgMar w:header="1130" w:footer="0" w:top="2860" w:bottom="280" w:left="780" w:right="9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0"/>
        <w:ind w:left="213" w:right="229"/>
        <w:jc w:val="both"/>
      </w:pPr>
      <w:r>
        <w:rPr/>
        <w:t>A Comissão solicita que a Presidência marque uma reunião entre as Comissões CEP e CEF tendo</w:t>
      </w:r>
      <w:r>
        <w:rPr>
          <w:spacing w:val="1"/>
        </w:rPr>
        <w:t> </w:t>
      </w:r>
      <w:r>
        <w:rPr/>
        <w:t>como tema o sombreamento das atividades de ensino e exercício profissional (considerando casos</w:t>
      </w:r>
      <w:r>
        <w:rPr>
          <w:spacing w:val="1"/>
        </w:rPr>
        <w:t> </w:t>
      </w:r>
      <w:r>
        <w:rPr/>
        <w:t>específicos de TFG, que são executados durante o exercício profissional; Escritório Modelo; Empresa</w:t>
      </w:r>
      <w:r>
        <w:rPr>
          <w:spacing w:val="-57"/>
        </w:rPr>
        <w:t> </w:t>
      </w:r>
      <w:r>
        <w:rPr/>
        <w:t>Júnior; e Concursos de Projeto). Solicita ainda que a lei 13.267 de 06/04/2016 (exemplo: Processo nº</w:t>
      </w:r>
      <w:r>
        <w:rPr>
          <w:spacing w:val="1"/>
        </w:rPr>
        <w:t> </w:t>
      </w:r>
      <w:r>
        <w:rPr/>
        <w:t>2016-3-0222 - Empresa Meta Consultoria), seja analisada pela Assessoria Jurídica e que o devido</w:t>
      </w:r>
      <w:r>
        <w:rPr>
          <w:spacing w:val="1"/>
        </w:rPr>
        <w:t> </w:t>
      </w:r>
      <w:r>
        <w:rPr/>
        <w:t>parecer</w:t>
      </w:r>
      <w:r>
        <w:rPr>
          <w:spacing w:val="-1"/>
        </w:rPr>
        <w:t> </w:t>
      </w:r>
      <w:r>
        <w:rPr/>
        <w:t>seja</w:t>
      </w:r>
      <w:r>
        <w:rPr>
          <w:spacing w:val="-1"/>
        </w:rPr>
        <w:t> </w:t>
      </w:r>
      <w:r>
        <w:rPr/>
        <w:t>enviado</w:t>
      </w:r>
      <w:r>
        <w:rPr>
          <w:spacing w:val="1"/>
        </w:rPr>
        <w:t> </w:t>
      </w:r>
      <w:r>
        <w:rPr/>
        <w:t>às duas Comissões antes da</w:t>
      </w:r>
      <w:r>
        <w:rPr>
          <w:spacing w:val="-2"/>
        </w:rPr>
        <w:t> </w:t>
      </w:r>
      <w:r>
        <w:rPr/>
        <w:t>citada</w:t>
      </w:r>
      <w:r>
        <w:rPr>
          <w:spacing w:val="-1"/>
        </w:rPr>
        <w:t> </w:t>
      </w:r>
      <w:r>
        <w:rPr/>
        <w:t>reunião.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44.040001pt;margin-top:14.484716pt;width:500.4pt;height:33.15pt;mso-position-horizontal-relative:page;mso-position-vertical-relative:paragraph;z-index:-1572505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line="242" w:lineRule="auto" w:before="96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7.</w:t>
                  </w:r>
                  <w:r>
                    <w:rPr>
                      <w:b/>
                      <w:color w:val="000009"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Realização</w:t>
                  </w:r>
                  <w:r>
                    <w:rPr>
                      <w:b/>
                      <w:color w:val="000009"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de</w:t>
                  </w:r>
                  <w:r>
                    <w:rPr>
                      <w:b/>
                      <w:color w:val="000009"/>
                      <w:spacing w:val="7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palestras</w:t>
                  </w:r>
                  <w:r>
                    <w:rPr>
                      <w:b/>
                      <w:color w:val="000009"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pelo</w:t>
                  </w:r>
                  <w:r>
                    <w:rPr>
                      <w:b/>
                      <w:color w:val="000009"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CAU/RJ,</w:t>
                  </w:r>
                  <w:r>
                    <w:rPr>
                      <w:b/>
                      <w:color w:val="000009"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nos</w:t>
                  </w:r>
                  <w:r>
                    <w:rPr>
                      <w:b/>
                      <w:color w:val="000009"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cursos</w:t>
                  </w:r>
                  <w:r>
                    <w:rPr>
                      <w:b/>
                      <w:color w:val="000009"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de</w:t>
                  </w:r>
                  <w:r>
                    <w:rPr>
                      <w:b/>
                      <w:color w:val="000009"/>
                      <w:spacing w:val="7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arquitetura</w:t>
                  </w:r>
                  <w:r>
                    <w:rPr>
                      <w:b/>
                      <w:color w:val="000009"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e</w:t>
                  </w:r>
                  <w:r>
                    <w:rPr>
                      <w:b/>
                      <w:color w:val="000009"/>
                      <w:spacing w:val="7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urbanismo</w:t>
                  </w:r>
                  <w:r>
                    <w:rPr>
                      <w:b/>
                      <w:color w:val="000009"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localizados</w:t>
                  </w:r>
                  <w:r>
                    <w:rPr>
                      <w:b/>
                      <w:color w:val="000009"/>
                      <w:spacing w:val="8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em</w:t>
                  </w:r>
                  <w:r>
                    <w:rPr>
                      <w:b/>
                      <w:color w:val="000009"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Campos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e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Petrópolis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0"/>
        <w:ind w:left="213" w:right="245"/>
      </w:pPr>
      <w:r>
        <w:rPr/>
        <w:t>Foi designado o Conselheiro Guilherme Araújo de Figueiredo para a visita à Campos e o Conselheiro</w:t>
      </w:r>
      <w:r>
        <w:rPr>
          <w:spacing w:val="-57"/>
        </w:rPr>
        <w:t> </w:t>
      </w:r>
      <w:r>
        <w:rPr/>
        <w:t>Júlio</w:t>
      </w:r>
      <w:r>
        <w:rPr>
          <w:spacing w:val="-1"/>
        </w:rPr>
        <w:t> </w:t>
      </w:r>
      <w:r>
        <w:rPr/>
        <w:t>Cláudio da</w:t>
      </w:r>
      <w:r>
        <w:rPr>
          <w:spacing w:val="-1"/>
        </w:rPr>
        <w:t> </w:t>
      </w:r>
      <w:r>
        <w:rPr/>
        <w:t>Gama Bentes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Marcela Marques</w:t>
      </w:r>
      <w:r>
        <w:rPr>
          <w:spacing w:val="1"/>
        </w:rPr>
        <w:t> </w:t>
      </w:r>
      <w:r>
        <w:rPr/>
        <w:t>Abla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Petrópolis.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44.040001pt;margin-top:14.482929pt;width:500.4pt;height:23.3pt;mso-position-horizontal-relative:page;mso-position-vertical-relative:paragraph;z-index:-1572454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pacing w:val="-1"/>
                      <w:sz w:val="24"/>
                    </w:rPr>
                    <w:t>8.</w:t>
                  </w:r>
                  <w:r>
                    <w:rPr>
                      <w:b/>
                      <w:color w:val="000009"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Assuntos</w:t>
                  </w:r>
                  <w:r>
                    <w:rPr>
                      <w:b/>
                      <w:color w:val="000009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de</w:t>
                  </w:r>
                  <w:r>
                    <w:rPr>
                      <w:b/>
                      <w:color w:val="000009"/>
                      <w:sz w:val="24"/>
                    </w:rPr>
                    <w:t> interesse</w:t>
                  </w:r>
                  <w:r>
                    <w:rPr>
                      <w:b/>
                      <w:color w:val="000009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geral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0"/>
        <w:ind w:left="213"/>
        <w:jc w:val="both"/>
      </w:pPr>
      <w:r>
        <w:rPr>
          <w:u w:val="single"/>
        </w:rPr>
        <w:t>Pontos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1"/>
          <w:u w:val="single"/>
        </w:rPr>
        <w:t> </w:t>
      </w:r>
      <w:r>
        <w:rPr>
          <w:u w:val="single"/>
        </w:rPr>
        <w:t>pauta para a</w:t>
      </w:r>
      <w:r>
        <w:rPr>
          <w:spacing w:val="-1"/>
          <w:u w:val="single"/>
        </w:rPr>
        <w:t> </w:t>
      </w:r>
      <w:r>
        <w:rPr>
          <w:u w:val="single"/>
        </w:rPr>
        <w:t>próxima</w:t>
      </w:r>
      <w:r>
        <w:rPr>
          <w:spacing w:val="-1"/>
          <w:u w:val="single"/>
        </w:rPr>
        <w:t> </w:t>
      </w:r>
      <w:r>
        <w:rPr>
          <w:u w:val="single"/>
        </w:rPr>
        <w:t>reunião: </w:t>
      </w:r>
    </w:p>
    <w:p>
      <w:pPr>
        <w:pStyle w:val="ListParagraph"/>
        <w:numPr>
          <w:ilvl w:val="2"/>
          <w:numId w:val="3"/>
        </w:numPr>
        <w:tabs>
          <w:tab w:pos="923" w:val="left" w:leader="none"/>
        </w:tabs>
        <w:spacing w:line="240" w:lineRule="auto" w:before="0" w:after="0"/>
        <w:ind w:left="934" w:right="231" w:hanging="360"/>
        <w:jc w:val="both"/>
        <w:rPr>
          <w:sz w:val="24"/>
        </w:rPr>
      </w:pPr>
      <w:r>
        <w:rPr>
          <w:sz w:val="24"/>
        </w:rPr>
        <w:t>Sugestão do Conselheiro Júlio Bentes que na necessidade de observar o prazo de tramitação</w:t>
      </w:r>
      <w:r>
        <w:rPr>
          <w:spacing w:val="1"/>
          <w:sz w:val="24"/>
        </w:rPr>
        <w:t> </w:t>
      </w:r>
      <w:r>
        <w:rPr>
          <w:sz w:val="24"/>
        </w:rPr>
        <w:t>dos processos de registros oriundos na O.A./PT que haja a possibilidade de deliberação pelo</w:t>
      </w:r>
      <w:r>
        <w:rPr>
          <w:spacing w:val="1"/>
          <w:sz w:val="24"/>
        </w:rPr>
        <w:t> </w:t>
      </w:r>
      <w:r>
        <w:rPr>
          <w:sz w:val="24"/>
        </w:rPr>
        <w:t>Coordenador</w:t>
      </w:r>
      <w:r>
        <w:rPr>
          <w:spacing w:val="-2"/>
          <w:sz w:val="24"/>
        </w:rPr>
        <w:t> </w:t>
      </w:r>
      <w:r>
        <w:rPr>
          <w:i/>
          <w:sz w:val="24"/>
        </w:rPr>
        <w:t>ad referendum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CEF-CAU/RJ.</w:t>
      </w:r>
    </w:p>
    <w:p>
      <w:pPr>
        <w:pStyle w:val="ListParagraph"/>
        <w:numPr>
          <w:ilvl w:val="2"/>
          <w:numId w:val="3"/>
        </w:numPr>
        <w:tabs>
          <w:tab w:pos="923" w:val="left" w:leader="none"/>
        </w:tabs>
        <w:spacing w:line="240" w:lineRule="auto" w:before="1" w:after="0"/>
        <w:ind w:left="934" w:right="231" w:hanging="360"/>
        <w:jc w:val="both"/>
        <w:rPr>
          <w:sz w:val="24"/>
        </w:rPr>
      </w:pPr>
      <w:r>
        <w:rPr>
          <w:sz w:val="24"/>
        </w:rPr>
        <w:t>Apresentação pela Analista Técnica Márcia Figueiredo do processo nº 2015-0479, referente a</w:t>
      </w:r>
      <w:r>
        <w:rPr>
          <w:spacing w:val="1"/>
          <w:sz w:val="24"/>
        </w:rPr>
        <w:t> </w:t>
      </w:r>
      <w:r>
        <w:rPr>
          <w:sz w:val="24"/>
        </w:rPr>
        <w:t>solicitação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registro da Senhora</w:t>
      </w:r>
      <w:r>
        <w:rPr>
          <w:spacing w:val="-2"/>
          <w:sz w:val="24"/>
        </w:rPr>
        <w:t> </w:t>
      </w:r>
      <w:r>
        <w:rPr>
          <w:sz w:val="24"/>
        </w:rPr>
        <w:t>Astrid Pudszuhn.</w:t>
      </w:r>
    </w:p>
    <w:p>
      <w:pPr>
        <w:pStyle w:val="BodyText"/>
      </w:pPr>
    </w:p>
    <w:p>
      <w:pPr>
        <w:pStyle w:val="BodyText"/>
        <w:ind w:left="213" w:right="230"/>
        <w:jc w:val="both"/>
      </w:pPr>
      <w:r>
        <w:rPr/>
        <w:t>A Coordenadora de Arquitetura e Urbanismo da UFRRJ, Ana Paula Ribeiro de Araújo</w:t>
      </w:r>
      <w:r>
        <w:rPr>
          <w:spacing w:val="60"/>
        </w:rPr>
        <w:t> </w:t>
      </w:r>
      <w:r>
        <w:rPr/>
        <w:t>agradeceu</w:t>
      </w:r>
      <w:r>
        <w:rPr>
          <w:spacing w:val="1"/>
        </w:rPr>
        <w:t> </w:t>
      </w:r>
      <w:r>
        <w:rPr/>
        <w:t>pelo</w:t>
      </w:r>
      <w:r>
        <w:rPr>
          <w:spacing w:val="11"/>
        </w:rPr>
        <w:t> </w:t>
      </w:r>
      <w:r>
        <w:rPr/>
        <w:t>convite</w:t>
      </w:r>
      <w:r>
        <w:rPr>
          <w:spacing w:val="9"/>
        </w:rPr>
        <w:t> </w:t>
      </w:r>
      <w:r>
        <w:rPr/>
        <w:t>e</w:t>
      </w:r>
      <w:r>
        <w:rPr>
          <w:spacing w:val="10"/>
        </w:rPr>
        <w:t> </w:t>
      </w:r>
      <w:r>
        <w:rPr/>
        <w:t>relatou</w:t>
      </w:r>
      <w:r>
        <w:rPr>
          <w:spacing w:val="10"/>
        </w:rPr>
        <w:t> </w:t>
      </w:r>
      <w:r>
        <w:rPr/>
        <w:t>todos</w:t>
      </w:r>
      <w:r>
        <w:rPr>
          <w:spacing w:val="12"/>
        </w:rPr>
        <w:t> </w:t>
      </w:r>
      <w:r>
        <w:rPr/>
        <w:t>os</w:t>
      </w:r>
      <w:r>
        <w:rPr>
          <w:spacing w:val="11"/>
        </w:rPr>
        <w:t> </w:t>
      </w:r>
      <w:r>
        <w:rPr/>
        <w:t>problemas</w:t>
      </w:r>
      <w:r>
        <w:rPr>
          <w:spacing w:val="11"/>
        </w:rPr>
        <w:t> </w:t>
      </w:r>
      <w:r>
        <w:rPr/>
        <w:t>apresentados</w:t>
      </w:r>
      <w:r>
        <w:rPr>
          <w:spacing w:val="11"/>
        </w:rPr>
        <w:t> </w:t>
      </w:r>
      <w:r>
        <w:rPr/>
        <w:t>na</w:t>
      </w:r>
      <w:r>
        <w:rPr>
          <w:spacing w:val="9"/>
        </w:rPr>
        <w:t> </w:t>
      </w:r>
      <w:r>
        <w:rPr/>
        <w:t>Universidade.</w:t>
      </w:r>
      <w:r>
        <w:rPr>
          <w:spacing w:val="28"/>
        </w:rPr>
        <w:t> </w:t>
      </w:r>
      <w:r>
        <w:rPr/>
        <w:t>A</w:t>
      </w:r>
      <w:r>
        <w:rPr>
          <w:spacing w:val="11"/>
        </w:rPr>
        <w:t> </w:t>
      </w:r>
      <w:r>
        <w:rPr/>
        <w:t>Coordenadora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dispôs</w:t>
      </w:r>
      <w:r>
        <w:rPr>
          <w:spacing w:val="-58"/>
        </w:rPr>
        <w:t> </w:t>
      </w:r>
      <w:r>
        <w:rPr/>
        <w:t>a</w:t>
      </w:r>
      <w:r>
        <w:rPr>
          <w:spacing w:val="-2"/>
        </w:rPr>
        <w:t> </w:t>
      </w:r>
      <w:r>
        <w:rPr/>
        <w:t>ajudar</w:t>
      </w:r>
      <w:r>
        <w:rPr>
          <w:spacing w:val="-2"/>
        </w:rPr>
        <w:t> </w:t>
      </w:r>
      <w:r>
        <w:rPr/>
        <w:t>no que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necessário no próximo Encontro com a Sociedade.</w:t>
      </w:r>
    </w:p>
    <w:p>
      <w:pPr>
        <w:pStyle w:val="BodyText"/>
      </w:pPr>
    </w:p>
    <w:p>
      <w:pPr>
        <w:pStyle w:val="BodyText"/>
        <w:ind w:left="213" w:right="228"/>
        <w:jc w:val="both"/>
      </w:pPr>
      <w:r>
        <w:rPr/>
        <w:t>A partir da fala da Coordenadora de Arquitetura e Urbanismo da UFRRJ, Ana Paula Ribeiro de</w:t>
      </w:r>
      <w:r>
        <w:rPr>
          <w:spacing w:val="1"/>
        </w:rPr>
        <w:t> </w:t>
      </w:r>
      <w:r>
        <w:rPr/>
        <w:t>Araújo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Coordenador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CEF-CAU/RJ,</w:t>
      </w:r>
      <w:r>
        <w:rPr>
          <w:spacing w:val="1"/>
        </w:rPr>
        <w:t> </w:t>
      </w:r>
      <w:r>
        <w:rPr/>
        <w:t>Leonardo</w:t>
      </w:r>
      <w:r>
        <w:rPr>
          <w:spacing w:val="1"/>
        </w:rPr>
        <w:t> </w:t>
      </w:r>
      <w:r>
        <w:rPr/>
        <w:t>Marques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Mesentier,</w:t>
      </w:r>
      <w:r>
        <w:rPr>
          <w:spacing w:val="1"/>
        </w:rPr>
        <w:t> </w:t>
      </w:r>
      <w:r>
        <w:rPr/>
        <w:t>sugeriu</w:t>
      </w:r>
      <w:r>
        <w:rPr>
          <w:spacing w:val="1"/>
        </w:rPr>
        <w:t> </w:t>
      </w:r>
      <w:r>
        <w:rPr/>
        <w:t>submeter</w:t>
      </w:r>
      <w:r>
        <w:rPr>
          <w:spacing w:val="1"/>
        </w:rPr>
        <w:t> </w:t>
      </w:r>
      <w:r>
        <w:rPr/>
        <w:t>a</w:t>
      </w:r>
      <w:r>
        <w:rPr>
          <w:spacing w:val="-57"/>
        </w:rPr>
        <w:t> </w:t>
      </w:r>
      <w:r>
        <w:rPr/>
        <w:t>Diretoria do CAU/RJ a possibilidade de realizar no CAU/RJ uma reunião com os responsáveis pela</w:t>
      </w:r>
      <w:r>
        <w:rPr>
          <w:spacing w:val="1"/>
        </w:rPr>
        <w:t> </w:t>
      </w:r>
      <w:r>
        <w:rPr/>
        <w:t>revalidação de diplomas emitidos no exterior, da região do Rio de Janeiro: UFF, UFRJ, UFRRJ, IFF;</w:t>
      </w:r>
      <w:r>
        <w:rPr>
          <w:spacing w:val="1"/>
        </w:rPr>
        <w:t> </w:t>
      </w:r>
      <w:r>
        <w:rPr/>
        <w:t>convidando</w:t>
      </w:r>
      <w:r>
        <w:rPr>
          <w:spacing w:val="-1"/>
        </w:rPr>
        <w:t> </w:t>
      </w:r>
      <w:r>
        <w:rPr/>
        <w:t>ainda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UERJ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poderá</w:t>
      </w:r>
      <w:r>
        <w:rPr>
          <w:spacing w:val="-2"/>
        </w:rPr>
        <w:t> </w:t>
      </w:r>
      <w:r>
        <w:rPr/>
        <w:t>vir a</w:t>
      </w:r>
      <w:r>
        <w:rPr>
          <w:spacing w:val="-2"/>
        </w:rPr>
        <w:t> </w:t>
      </w:r>
      <w:r>
        <w:rPr/>
        <w:t>exercer essa</w:t>
      </w:r>
      <w:r>
        <w:rPr>
          <w:spacing w:val="-1"/>
        </w:rPr>
        <w:t> </w:t>
      </w:r>
      <w:r>
        <w:rPr/>
        <w:t>função no futuro.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44.040001pt;margin-top:14.499351pt;width:500.4pt;height:23.2pt;mso-position-horizontal-relative:page;mso-position-vertical-relative:paragraph;z-index:-1572403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9.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360" w:lineRule="auto" w:before="90"/>
        <w:ind w:left="213" w:right="230"/>
        <w:rPr>
          <w:b/>
        </w:rPr>
      </w:pPr>
      <w:r>
        <w:rPr/>
        <w:t>O</w:t>
      </w:r>
      <w:r>
        <w:rPr>
          <w:spacing w:val="15"/>
        </w:rPr>
        <w:t> </w:t>
      </w:r>
      <w:r>
        <w:rPr/>
        <w:t>Coordenador</w:t>
      </w:r>
      <w:r>
        <w:rPr>
          <w:spacing w:val="17"/>
        </w:rPr>
        <w:t> </w:t>
      </w:r>
      <w:r>
        <w:rPr/>
        <w:t>da</w:t>
      </w:r>
      <w:r>
        <w:rPr>
          <w:spacing w:val="15"/>
        </w:rPr>
        <w:t> </w:t>
      </w:r>
      <w:r>
        <w:rPr/>
        <w:t>Comissão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Ensino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Formação</w:t>
      </w:r>
      <w:r>
        <w:rPr>
          <w:spacing w:val="18"/>
        </w:rPr>
        <w:t> </w:t>
      </w:r>
      <w:r>
        <w:rPr/>
        <w:t>do</w:t>
      </w:r>
      <w:r>
        <w:rPr>
          <w:spacing w:val="15"/>
        </w:rPr>
        <w:t> </w:t>
      </w:r>
      <w:r>
        <w:rPr/>
        <w:t>CAU/RJ</w:t>
      </w:r>
      <w:r>
        <w:rPr>
          <w:spacing w:val="17"/>
        </w:rPr>
        <w:t> </w:t>
      </w:r>
      <w:r>
        <w:rPr/>
        <w:t>dá</w:t>
      </w:r>
      <w:r>
        <w:rPr>
          <w:spacing w:val="15"/>
        </w:rPr>
        <w:t> </w:t>
      </w:r>
      <w:r>
        <w:rPr/>
        <w:t>por</w:t>
      </w:r>
      <w:r>
        <w:rPr>
          <w:spacing w:val="14"/>
        </w:rPr>
        <w:t> </w:t>
      </w:r>
      <w:r>
        <w:rPr/>
        <w:t>encerrada</w:t>
      </w:r>
      <w:r>
        <w:rPr>
          <w:spacing w:val="17"/>
        </w:rPr>
        <w:t> </w:t>
      </w:r>
      <w:r>
        <w:rPr/>
        <w:t>a</w:t>
      </w:r>
      <w:r>
        <w:rPr>
          <w:spacing w:val="15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sessão</w:t>
      </w:r>
      <w:r>
        <w:rPr>
          <w:spacing w:val="-57"/>
        </w:rPr>
        <w:t> </w:t>
      </w:r>
      <w:r>
        <w:rPr/>
        <w:t>às</w:t>
      </w:r>
      <w:r>
        <w:rPr>
          <w:spacing w:val="-1"/>
        </w:rPr>
        <w:t> </w:t>
      </w:r>
      <w:r>
        <w:rPr/>
        <w:t>17:50 horas</w:t>
      </w:r>
      <w:r>
        <w:rPr>
          <w:b/>
        </w:rPr>
        <w:t>.</w:t>
      </w:r>
    </w:p>
    <w:p>
      <w:pPr>
        <w:pStyle w:val="BodyText"/>
        <w:spacing w:line="360" w:lineRule="auto"/>
        <w:ind w:left="213" w:right="556"/>
      </w:pPr>
      <w:r>
        <w:rPr/>
        <w:t>Assina</w:t>
      </w:r>
      <w:r>
        <w:rPr>
          <w:spacing w:val="-1"/>
        </w:rPr>
        <w:t> </w:t>
      </w:r>
      <w:r>
        <w:rPr/>
        <w:t>abaixo</w:t>
      </w:r>
      <w:r>
        <w:rPr>
          <w:spacing w:val="-1"/>
        </w:rPr>
        <w:t> </w:t>
      </w:r>
      <w:r>
        <w:rPr/>
        <w:t>o Coordenador</w:t>
      </w:r>
      <w:r>
        <w:rPr>
          <w:spacing w:val="-14"/>
        </w:rPr>
        <w:t> </w:t>
      </w:r>
      <w:r>
        <w:rPr/>
        <w:t>Adjunto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Comissão, presente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Reunião</w:t>
      </w:r>
      <w:r>
        <w:rPr>
          <w:spacing w:val="-1"/>
        </w:rPr>
        <w:t> </w:t>
      </w:r>
      <w:r>
        <w:rPr/>
        <w:t>Ordinária</w:t>
      </w:r>
      <w:r>
        <w:rPr>
          <w:spacing w:val="-1"/>
        </w:rPr>
        <w:t> </w:t>
      </w:r>
      <w:r>
        <w:rPr/>
        <w:t>005/2016,</w:t>
      </w:r>
      <w:r>
        <w:rPr>
          <w:spacing w:val="-1"/>
        </w:rPr>
        <w:t> </w:t>
      </w:r>
      <w:r>
        <w:rPr/>
        <w:t>que</w:t>
      </w:r>
      <w:r>
        <w:rPr>
          <w:spacing w:val="-57"/>
        </w:rPr>
        <w:t> </w:t>
      </w:r>
      <w:r>
        <w:rPr/>
        <w:t>considera 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Súmula</w:t>
      </w:r>
      <w:r>
        <w:rPr>
          <w:spacing w:val="-1"/>
        </w:rPr>
        <w:t> </w:t>
      </w:r>
      <w:r>
        <w:rPr/>
        <w:t>aprovada</w:t>
      </w:r>
      <w:r>
        <w:rPr>
          <w:spacing w:val="-1"/>
        </w:rPr>
        <w:t> </w:t>
      </w:r>
      <w:r>
        <w:rPr/>
        <w:t>em seu inteiro</w:t>
      </w:r>
      <w:r>
        <w:rPr>
          <w:spacing w:val="-1"/>
        </w:rPr>
        <w:t> </w:t>
      </w:r>
      <w:r>
        <w:rPr/>
        <w:t>teor.</w:t>
      </w:r>
    </w:p>
    <w:p>
      <w:pPr>
        <w:pStyle w:val="BodyText"/>
        <w:spacing w:before="6"/>
        <w:rPr>
          <w:sz w:val="36"/>
        </w:rPr>
      </w:pPr>
    </w:p>
    <w:p>
      <w:pPr>
        <w:pStyle w:val="Heading1"/>
        <w:tabs>
          <w:tab w:pos="9993" w:val="left" w:leader="none"/>
        </w:tabs>
        <w:spacing w:before="0"/>
        <w:ind w:left="213"/>
      </w:pPr>
      <w:r>
        <w:rPr/>
        <w:t>Leonardo</w:t>
      </w:r>
      <w:r>
        <w:rPr>
          <w:spacing w:val="-3"/>
        </w:rPr>
        <w:t> </w:t>
      </w:r>
      <w:r>
        <w:rPr/>
        <w:t>Marques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Mesentier</w:t>
      </w:r>
      <w:r>
        <w:rPr>
          <w:u w:val="single"/>
        </w:rPr>
        <w:t> </w:t>
        <w:tab/>
      </w:r>
    </w:p>
    <w:p>
      <w:pPr>
        <w:tabs>
          <w:tab w:pos="5208" w:val="left" w:leader="none"/>
          <w:tab w:pos="10052" w:val="left" w:leader="none"/>
        </w:tabs>
        <w:spacing w:before="155"/>
        <w:ind w:left="213" w:right="0" w:firstLine="0"/>
        <w:jc w:val="left"/>
        <w:rPr>
          <w:rFonts w:ascii="Arial MT"/>
          <w:sz w:val="22"/>
        </w:rPr>
      </w:pP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  <w:r>
        <w:rPr>
          <w:rFonts w:ascii="Arial MT"/>
          <w:sz w:val="22"/>
        </w:rPr>
        <w:t>FIM</w:t>
      </w: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</w:p>
    <w:sectPr>
      <w:pgSz w:w="11910" w:h="16840"/>
      <w:pgMar w:header="1130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7968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08000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"/>
      <w:lvlJc w:val="left"/>
      <w:pPr>
        <w:ind w:left="658" w:hanging="4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58" w:hanging="4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934" w:hanging="34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03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5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7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9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0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2" w:hanging="34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13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2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34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4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21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10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 w:hanging="422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Cavalcante dos Santos</dc:creator>
  <dcterms:created xsi:type="dcterms:W3CDTF">2021-12-13T16:40:13Z</dcterms:created>
  <dcterms:modified xsi:type="dcterms:W3CDTF">2021-12-13T16:40:13Z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