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6" w:rsidRDefault="00C31656">
      <w:pPr>
        <w:pStyle w:val="Corpodetexto"/>
        <w:spacing w:before="4"/>
        <w:rPr>
          <w:rFonts w:ascii="Times New Roman"/>
        </w:r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5"/>
      </w:tblGrid>
      <w:tr w:rsidR="00C31656">
        <w:trPr>
          <w:trHeight w:val="450"/>
        </w:trPr>
        <w:tc>
          <w:tcPr>
            <w:tcW w:w="9244" w:type="dxa"/>
            <w:gridSpan w:val="2"/>
            <w:shd w:val="clear" w:color="auto" w:fill="BEBEBE"/>
          </w:tcPr>
          <w:p w:rsidR="00C31656" w:rsidRDefault="005A0F6B">
            <w:pPr>
              <w:pStyle w:val="TableParagraph"/>
              <w:spacing w:before="82"/>
              <w:ind w:left="3132" w:right="3087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w w:val="80"/>
                <w:sz w:val="24"/>
              </w:rPr>
              <w:t>DELIBERAÇÃO</w:t>
            </w:r>
            <w:r>
              <w:rPr>
                <w:b/>
                <w:spacing w:val="64"/>
                <w:w w:val="80"/>
                <w:sz w:val="24"/>
              </w:rPr>
              <w:t xml:space="preserve"> </w:t>
            </w:r>
            <w:r>
              <w:rPr>
                <w:b/>
                <w:spacing w:val="10"/>
                <w:w w:val="80"/>
                <w:sz w:val="24"/>
              </w:rPr>
              <w:t>nº</w:t>
            </w:r>
            <w:r>
              <w:rPr>
                <w:b/>
                <w:spacing w:val="60"/>
                <w:w w:val="80"/>
                <w:sz w:val="24"/>
              </w:rPr>
              <w:t xml:space="preserve"> </w:t>
            </w:r>
            <w:r>
              <w:rPr>
                <w:b/>
                <w:spacing w:val="13"/>
                <w:w w:val="80"/>
                <w:sz w:val="24"/>
              </w:rPr>
              <w:t>029</w:t>
            </w:r>
            <w:r>
              <w:rPr>
                <w:b/>
                <w:spacing w:val="-27"/>
                <w:w w:val="80"/>
                <w:sz w:val="24"/>
              </w:rPr>
              <w:t xml:space="preserve"> </w:t>
            </w:r>
            <w:r>
              <w:rPr>
                <w:b/>
                <w:spacing w:val="15"/>
                <w:w w:val="80"/>
                <w:sz w:val="24"/>
              </w:rPr>
              <w:t>/2021</w:t>
            </w:r>
          </w:p>
        </w:tc>
      </w:tr>
      <w:tr w:rsidR="00C31656">
        <w:trPr>
          <w:trHeight w:val="393"/>
        </w:trPr>
        <w:tc>
          <w:tcPr>
            <w:tcW w:w="2439" w:type="dxa"/>
          </w:tcPr>
          <w:p w:rsidR="00C31656" w:rsidRDefault="005A0F6B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ASSUNTO</w:t>
            </w:r>
          </w:p>
        </w:tc>
        <w:tc>
          <w:tcPr>
            <w:tcW w:w="6805" w:type="dxa"/>
          </w:tcPr>
          <w:p w:rsidR="00C31656" w:rsidRDefault="005A0F6B">
            <w:pPr>
              <w:pStyle w:val="TableParagraph"/>
              <w:ind w:left="141"/>
              <w:rPr>
                <w:b/>
              </w:rPr>
            </w:pPr>
            <w:r>
              <w:rPr>
                <w:b/>
                <w:w w:val="80"/>
              </w:rPr>
              <w:t>Retorno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das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ações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fiscalização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presenciais</w:t>
            </w:r>
          </w:p>
        </w:tc>
      </w:tr>
    </w:tbl>
    <w:p w:rsidR="00C31656" w:rsidRDefault="00C31656">
      <w:pPr>
        <w:pStyle w:val="Corpodetexto"/>
        <w:rPr>
          <w:rFonts w:ascii="Times New Roman"/>
          <w:sz w:val="20"/>
        </w:rPr>
      </w:pPr>
    </w:p>
    <w:p w:rsidR="00C31656" w:rsidRDefault="00C31656">
      <w:pPr>
        <w:pStyle w:val="Corpodetexto"/>
        <w:spacing w:before="2"/>
        <w:rPr>
          <w:rFonts w:ascii="Times New Roman"/>
          <w:sz w:val="23"/>
        </w:rPr>
      </w:pPr>
    </w:p>
    <w:p w:rsidR="00C31656" w:rsidRDefault="005A0F6B">
      <w:pPr>
        <w:pStyle w:val="Corpodetexto"/>
        <w:spacing w:before="1"/>
        <w:ind w:left="1643" w:right="125" w:firstLine="566"/>
        <w:jc w:val="both"/>
      </w:pPr>
      <w:r>
        <w:rPr>
          <w:w w:val="80"/>
        </w:rPr>
        <w:t>Considerando</w:t>
      </w:r>
      <w:r>
        <w:rPr>
          <w:spacing w:val="16"/>
          <w:w w:val="80"/>
        </w:rPr>
        <w:t xml:space="preserve"> </w:t>
      </w:r>
      <w:r>
        <w:rPr>
          <w:w w:val="80"/>
        </w:rPr>
        <w:t>que,</w:t>
      </w:r>
      <w:r>
        <w:rPr>
          <w:spacing w:val="20"/>
          <w:w w:val="80"/>
        </w:rPr>
        <w:t xml:space="preserve"> </w:t>
      </w:r>
      <w:r>
        <w:rPr>
          <w:w w:val="80"/>
        </w:rPr>
        <w:t>conforme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20"/>
          <w:w w:val="80"/>
        </w:rPr>
        <w:t xml:space="preserve"> </w:t>
      </w:r>
      <w:r>
        <w:rPr>
          <w:w w:val="80"/>
        </w:rPr>
        <w:t>112</w:t>
      </w:r>
      <w:r>
        <w:rPr>
          <w:spacing w:val="19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Regimento</w:t>
      </w:r>
      <w:r>
        <w:rPr>
          <w:spacing w:val="21"/>
          <w:w w:val="80"/>
        </w:rPr>
        <w:t xml:space="preserve"> </w:t>
      </w:r>
      <w:r>
        <w:rPr>
          <w:w w:val="80"/>
        </w:rPr>
        <w:t>Interno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CAU/RJ,</w:t>
      </w:r>
      <w:r>
        <w:rPr>
          <w:spacing w:val="19"/>
          <w:w w:val="80"/>
        </w:rPr>
        <w:t xml:space="preserve"> </w:t>
      </w:r>
      <w:r>
        <w:rPr>
          <w:w w:val="80"/>
        </w:rPr>
        <w:t>compete</w:t>
      </w:r>
      <w:r>
        <w:rPr>
          <w:spacing w:val="17"/>
          <w:w w:val="80"/>
        </w:rPr>
        <w:t xml:space="preserve"> </w:t>
      </w:r>
      <w:r>
        <w:rPr>
          <w:w w:val="80"/>
        </w:rPr>
        <w:t>especificamente</w:t>
      </w:r>
      <w:r>
        <w:rPr>
          <w:spacing w:val="1"/>
          <w:w w:val="80"/>
        </w:rPr>
        <w:t xml:space="preserve"> </w:t>
      </w:r>
      <w:r>
        <w:rPr>
          <w:w w:val="85"/>
        </w:rPr>
        <w:t>à Comissão de Exercício Profissional apreciar e deliberar sobre critérios de uniformização de ações</w:t>
      </w:r>
      <w:r>
        <w:rPr>
          <w:spacing w:val="1"/>
          <w:w w:val="85"/>
        </w:rPr>
        <w:t xml:space="preserve"> </w:t>
      </w:r>
      <w:r>
        <w:rPr>
          <w:w w:val="80"/>
        </w:rPr>
        <w:t>voltadas à eficácia da fiscalização do exercício da Arquitetura e Urbanismo pelo CAU/RJ; bem como os</w:t>
      </w:r>
      <w:r>
        <w:rPr>
          <w:spacing w:val="1"/>
          <w:w w:val="80"/>
        </w:rPr>
        <w:t xml:space="preserve"> </w:t>
      </w:r>
      <w:r>
        <w:rPr>
          <w:w w:val="80"/>
        </w:rPr>
        <w:t>assuntos</w:t>
      </w:r>
      <w:r>
        <w:rPr>
          <w:spacing w:val="4"/>
          <w:w w:val="80"/>
        </w:rPr>
        <w:t xml:space="preserve"> </w:t>
      </w:r>
      <w:r>
        <w:rPr>
          <w:w w:val="80"/>
        </w:rPr>
        <w:t>relacionados</w:t>
      </w:r>
      <w:r>
        <w:rPr>
          <w:spacing w:val="4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orientação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ex</w:t>
      </w:r>
      <w:r>
        <w:rPr>
          <w:w w:val="80"/>
        </w:rPr>
        <w:t>ercício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Arquitetura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Urbanismo;</w:t>
      </w:r>
    </w:p>
    <w:p w:rsidR="00C31656" w:rsidRDefault="00C31656">
      <w:pPr>
        <w:pStyle w:val="Corpodetexto"/>
        <w:spacing w:before="9"/>
        <w:rPr>
          <w:sz w:val="23"/>
        </w:rPr>
      </w:pPr>
    </w:p>
    <w:p w:rsidR="00C31656" w:rsidRDefault="005A0F6B">
      <w:pPr>
        <w:pStyle w:val="Corpodetexto"/>
        <w:ind w:left="1643" w:firstLine="566"/>
      </w:pPr>
      <w:r>
        <w:rPr>
          <w:w w:val="85"/>
        </w:rPr>
        <w:t>Considerando</w:t>
      </w:r>
      <w:r>
        <w:rPr>
          <w:spacing w:val="-5"/>
          <w:w w:val="85"/>
        </w:rPr>
        <w:t xml:space="preserve"> </w:t>
      </w:r>
      <w:r>
        <w:rPr>
          <w:w w:val="85"/>
        </w:rPr>
        <w:t>que,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função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pandemia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COVID-19,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ações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-3"/>
          <w:w w:val="85"/>
        </w:rPr>
        <w:t xml:space="preserve"> </w:t>
      </w:r>
      <w:r>
        <w:rPr>
          <w:w w:val="85"/>
        </w:rPr>
        <w:t>presenciais</w:t>
      </w:r>
      <w:r>
        <w:rPr>
          <w:spacing w:val="-54"/>
          <w:w w:val="85"/>
        </w:rPr>
        <w:t xml:space="preserve"> </w:t>
      </w:r>
      <w:r>
        <w:rPr>
          <w:w w:val="90"/>
        </w:rPr>
        <w:t>estão</w:t>
      </w:r>
      <w:r>
        <w:rPr>
          <w:spacing w:val="-11"/>
          <w:w w:val="90"/>
        </w:rPr>
        <w:t xml:space="preserve"> </w:t>
      </w:r>
      <w:r>
        <w:rPr>
          <w:w w:val="90"/>
        </w:rPr>
        <w:t>suspensas</w:t>
      </w:r>
      <w:r>
        <w:rPr>
          <w:spacing w:val="-11"/>
          <w:w w:val="90"/>
        </w:rPr>
        <w:t xml:space="preserve"> </w:t>
      </w:r>
      <w:r>
        <w:rPr>
          <w:w w:val="90"/>
        </w:rPr>
        <w:t>desde</w:t>
      </w:r>
      <w:r>
        <w:rPr>
          <w:spacing w:val="-8"/>
          <w:w w:val="90"/>
        </w:rPr>
        <w:t xml:space="preserve"> </w:t>
      </w:r>
      <w:r>
        <w:rPr>
          <w:w w:val="90"/>
        </w:rPr>
        <w:t>março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2020;</w:t>
      </w:r>
    </w:p>
    <w:p w:rsidR="00C31656" w:rsidRDefault="00C31656">
      <w:pPr>
        <w:pStyle w:val="Corpodetexto"/>
        <w:spacing w:before="9"/>
        <w:rPr>
          <w:sz w:val="23"/>
        </w:rPr>
      </w:pPr>
    </w:p>
    <w:p w:rsidR="00C31656" w:rsidRDefault="005A0F6B">
      <w:pPr>
        <w:pStyle w:val="Corpodetexto"/>
        <w:spacing w:before="1"/>
        <w:ind w:left="1643" w:firstLine="621"/>
      </w:pPr>
      <w:r>
        <w:rPr>
          <w:w w:val="85"/>
        </w:rPr>
        <w:t>Considerando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Deliberação</w:t>
      </w:r>
      <w:r>
        <w:rPr>
          <w:spacing w:val="4"/>
          <w:w w:val="85"/>
        </w:rPr>
        <w:t xml:space="preserve"> </w:t>
      </w:r>
      <w:r>
        <w:rPr>
          <w:w w:val="85"/>
        </w:rPr>
        <w:t>Plenária</w:t>
      </w:r>
      <w:r>
        <w:rPr>
          <w:spacing w:val="3"/>
          <w:w w:val="85"/>
        </w:rPr>
        <w:t xml:space="preserve"> </w:t>
      </w:r>
      <w:r>
        <w:rPr>
          <w:w w:val="85"/>
        </w:rPr>
        <w:t>do</w:t>
      </w:r>
      <w:r>
        <w:rPr>
          <w:spacing w:val="3"/>
          <w:w w:val="85"/>
        </w:rPr>
        <w:t xml:space="preserve"> </w:t>
      </w:r>
      <w:r>
        <w:rPr>
          <w:w w:val="85"/>
        </w:rPr>
        <w:t>CAU-RJ</w:t>
      </w:r>
      <w:r>
        <w:rPr>
          <w:spacing w:val="3"/>
          <w:w w:val="85"/>
        </w:rPr>
        <w:t xml:space="preserve"> </w:t>
      </w:r>
      <w:r>
        <w:rPr>
          <w:w w:val="85"/>
        </w:rPr>
        <w:t>nº</w:t>
      </w:r>
      <w:r>
        <w:rPr>
          <w:spacing w:val="1"/>
          <w:w w:val="85"/>
        </w:rPr>
        <w:t xml:space="preserve"> </w:t>
      </w:r>
      <w:r>
        <w:rPr>
          <w:w w:val="85"/>
        </w:rPr>
        <w:t>031/2020,</w:t>
      </w:r>
      <w:r>
        <w:rPr>
          <w:spacing w:val="3"/>
          <w:w w:val="85"/>
        </w:rPr>
        <w:t xml:space="preserve"> </w:t>
      </w:r>
      <w:r>
        <w:rPr>
          <w:w w:val="85"/>
        </w:rPr>
        <w:t>que</w:t>
      </w:r>
      <w:r>
        <w:rPr>
          <w:spacing w:val="5"/>
          <w:w w:val="85"/>
        </w:rPr>
        <w:t xml:space="preserve"> </w:t>
      </w:r>
      <w:r>
        <w:rPr>
          <w:w w:val="85"/>
        </w:rPr>
        <w:t>recomendou</w:t>
      </w:r>
      <w:r>
        <w:rPr>
          <w:spacing w:val="3"/>
          <w:w w:val="85"/>
        </w:rPr>
        <w:t xml:space="preserve"> </w:t>
      </w:r>
      <w:r>
        <w:rPr>
          <w:w w:val="85"/>
        </w:rPr>
        <w:t>o</w:t>
      </w:r>
      <w:r>
        <w:rPr>
          <w:spacing w:val="3"/>
          <w:w w:val="85"/>
        </w:rPr>
        <w:t xml:space="preserve"> </w:t>
      </w:r>
      <w:r>
        <w:rPr>
          <w:w w:val="85"/>
        </w:rPr>
        <w:t>retorno</w:t>
      </w:r>
      <w:r>
        <w:rPr>
          <w:spacing w:val="2"/>
          <w:w w:val="85"/>
        </w:rPr>
        <w:t xml:space="preserve"> </w:t>
      </w:r>
      <w:r>
        <w:rPr>
          <w:w w:val="85"/>
        </w:rPr>
        <w:t>das</w:t>
      </w:r>
      <w:r>
        <w:rPr>
          <w:spacing w:val="-54"/>
          <w:w w:val="85"/>
        </w:rPr>
        <w:t xml:space="preserve"> </w:t>
      </w:r>
      <w:r>
        <w:rPr>
          <w:w w:val="80"/>
        </w:rPr>
        <w:t>ações dos</w:t>
      </w:r>
      <w:r>
        <w:rPr>
          <w:spacing w:val="2"/>
          <w:w w:val="80"/>
        </w:rPr>
        <w:t xml:space="preserve"> </w:t>
      </w:r>
      <w:r>
        <w:rPr>
          <w:w w:val="80"/>
        </w:rPr>
        <w:t>fiscais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2"/>
          <w:w w:val="80"/>
        </w:rPr>
        <w:t xml:space="preserve"> </w:t>
      </w:r>
      <w:r>
        <w:rPr>
          <w:w w:val="80"/>
        </w:rPr>
        <w:t>visitas externas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apuração</w:t>
      </w:r>
      <w:r>
        <w:rPr>
          <w:spacing w:val="1"/>
          <w:w w:val="80"/>
        </w:rPr>
        <w:t xml:space="preserve"> </w:t>
      </w:r>
      <w:r>
        <w:rPr>
          <w:w w:val="80"/>
        </w:rPr>
        <w:t>de denúncias;</w:t>
      </w:r>
    </w:p>
    <w:p w:rsidR="00C31656" w:rsidRDefault="00C31656">
      <w:pPr>
        <w:pStyle w:val="Corpodetexto"/>
        <w:spacing w:before="8"/>
        <w:rPr>
          <w:sz w:val="23"/>
        </w:rPr>
      </w:pPr>
    </w:p>
    <w:p w:rsidR="00C31656" w:rsidRDefault="005A0F6B">
      <w:pPr>
        <w:pStyle w:val="Corpodetexto"/>
        <w:spacing w:before="1"/>
        <w:ind w:left="1643" w:firstLine="621"/>
      </w:pPr>
      <w:r>
        <w:rPr>
          <w:w w:val="80"/>
        </w:rPr>
        <w:t>Considerando</w:t>
      </w:r>
      <w:r>
        <w:rPr>
          <w:spacing w:val="11"/>
          <w:w w:val="80"/>
        </w:rPr>
        <w:t xml:space="preserve"> </w:t>
      </w:r>
      <w:r>
        <w:rPr>
          <w:w w:val="80"/>
        </w:rPr>
        <w:t>que,</w:t>
      </w:r>
      <w:r>
        <w:rPr>
          <w:spacing w:val="11"/>
          <w:w w:val="80"/>
        </w:rPr>
        <w:t xml:space="preserve"> </w:t>
      </w:r>
      <w:r>
        <w:rPr>
          <w:w w:val="80"/>
        </w:rPr>
        <w:t>após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citada</w:t>
      </w:r>
      <w:r>
        <w:rPr>
          <w:spacing w:val="11"/>
          <w:w w:val="80"/>
        </w:rPr>
        <w:t xml:space="preserve"> </w:t>
      </w:r>
      <w:r>
        <w:rPr>
          <w:w w:val="80"/>
        </w:rPr>
        <w:t>decisão,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CAU/RJ</w:t>
      </w:r>
      <w:r>
        <w:rPr>
          <w:spacing w:val="11"/>
          <w:w w:val="80"/>
        </w:rPr>
        <w:t xml:space="preserve"> </w:t>
      </w:r>
      <w:r>
        <w:rPr>
          <w:w w:val="80"/>
        </w:rPr>
        <w:t>institui</w:t>
      </w:r>
      <w:r>
        <w:rPr>
          <w:spacing w:val="11"/>
          <w:w w:val="80"/>
        </w:rPr>
        <w:t xml:space="preserve"> </w:t>
      </w:r>
      <w:r>
        <w:rPr>
          <w:w w:val="80"/>
        </w:rPr>
        <w:t>um</w:t>
      </w:r>
      <w:r>
        <w:rPr>
          <w:spacing w:val="10"/>
          <w:w w:val="80"/>
        </w:rPr>
        <w:t xml:space="preserve"> </w:t>
      </w:r>
      <w:r>
        <w:rPr>
          <w:w w:val="80"/>
        </w:rPr>
        <w:t>grupo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trabalho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debater</w:t>
      </w:r>
      <w:r>
        <w:rPr>
          <w:spacing w:val="1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condições</w:t>
      </w:r>
      <w:r>
        <w:rPr>
          <w:spacing w:val="1"/>
          <w:w w:val="80"/>
        </w:rPr>
        <w:t xml:space="preserve"> </w:t>
      </w:r>
      <w:r>
        <w:rPr>
          <w:w w:val="80"/>
        </w:rPr>
        <w:t>deste</w:t>
      </w:r>
      <w:r>
        <w:rPr>
          <w:spacing w:val="4"/>
          <w:w w:val="80"/>
        </w:rPr>
        <w:t xml:space="preserve"> </w:t>
      </w:r>
      <w:r>
        <w:rPr>
          <w:w w:val="80"/>
        </w:rPr>
        <w:t>retorno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produzir</w:t>
      </w:r>
      <w:r>
        <w:rPr>
          <w:spacing w:val="1"/>
          <w:w w:val="80"/>
        </w:rPr>
        <w:t xml:space="preserve"> </w:t>
      </w:r>
      <w:r>
        <w:rPr>
          <w:w w:val="80"/>
        </w:rPr>
        <w:t>um</w:t>
      </w:r>
      <w:r>
        <w:rPr>
          <w:spacing w:val="2"/>
          <w:w w:val="80"/>
        </w:rPr>
        <w:t xml:space="preserve"> </w:t>
      </w:r>
      <w:r>
        <w:rPr>
          <w:w w:val="80"/>
        </w:rPr>
        <w:t>protocolo de</w:t>
      </w:r>
      <w:r>
        <w:rPr>
          <w:spacing w:val="1"/>
          <w:w w:val="80"/>
        </w:rPr>
        <w:t xml:space="preserve"> </w:t>
      </w:r>
      <w:r>
        <w:rPr>
          <w:w w:val="80"/>
        </w:rPr>
        <w:t>procedimentos;</w:t>
      </w:r>
    </w:p>
    <w:p w:rsidR="00C31656" w:rsidRDefault="00C31656">
      <w:pPr>
        <w:pStyle w:val="Corpodetexto"/>
        <w:spacing w:before="2"/>
      </w:pPr>
    </w:p>
    <w:p w:rsidR="00C31656" w:rsidRDefault="005A0F6B">
      <w:pPr>
        <w:pStyle w:val="Corpodetexto"/>
        <w:spacing w:line="237" w:lineRule="auto"/>
        <w:ind w:left="1643" w:right="130" w:firstLine="621"/>
        <w:jc w:val="both"/>
      </w:pPr>
      <w:r>
        <w:rPr>
          <w:w w:val="80"/>
        </w:rPr>
        <w:t>Considerando que neste período ocorreram fases de recrudescimento da pandemia com elevação</w:t>
      </w:r>
      <w:r>
        <w:rPr>
          <w:spacing w:val="1"/>
          <w:w w:val="80"/>
        </w:rPr>
        <w:t xml:space="preserve"> </w:t>
      </w:r>
      <w:r>
        <w:rPr>
          <w:w w:val="90"/>
        </w:rPr>
        <w:t>expressiva</w:t>
      </w:r>
      <w:r>
        <w:rPr>
          <w:spacing w:val="-11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número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casos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mortes;</w:t>
      </w:r>
    </w:p>
    <w:p w:rsidR="00C31656" w:rsidRDefault="00C31656">
      <w:pPr>
        <w:pStyle w:val="Corpodetexto"/>
        <w:spacing w:before="1"/>
      </w:pPr>
    </w:p>
    <w:p w:rsidR="00C31656" w:rsidRDefault="005A0F6B">
      <w:pPr>
        <w:pStyle w:val="Corpodetexto"/>
        <w:ind w:left="1643" w:firstLine="566"/>
      </w:pPr>
      <w:r>
        <w:rPr>
          <w:w w:val="85"/>
        </w:rPr>
        <w:t>Considerando</w:t>
      </w:r>
      <w:r>
        <w:rPr>
          <w:spacing w:val="6"/>
          <w:w w:val="85"/>
        </w:rPr>
        <w:t xml:space="preserve"> </w:t>
      </w:r>
      <w:r>
        <w:rPr>
          <w:w w:val="85"/>
        </w:rPr>
        <w:t>as</w:t>
      </w:r>
      <w:r>
        <w:rPr>
          <w:spacing w:val="6"/>
          <w:w w:val="85"/>
        </w:rPr>
        <w:t xml:space="preserve"> </w:t>
      </w:r>
      <w:r>
        <w:rPr>
          <w:w w:val="85"/>
        </w:rPr>
        <w:t>alternativas</w:t>
      </w:r>
      <w:r>
        <w:rPr>
          <w:spacing w:val="9"/>
          <w:w w:val="85"/>
        </w:rPr>
        <w:t xml:space="preserve"> </w:t>
      </w:r>
      <w:r>
        <w:rPr>
          <w:w w:val="85"/>
        </w:rPr>
        <w:t>adotadas</w:t>
      </w:r>
      <w:r>
        <w:rPr>
          <w:spacing w:val="6"/>
          <w:w w:val="85"/>
        </w:rPr>
        <w:t xml:space="preserve"> </w:t>
      </w:r>
      <w:r>
        <w:rPr>
          <w:w w:val="85"/>
        </w:rPr>
        <w:t>pelo</w:t>
      </w:r>
      <w:r>
        <w:rPr>
          <w:spacing w:val="7"/>
          <w:w w:val="85"/>
        </w:rPr>
        <w:t xml:space="preserve"> </w:t>
      </w:r>
      <w:r>
        <w:rPr>
          <w:w w:val="85"/>
        </w:rPr>
        <w:t>setor</w:t>
      </w:r>
      <w:r>
        <w:rPr>
          <w:spacing w:val="6"/>
          <w:w w:val="85"/>
        </w:rPr>
        <w:t xml:space="preserve"> </w:t>
      </w:r>
      <w:r>
        <w:rPr>
          <w:w w:val="85"/>
        </w:rPr>
        <w:t>para</w:t>
      </w:r>
      <w:r>
        <w:rPr>
          <w:spacing w:val="8"/>
          <w:w w:val="85"/>
        </w:rPr>
        <w:t xml:space="preserve"> </w:t>
      </w:r>
      <w:r>
        <w:rPr>
          <w:w w:val="85"/>
        </w:rPr>
        <w:t>dar</w:t>
      </w:r>
      <w:r>
        <w:rPr>
          <w:spacing w:val="7"/>
          <w:w w:val="85"/>
        </w:rPr>
        <w:t xml:space="preserve"> </w:t>
      </w:r>
      <w:r>
        <w:rPr>
          <w:w w:val="85"/>
        </w:rPr>
        <w:t>andamento</w:t>
      </w:r>
      <w:r>
        <w:rPr>
          <w:spacing w:val="6"/>
          <w:w w:val="85"/>
        </w:rPr>
        <w:t xml:space="preserve"> </w:t>
      </w:r>
      <w:r>
        <w:rPr>
          <w:w w:val="85"/>
        </w:rPr>
        <w:t>às</w:t>
      </w:r>
      <w:r>
        <w:rPr>
          <w:spacing w:val="6"/>
          <w:w w:val="85"/>
        </w:rPr>
        <w:t xml:space="preserve"> </w:t>
      </w:r>
      <w:r>
        <w:rPr>
          <w:w w:val="85"/>
        </w:rPr>
        <w:t>apurações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forma</w:t>
      </w:r>
      <w:r>
        <w:rPr>
          <w:spacing w:val="-53"/>
          <w:w w:val="85"/>
        </w:rPr>
        <w:t xml:space="preserve"> </w:t>
      </w:r>
      <w:r>
        <w:rPr>
          <w:w w:val="80"/>
        </w:rPr>
        <w:t>remota,</w:t>
      </w:r>
      <w:r>
        <w:rPr>
          <w:spacing w:val="1"/>
          <w:w w:val="80"/>
        </w:rPr>
        <w:t xml:space="preserve"> </w:t>
      </w:r>
      <w:r>
        <w:rPr>
          <w:w w:val="80"/>
        </w:rPr>
        <w:t>ainda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sem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mesma</w:t>
      </w:r>
      <w:r>
        <w:rPr>
          <w:spacing w:val="4"/>
          <w:w w:val="80"/>
        </w:rPr>
        <w:t xml:space="preserve"> </w:t>
      </w:r>
      <w:r>
        <w:rPr>
          <w:w w:val="80"/>
        </w:rPr>
        <w:t>celeridade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efetividade</w:t>
      </w:r>
      <w:r>
        <w:rPr>
          <w:spacing w:val="4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ações</w:t>
      </w:r>
      <w:r>
        <w:rPr>
          <w:spacing w:val="2"/>
          <w:w w:val="80"/>
        </w:rPr>
        <w:t xml:space="preserve"> </w:t>
      </w:r>
      <w:r>
        <w:rPr>
          <w:w w:val="80"/>
        </w:rPr>
        <w:t>presenciais;</w:t>
      </w:r>
    </w:p>
    <w:p w:rsidR="00C31656" w:rsidRDefault="00C31656">
      <w:pPr>
        <w:pStyle w:val="Corpodetexto"/>
        <w:spacing w:before="9"/>
        <w:rPr>
          <w:sz w:val="23"/>
        </w:rPr>
      </w:pPr>
    </w:p>
    <w:p w:rsidR="00C31656" w:rsidRDefault="005A0F6B">
      <w:pPr>
        <w:pStyle w:val="Corpodetexto"/>
        <w:ind w:left="1643" w:firstLine="566"/>
      </w:pPr>
      <w:r>
        <w:rPr>
          <w:w w:val="80"/>
        </w:rPr>
        <w:t>Considerando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manifestação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SINSAFISPRO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12/04/2021</w:t>
      </w:r>
      <w:r>
        <w:rPr>
          <w:spacing w:val="13"/>
          <w:w w:val="80"/>
        </w:rPr>
        <w:t xml:space="preserve"> </w:t>
      </w:r>
      <w:r>
        <w:rPr>
          <w:w w:val="80"/>
        </w:rPr>
        <w:t>através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ofício</w:t>
      </w:r>
      <w:r>
        <w:rPr>
          <w:spacing w:val="11"/>
          <w:w w:val="80"/>
        </w:rPr>
        <w:t xml:space="preserve"> </w:t>
      </w:r>
      <w:r>
        <w:rPr>
          <w:w w:val="80"/>
        </w:rPr>
        <w:t>n.033/2021,</w:t>
      </w:r>
      <w:r>
        <w:rPr>
          <w:spacing w:val="23"/>
          <w:w w:val="80"/>
        </w:rPr>
        <w:t xml:space="preserve"> </w:t>
      </w:r>
      <w:r>
        <w:rPr>
          <w:w w:val="80"/>
        </w:rPr>
        <w:t>onde</w:t>
      </w:r>
      <w:r>
        <w:rPr>
          <w:spacing w:val="1"/>
          <w:w w:val="80"/>
        </w:rPr>
        <w:t xml:space="preserve"> </w:t>
      </w:r>
      <w:r>
        <w:rPr>
          <w:w w:val="80"/>
        </w:rPr>
        <w:t>reitera</w:t>
      </w:r>
      <w:r>
        <w:rPr>
          <w:spacing w:val="3"/>
          <w:w w:val="80"/>
        </w:rPr>
        <w:t xml:space="preserve"> </w:t>
      </w:r>
      <w:r>
        <w:rPr>
          <w:w w:val="80"/>
        </w:rPr>
        <w:t>suas</w:t>
      </w:r>
      <w:r>
        <w:rPr>
          <w:spacing w:val="3"/>
          <w:w w:val="80"/>
        </w:rPr>
        <w:t xml:space="preserve"> </w:t>
      </w:r>
      <w:r>
        <w:rPr>
          <w:w w:val="80"/>
        </w:rPr>
        <w:t>preocupações</w:t>
      </w:r>
      <w:r>
        <w:rPr>
          <w:spacing w:val="-1"/>
          <w:w w:val="80"/>
        </w:rPr>
        <w:t xml:space="preserve"> </w:t>
      </w:r>
      <w:r>
        <w:rPr>
          <w:w w:val="80"/>
        </w:rPr>
        <w:t>com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gravidade</w:t>
      </w:r>
      <w:r>
        <w:rPr>
          <w:spacing w:val="4"/>
          <w:w w:val="80"/>
        </w:rPr>
        <w:t xml:space="preserve"> </w:t>
      </w:r>
      <w:r>
        <w:rPr>
          <w:w w:val="80"/>
        </w:rPr>
        <w:t>dos</w:t>
      </w:r>
      <w:r>
        <w:rPr>
          <w:spacing w:val="3"/>
          <w:w w:val="80"/>
        </w:rPr>
        <w:t xml:space="preserve"> </w:t>
      </w:r>
      <w:r>
        <w:rPr>
          <w:w w:val="80"/>
        </w:rPr>
        <w:t>indicadores</w:t>
      </w:r>
      <w:r>
        <w:rPr>
          <w:spacing w:val="4"/>
          <w:w w:val="80"/>
        </w:rPr>
        <w:t xml:space="preserve"> </w:t>
      </w:r>
      <w:r>
        <w:rPr>
          <w:w w:val="80"/>
        </w:rPr>
        <w:t>atuais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pandemia;</w:t>
      </w:r>
    </w:p>
    <w:p w:rsidR="00C31656" w:rsidRDefault="00C31656">
      <w:pPr>
        <w:pStyle w:val="Corpodetexto"/>
        <w:spacing w:before="9"/>
        <w:rPr>
          <w:sz w:val="23"/>
        </w:rPr>
      </w:pPr>
    </w:p>
    <w:p w:rsidR="00C31656" w:rsidRDefault="005A0F6B">
      <w:pPr>
        <w:pStyle w:val="Corpodetexto"/>
        <w:spacing w:before="1"/>
        <w:ind w:left="2210"/>
      </w:pPr>
      <w:r>
        <w:rPr>
          <w:w w:val="80"/>
        </w:rPr>
        <w:t>Considerando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avanço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calendário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vacinação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Estado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Rio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Janeiro;</w:t>
      </w:r>
    </w:p>
    <w:p w:rsidR="00C31656" w:rsidRDefault="00C31656">
      <w:pPr>
        <w:pStyle w:val="Corpodetexto"/>
      </w:pPr>
    </w:p>
    <w:p w:rsidR="00C31656" w:rsidRDefault="005A0F6B">
      <w:pPr>
        <w:pStyle w:val="Corpodetexto"/>
        <w:ind w:left="1643" w:firstLine="566"/>
      </w:pPr>
      <w:r>
        <w:rPr>
          <w:w w:val="85"/>
        </w:rPr>
        <w:t>Considerando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9"/>
          <w:w w:val="85"/>
        </w:rPr>
        <w:t xml:space="preserve"> </w:t>
      </w:r>
      <w:r>
        <w:rPr>
          <w:w w:val="85"/>
        </w:rPr>
        <w:t>Deliberação</w:t>
      </w:r>
      <w:r>
        <w:rPr>
          <w:spacing w:val="40"/>
          <w:w w:val="85"/>
        </w:rPr>
        <w:t xml:space="preserve"> </w:t>
      </w:r>
      <w:r>
        <w:rPr>
          <w:w w:val="85"/>
        </w:rPr>
        <w:t>Plenária</w:t>
      </w:r>
      <w:r>
        <w:rPr>
          <w:spacing w:val="37"/>
          <w:w w:val="85"/>
        </w:rPr>
        <w:t xml:space="preserve"> </w:t>
      </w:r>
      <w:r>
        <w:rPr>
          <w:w w:val="85"/>
        </w:rPr>
        <w:t>do</w:t>
      </w:r>
      <w:r>
        <w:rPr>
          <w:spacing w:val="38"/>
          <w:w w:val="85"/>
        </w:rPr>
        <w:t xml:space="preserve"> </w:t>
      </w:r>
      <w:r>
        <w:rPr>
          <w:w w:val="85"/>
        </w:rPr>
        <w:t>CAU-RJ</w:t>
      </w:r>
      <w:r>
        <w:rPr>
          <w:spacing w:val="39"/>
          <w:w w:val="85"/>
        </w:rPr>
        <w:t xml:space="preserve"> </w:t>
      </w:r>
      <w:r>
        <w:rPr>
          <w:w w:val="85"/>
        </w:rPr>
        <w:t>nº</w:t>
      </w:r>
      <w:r>
        <w:rPr>
          <w:spacing w:val="38"/>
          <w:w w:val="85"/>
        </w:rPr>
        <w:t xml:space="preserve"> </w:t>
      </w:r>
      <w:r>
        <w:rPr>
          <w:w w:val="85"/>
        </w:rPr>
        <w:t>027/2021,</w:t>
      </w:r>
      <w:r>
        <w:rPr>
          <w:spacing w:val="38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prorrogou</w:t>
      </w:r>
      <w:r>
        <w:rPr>
          <w:spacing w:val="40"/>
          <w:w w:val="85"/>
        </w:rPr>
        <w:t xml:space="preserve"> </w:t>
      </w:r>
      <w:r>
        <w:rPr>
          <w:w w:val="85"/>
        </w:rPr>
        <w:t>o</w:t>
      </w:r>
      <w:r>
        <w:rPr>
          <w:spacing w:val="37"/>
          <w:w w:val="85"/>
        </w:rPr>
        <w:t xml:space="preserve"> </w:t>
      </w:r>
      <w:r>
        <w:rPr>
          <w:w w:val="85"/>
        </w:rPr>
        <w:t>regime</w:t>
      </w:r>
      <w:r>
        <w:rPr>
          <w:spacing w:val="37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80"/>
        </w:rPr>
        <w:t>teletrabalho</w:t>
      </w:r>
      <w:r>
        <w:rPr>
          <w:spacing w:val="1"/>
          <w:w w:val="80"/>
        </w:rPr>
        <w:t xml:space="preserve"> </w:t>
      </w:r>
      <w:r>
        <w:rPr>
          <w:w w:val="80"/>
        </w:rPr>
        <w:t>de funcionários até</w:t>
      </w:r>
      <w:r>
        <w:rPr>
          <w:spacing w:val="1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setembro de 2021;</w:t>
      </w:r>
    </w:p>
    <w:p w:rsidR="00C31656" w:rsidRDefault="00C31656">
      <w:pPr>
        <w:pStyle w:val="Corpodetexto"/>
        <w:spacing w:before="1"/>
        <w:rPr>
          <w:sz w:val="36"/>
        </w:rPr>
      </w:pPr>
    </w:p>
    <w:p w:rsidR="00C31656" w:rsidRDefault="005A0F6B">
      <w:pPr>
        <w:pStyle w:val="Ttulo1"/>
        <w:ind w:left="2210"/>
        <w:rPr>
          <w:u w:val="none"/>
        </w:rPr>
      </w:pPr>
      <w:r>
        <w:rPr>
          <w:w w:val="82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Comissão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Exercício</w:t>
      </w:r>
      <w:r>
        <w:rPr>
          <w:spacing w:val="11"/>
          <w:w w:val="80"/>
        </w:rPr>
        <w:t xml:space="preserve"> </w:t>
      </w:r>
      <w:r>
        <w:rPr>
          <w:w w:val="80"/>
        </w:rPr>
        <w:t>Profissional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CAU/RJ</w:t>
      </w:r>
      <w:r>
        <w:rPr>
          <w:spacing w:val="13"/>
          <w:w w:val="80"/>
        </w:rPr>
        <w:t xml:space="preserve"> </w:t>
      </w:r>
      <w:r>
        <w:rPr>
          <w:w w:val="80"/>
        </w:rPr>
        <w:t>DELIBERA,</w:t>
      </w:r>
      <w:r>
        <w:rPr>
          <w:spacing w:val="15"/>
          <w:w w:val="80"/>
        </w:rPr>
        <w:t xml:space="preserve"> </w:t>
      </w:r>
      <w:r>
        <w:rPr>
          <w:w w:val="80"/>
        </w:rPr>
        <w:t>por</w:t>
      </w:r>
      <w:r>
        <w:rPr>
          <w:spacing w:val="16"/>
          <w:w w:val="80"/>
        </w:rPr>
        <w:t xml:space="preserve"> </w:t>
      </w:r>
      <w:r>
        <w:rPr>
          <w:w w:val="80"/>
        </w:rPr>
        <w:t>aclamação:</w:t>
      </w:r>
    </w:p>
    <w:p w:rsidR="00C31656" w:rsidRDefault="00C31656">
      <w:pPr>
        <w:pStyle w:val="Corpodetexto"/>
        <w:rPr>
          <w:rFonts w:ascii="Arial"/>
          <w:b/>
          <w:sz w:val="20"/>
        </w:rPr>
      </w:pPr>
    </w:p>
    <w:p w:rsidR="00C31656" w:rsidRDefault="00C31656">
      <w:pPr>
        <w:pStyle w:val="Corpodetexto"/>
        <w:spacing w:before="11"/>
        <w:rPr>
          <w:rFonts w:ascii="Arial"/>
          <w:b/>
          <w:sz w:val="18"/>
        </w:rPr>
      </w:pPr>
    </w:p>
    <w:p w:rsidR="00C31656" w:rsidRDefault="005A0F6B">
      <w:pPr>
        <w:pStyle w:val="PargrafodaLista"/>
        <w:numPr>
          <w:ilvl w:val="0"/>
          <w:numId w:val="1"/>
        </w:numPr>
        <w:tabs>
          <w:tab w:val="left" w:pos="2424"/>
        </w:tabs>
        <w:ind w:right="125" w:firstLine="566"/>
        <w:jc w:val="both"/>
        <w:rPr>
          <w:sz w:val="24"/>
        </w:rPr>
      </w:pPr>
      <w:r>
        <w:rPr>
          <w:w w:val="80"/>
          <w:sz w:val="24"/>
        </w:rPr>
        <w:t>Recomendar ao Plenário do CAU/RJ que autorize o retorno das ações de fiscalização presenciais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apuração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denúncias,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15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vacinação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segunda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agente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fiscalização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CAU/RJ,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devendo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fiscal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retornar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ruas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individual,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função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específica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vacinação;</w:t>
      </w:r>
    </w:p>
    <w:p w:rsidR="00C31656" w:rsidRDefault="00C31656">
      <w:pPr>
        <w:pStyle w:val="Corpodetexto"/>
        <w:spacing w:before="7"/>
        <w:rPr>
          <w:sz w:val="23"/>
        </w:rPr>
      </w:pPr>
    </w:p>
    <w:p w:rsidR="00C31656" w:rsidRDefault="005A0F6B">
      <w:pPr>
        <w:pStyle w:val="PargrafodaLista"/>
        <w:numPr>
          <w:ilvl w:val="0"/>
          <w:numId w:val="1"/>
        </w:numPr>
        <w:tabs>
          <w:tab w:val="left" w:pos="2496"/>
        </w:tabs>
        <w:spacing w:before="1"/>
        <w:ind w:firstLine="566"/>
        <w:jc w:val="both"/>
        <w:rPr>
          <w:sz w:val="24"/>
        </w:rPr>
      </w:pPr>
      <w:r>
        <w:rPr>
          <w:w w:val="85"/>
          <w:sz w:val="24"/>
        </w:rPr>
        <w:t>Orientar à Gerência de Fiscalização que, enquanto não seja possível realizar as ações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presenciais, mantenha os tratamentos alternativos que vêm sendo dados às denúncias desde o início 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Pandemia, tais como: apurações via e-mail, telefone e what’s app, e envio de documentos por correios, se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necessário.</w:t>
      </w:r>
    </w:p>
    <w:p w:rsidR="00C31656" w:rsidRDefault="00C31656">
      <w:pPr>
        <w:jc w:val="both"/>
        <w:rPr>
          <w:sz w:val="24"/>
        </w:rPr>
        <w:sectPr w:rsidR="00C31656">
          <w:headerReference w:type="default" r:id="rId7"/>
          <w:footerReference w:type="default" r:id="rId8"/>
          <w:type w:val="continuous"/>
          <w:pgSz w:w="11910" w:h="16840"/>
          <w:pgMar w:top="1940" w:right="720" w:bottom="940" w:left="200" w:header="437" w:footer="746" w:gutter="0"/>
          <w:pgNumType w:start="1"/>
          <w:cols w:space="720"/>
        </w:sectPr>
      </w:pPr>
    </w:p>
    <w:p w:rsidR="00C31656" w:rsidRDefault="00C31656">
      <w:pPr>
        <w:pStyle w:val="Corpodetexto"/>
        <w:spacing w:before="2"/>
        <w:rPr>
          <w:sz w:val="15"/>
        </w:rPr>
      </w:pPr>
    </w:p>
    <w:p w:rsidR="00C31656" w:rsidRDefault="005A0F6B">
      <w:pPr>
        <w:pStyle w:val="PargrafodaLista"/>
        <w:numPr>
          <w:ilvl w:val="0"/>
          <w:numId w:val="1"/>
        </w:numPr>
        <w:tabs>
          <w:tab w:val="left" w:pos="2436"/>
        </w:tabs>
        <w:ind w:right="131" w:firstLine="566"/>
        <w:rPr>
          <w:sz w:val="24"/>
        </w:rPr>
      </w:pPr>
      <w:r>
        <w:rPr>
          <w:w w:val="80"/>
          <w:sz w:val="24"/>
        </w:rPr>
        <w:t>Recomendar à fiscalização que,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enquanto a 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presencial está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 contingência,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 priorize 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investigação ativa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sobre atividades irregulares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redes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sociais.</w:t>
      </w:r>
    </w:p>
    <w:p w:rsidR="00C31656" w:rsidRDefault="00C31656">
      <w:pPr>
        <w:pStyle w:val="Corpodetexto"/>
        <w:rPr>
          <w:sz w:val="28"/>
        </w:rPr>
      </w:pPr>
    </w:p>
    <w:p w:rsidR="00C31656" w:rsidRDefault="00C31656">
      <w:pPr>
        <w:pStyle w:val="Corpodetexto"/>
        <w:rPr>
          <w:sz w:val="28"/>
        </w:rPr>
      </w:pPr>
    </w:p>
    <w:p w:rsidR="00C31656" w:rsidRDefault="005A0F6B">
      <w:pPr>
        <w:spacing w:before="186"/>
        <w:ind w:left="4514"/>
      </w:pPr>
      <w:r>
        <w:rPr>
          <w:w w:val="80"/>
        </w:rPr>
        <w:t>Rio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Janeiro/RJ,</w:t>
      </w:r>
      <w:r>
        <w:rPr>
          <w:spacing w:val="9"/>
          <w:w w:val="80"/>
        </w:rPr>
        <w:t xml:space="preserve"> </w:t>
      </w:r>
      <w:r>
        <w:rPr>
          <w:w w:val="80"/>
        </w:rPr>
        <w:t>27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agosto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2021.</w:t>
      </w:r>
    </w:p>
    <w:p w:rsidR="00C31656" w:rsidRDefault="00C31656">
      <w:pPr>
        <w:pStyle w:val="Corpodetexto"/>
        <w:rPr>
          <w:sz w:val="20"/>
        </w:rPr>
      </w:pPr>
    </w:p>
    <w:p w:rsidR="00C31656" w:rsidRDefault="00C31656">
      <w:pPr>
        <w:pStyle w:val="Corpodetexto"/>
        <w:rPr>
          <w:sz w:val="20"/>
        </w:rPr>
      </w:pPr>
    </w:p>
    <w:p w:rsidR="00C31656" w:rsidRDefault="00C31656">
      <w:pPr>
        <w:pStyle w:val="Corpodetexto"/>
        <w:rPr>
          <w:sz w:val="20"/>
        </w:rPr>
      </w:pPr>
    </w:p>
    <w:p w:rsidR="00C31656" w:rsidRDefault="00C31656">
      <w:pPr>
        <w:pStyle w:val="Corpodetexto"/>
        <w:rPr>
          <w:sz w:val="27"/>
        </w:rPr>
      </w:pPr>
    </w:p>
    <w:p w:rsidR="00C31656" w:rsidRDefault="005A0F6B">
      <w:pPr>
        <w:spacing w:before="101"/>
        <w:ind w:left="5652" w:right="2542" w:hanging="660"/>
      </w:pPr>
      <w:bookmarkStart w:id="0" w:name="_GoBack"/>
      <w:bookmarkEnd w:id="0"/>
      <w:r>
        <w:rPr>
          <w:w w:val="80"/>
        </w:rPr>
        <w:t>Conselheiro Rodrigo</w:t>
      </w:r>
      <w:r>
        <w:rPr>
          <w:spacing w:val="1"/>
          <w:w w:val="80"/>
        </w:rPr>
        <w:t xml:space="preserve"> </w:t>
      </w:r>
      <w:r>
        <w:rPr>
          <w:w w:val="80"/>
        </w:rPr>
        <w:t>Bertamé</w:t>
      </w:r>
      <w:r>
        <w:rPr>
          <w:spacing w:val="-46"/>
          <w:w w:val="80"/>
        </w:rPr>
        <w:t xml:space="preserve"> </w:t>
      </w:r>
      <w:r>
        <w:rPr>
          <w:w w:val="90"/>
        </w:rPr>
        <w:t>Coordenador</w:t>
      </w:r>
    </w:p>
    <w:sectPr w:rsidR="00C31656">
      <w:pgSz w:w="11910" w:h="16840"/>
      <w:pgMar w:top="1940" w:right="720" w:bottom="940" w:left="200" w:header="437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B" w:rsidRDefault="005A0F6B">
      <w:r>
        <w:separator/>
      </w:r>
    </w:p>
  </w:endnote>
  <w:endnote w:type="continuationSeparator" w:id="0">
    <w:p w:rsidR="005A0F6B" w:rsidRDefault="005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56" w:rsidRDefault="005A0F6B">
    <w:pPr>
      <w:pStyle w:val="Corpodetexto"/>
      <w:spacing w:line="14" w:lineRule="auto"/>
      <w:rPr>
        <w:sz w:val="20"/>
      </w:rPr>
    </w:pPr>
    <w:r>
      <w:pict>
        <v:line id="_x0000_s2050" style="position:absolute;z-index:-15779328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794.1pt;width:311.4pt;height:13.05pt;z-index:-15778816;mso-position-horizontal-relative:page;mso-position-vertical-relative:page" filled="f" stroked="f">
          <v:textbox inset="0,0,0,0">
            <w:txbxContent>
              <w:p w:rsidR="00C31656" w:rsidRDefault="005A0F6B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B" w:rsidRDefault="005A0F6B">
      <w:r>
        <w:separator/>
      </w:r>
    </w:p>
  </w:footnote>
  <w:footnote w:type="continuationSeparator" w:id="0">
    <w:p w:rsidR="005A0F6B" w:rsidRDefault="005A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56" w:rsidRDefault="005A0F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1116614</wp:posOffset>
          </wp:positionH>
          <wp:positionV relativeFrom="page">
            <wp:posOffset>277415</wp:posOffset>
          </wp:positionV>
          <wp:extent cx="5873275" cy="619363"/>
          <wp:effectExtent l="0" t="0" r="0" b="0"/>
          <wp:wrapNone/>
          <wp:docPr id="1" name="image1.png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95pt;margin-top:82.45pt;width:261.1pt;height:15.8pt;z-index:-15779840;mso-position-horizontal-relative:page;mso-position-vertical-relative:page" filled="f" stroked="f">
          <v:textbox inset="0,0,0,0">
            <w:txbxContent>
              <w:p w:rsidR="00C31656" w:rsidRDefault="005A0F6B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Ã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X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BF3"/>
    <w:multiLevelType w:val="hybridMultilevel"/>
    <w:tmpl w:val="4302F0AC"/>
    <w:lvl w:ilvl="0" w:tplc="89A60836">
      <w:start w:val="1"/>
      <w:numFmt w:val="decimal"/>
      <w:lvlText w:val="%1."/>
      <w:lvlJc w:val="left"/>
      <w:pPr>
        <w:ind w:left="1643" w:hanging="214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5FD6F780">
      <w:numFmt w:val="bullet"/>
      <w:lvlText w:val="•"/>
      <w:lvlJc w:val="left"/>
      <w:pPr>
        <w:ind w:left="2574" w:hanging="214"/>
      </w:pPr>
      <w:rPr>
        <w:rFonts w:hint="default"/>
        <w:lang w:val="pt-PT" w:eastAsia="en-US" w:bidi="ar-SA"/>
      </w:rPr>
    </w:lvl>
    <w:lvl w:ilvl="2" w:tplc="B0C85CB8">
      <w:numFmt w:val="bullet"/>
      <w:lvlText w:val="•"/>
      <w:lvlJc w:val="left"/>
      <w:pPr>
        <w:ind w:left="3508" w:hanging="214"/>
      </w:pPr>
      <w:rPr>
        <w:rFonts w:hint="default"/>
        <w:lang w:val="pt-PT" w:eastAsia="en-US" w:bidi="ar-SA"/>
      </w:rPr>
    </w:lvl>
    <w:lvl w:ilvl="3" w:tplc="7BC0032A">
      <w:numFmt w:val="bullet"/>
      <w:lvlText w:val="•"/>
      <w:lvlJc w:val="left"/>
      <w:pPr>
        <w:ind w:left="4443" w:hanging="214"/>
      </w:pPr>
      <w:rPr>
        <w:rFonts w:hint="default"/>
        <w:lang w:val="pt-PT" w:eastAsia="en-US" w:bidi="ar-SA"/>
      </w:rPr>
    </w:lvl>
    <w:lvl w:ilvl="4" w:tplc="C2FAAD66">
      <w:numFmt w:val="bullet"/>
      <w:lvlText w:val="•"/>
      <w:lvlJc w:val="left"/>
      <w:pPr>
        <w:ind w:left="5377" w:hanging="214"/>
      </w:pPr>
      <w:rPr>
        <w:rFonts w:hint="default"/>
        <w:lang w:val="pt-PT" w:eastAsia="en-US" w:bidi="ar-SA"/>
      </w:rPr>
    </w:lvl>
    <w:lvl w:ilvl="5" w:tplc="D75C9FE8">
      <w:numFmt w:val="bullet"/>
      <w:lvlText w:val="•"/>
      <w:lvlJc w:val="left"/>
      <w:pPr>
        <w:ind w:left="6312" w:hanging="214"/>
      </w:pPr>
      <w:rPr>
        <w:rFonts w:hint="default"/>
        <w:lang w:val="pt-PT" w:eastAsia="en-US" w:bidi="ar-SA"/>
      </w:rPr>
    </w:lvl>
    <w:lvl w:ilvl="6" w:tplc="06C4F6AA">
      <w:numFmt w:val="bullet"/>
      <w:lvlText w:val="•"/>
      <w:lvlJc w:val="left"/>
      <w:pPr>
        <w:ind w:left="7246" w:hanging="214"/>
      </w:pPr>
      <w:rPr>
        <w:rFonts w:hint="default"/>
        <w:lang w:val="pt-PT" w:eastAsia="en-US" w:bidi="ar-SA"/>
      </w:rPr>
    </w:lvl>
    <w:lvl w:ilvl="7" w:tplc="8F008084">
      <w:numFmt w:val="bullet"/>
      <w:lvlText w:val="•"/>
      <w:lvlJc w:val="left"/>
      <w:pPr>
        <w:ind w:left="8180" w:hanging="214"/>
      </w:pPr>
      <w:rPr>
        <w:rFonts w:hint="default"/>
        <w:lang w:val="pt-PT" w:eastAsia="en-US" w:bidi="ar-SA"/>
      </w:rPr>
    </w:lvl>
    <w:lvl w:ilvl="8" w:tplc="D9A88FA2">
      <w:numFmt w:val="bullet"/>
      <w:lvlText w:val="•"/>
      <w:lvlJc w:val="left"/>
      <w:pPr>
        <w:ind w:left="9115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1656"/>
    <w:rsid w:val="00142639"/>
    <w:rsid w:val="005A0F6B"/>
    <w:rsid w:val="00C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A6A472-304B-4F98-AE4C-9B54983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9"/>
      <w:ind w:left="1643" w:right="122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2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Rodrigo Oliveira</cp:lastModifiedBy>
  <cp:revision>2</cp:revision>
  <dcterms:created xsi:type="dcterms:W3CDTF">2021-10-04T14:02:00Z</dcterms:created>
  <dcterms:modified xsi:type="dcterms:W3CDTF">2021-10-04T14:07:00Z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