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tabs>
          <w:tab w:pos="2776" w:val="left" w:leader="none"/>
          <w:tab w:pos="9936" w:val="left" w:leader="none"/>
        </w:tabs>
        <w:spacing w:before="94"/>
        <w:ind w:left="288" w:right="0" w:firstLine="0"/>
        <w:jc w:val="left"/>
        <w:rPr>
          <w:b/>
          <w:sz w:val="22"/>
        </w:rPr>
      </w:pPr>
      <w:r>
        <w:rPr>
          <w:rFonts w:ascii="Times New Roman" w:hAnsi="Times New Roman"/>
          <w:color w:val="000000"/>
          <w:w w:val="100"/>
          <w:sz w:val="22"/>
          <w:shd w:fill="EDEBE0" w:color="auto" w:val="clear"/>
        </w:rPr>
        <w:t> </w:t>
      </w:r>
      <w:r>
        <w:rPr>
          <w:rFonts w:ascii="Times New Roman" w:hAnsi="Times New Roman"/>
          <w:color w:val="000000"/>
          <w:sz w:val="22"/>
          <w:shd w:fill="EDEBE0" w:color="auto" w:val="clear"/>
        </w:rPr>
        <w:tab/>
      </w:r>
      <w:r>
        <w:rPr>
          <w:b/>
          <w:color w:val="000000"/>
          <w:sz w:val="22"/>
          <w:shd w:fill="EDEBE0" w:color="auto" w:val="clear"/>
        </w:rPr>
        <w:t>COMISSÃO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DE</w:t>
      </w:r>
      <w:r>
        <w:rPr>
          <w:b/>
          <w:color w:val="000000"/>
          <w:spacing w:val="-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ENSINO E</w:t>
      </w:r>
      <w:r>
        <w:rPr>
          <w:b/>
          <w:color w:val="000000"/>
          <w:spacing w:val="-6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FORMAÇÃO</w:t>
      </w:r>
      <w:r>
        <w:rPr>
          <w:b/>
          <w:color w:val="000000"/>
          <w:spacing w:val="2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-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CEF</w:t>
        <w:tab/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94"/>
        <w:ind w:left="2632" w:right="2628" w:firstLine="0"/>
        <w:jc w:val="center"/>
        <w:rPr>
          <w:b/>
          <w:sz w:val="22"/>
        </w:rPr>
      </w:pPr>
      <w:r>
        <w:rPr>
          <w:b/>
          <w:spacing w:val="-1"/>
          <w:sz w:val="22"/>
          <w:u w:val="single"/>
        </w:rPr>
        <w:t>SÚMULA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DA</w:t>
      </w:r>
      <w:r>
        <w:rPr>
          <w:b/>
          <w:spacing w:val="-15"/>
          <w:sz w:val="22"/>
          <w:u w:val="single"/>
        </w:rPr>
        <w:t> </w:t>
      </w:r>
      <w:r>
        <w:rPr>
          <w:b/>
          <w:sz w:val="22"/>
          <w:u w:val="single"/>
        </w:rPr>
        <w:t>REUNIÃO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003/2018</w:t>
      </w:r>
    </w:p>
    <w:p>
      <w:pPr>
        <w:spacing w:before="121"/>
        <w:ind w:left="233" w:right="0" w:firstLine="0"/>
        <w:jc w:val="left"/>
        <w:rPr>
          <w:b/>
          <w:sz w:val="22"/>
        </w:rPr>
      </w:pPr>
      <w:r>
        <w:rPr>
          <w:sz w:val="22"/>
        </w:rPr>
        <w:t>Data: </w:t>
      </w:r>
      <w:r>
        <w:rPr>
          <w:b/>
          <w:sz w:val="22"/>
        </w:rPr>
        <w:t>Sexta-feira,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23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março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2018</w:t>
      </w:r>
    </w:p>
    <w:p>
      <w:pPr>
        <w:spacing w:before="127"/>
        <w:ind w:left="23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Av.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República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23º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Centro/RJ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3916-3902</w:t>
      </w:r>
    </w:p>
    <w:p>
      <w:pPr>
        <w:spacing w:before="127"/>
        <w:ind w:left="23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16h00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Término:</w:t>
      </w:r>
      <w:r>
        <w:rPr>
          <w:spacing w:val="-4"/>
          <w:sz w:val="22"/>
        </w:rPr>
        <w:t> </w:t>
      </w:r>
      <w:r>
        <w:rPr>
          <w:b/>
          <w:sz w:val="22"/>
        </w:rPr>
        <w:t>18h00</w:t>
      </w:r>
    </w:p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43.799999pt;margin-top:7.641817pt;width:500.9pt;height:23.4pt;mso-position-horizontal-relative:page;mso-position-vertical-relative:paragraph;z-index:-15728640;mso-wrap-distance-left:0;mso-wrap-distance-right:0" id="docshapegroup2" coordorigin="876,153" coordsize="10018,468">
            <v:rect style="position:absolute;left:964;top:152;width:9840;height:29" id="docshape3" filled="true" fillcolor="#000000" stroked="false">
              <v:fill type="solid"/>
            </v:rect>
            <v:rect style="position:absolute;left:885;top:191;width:9999;height:420" id="docshape4" filled="true" fillcolor="#f1f1f1" stroked="false">
              <v:fill type="solid"/>
            </v:rect>
            <v:shape style="position:absolute;left:876;top:181;width:10018;height:440" id="docshape5" coordorigin="876,182" coordsize="10018,440" path="m886,611l876,611,876,621,886,621,886,611xm886,182l876,182,876,191,876,611,886,611,886,191,886,182xm10894,611l10884,611,886,611,886,621,10884,621,10894,621,10894,611xm10894,182l10884,182,886,182,886,191,10884,191,10884,611,10894,611,10894,191,10894,182xe" filled="true" fillcolor="#000000" stroked="false">
              <v:path arrowok="t"/>
              <v:fill type="solid"/>
            </v:shape>
            <v:shape style="position:absolute;left:885;top:191;width:9999;height:420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4"/>
        <w:ind w:left="233" w:right="227"/>
        <w:jc w:val="both"/>
      </w:pPr>
      <w:r>
        <w:rPr>
          <w:b/>
        </w:rPr>
        <w:t>1.1.</w:t>
      </w:r>
      <w:r>
        <w:rPr>
          <w:b/>
          <w:spacing w:val="40"/>
        </w:rPr>
        <w:t> </w:t>
      </w:r>
      <w:r>
        <w:rPr/>
        <w:t>Após</w:t>
      </w:r>
      <w:r>
        <w:rPr>
          <w:spacing w:val="-13"/>
        </w:rPr>
        <w:t> </w:t>
      </w:r>
      <w:r>
        <w:rPr/>
        <w:t>verificação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quórum</w:t>
      </w:r>
      <w:r>
        <w:rPr>
          <w:spacing w:val="-13"/>
        </w:rPr>
        <w:t> </w:t>
      </w:r>
      <w:r>
        <w:rPr/>
        <w:t>regimental,</w:t>
      </w:r>
      <w:r>
        <w:rPr>
          <w:spacing w:val="-11"/>
        </w:rPr>
        <w:t> </w:t>
      </w:r>
      <w:r>
        <w:rPr/>
        <w:t>deu-se</w:t>
      </w:r>
      <w:r>
        <w:rPr>
          <w:spacing w:val="-11"/>
        </w:rPr>
        <w:t> </w:t>
      </w:r>
      <w:r>
        <w:rPr/>
        <w:t>início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Terceira</w:t>
      </w:r>
      <w:r>
        <w:rPr>
          <w:spacing w:val="-13"/>
        </w:rPr>
        <w:t> </w:t>
      </w:r>
      <w:r>
        <w:rPr/>
        <w:t>Reunião</w:t>
      </w:r>
      <w:r>
        <w:rPr>
          <w:spacing w:val="-11"/>
        </w:rPr>
        <w:t> </w:t>
      </w:r>
      <w:r>
        <w:rPr/>
        <w:t>Ordinária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Comissão</w:t>
      </w:r>
      <w:r>
        <w:rPr>
          <w:spacing w:val="-59"/>
        </w:rPr>
        <w:t> </w:t>
      </w:r>
      <w:r>
        <w:rPr/>
        <w:t>de Ensino e Formação do Conselho de Arquitetura e Urbanismo do Rio de Janeiro – CAU/RJ, de</w:t>
      </w:r>
      <w:r>
        <w:rPr>
          <w:spacing w:val="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 lista</w:t>
      </w:r>
      <w:r>
        <w:rPr>
          <w:spacing w:val="-2"/>
        </w:rPr>
        <w:t> </w:t>
      </w:r>
      <w:r>
        <w:rPr/>
        <w:t>de presença anexa.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0"/>
        <w:ind w:left="233"/>
        <w:rPr>
          <w:b w:val="0"/>
        </w:rPr>
      </w:pPr>
      <w:r>
        <w:rPr>
          <w:u w:val="single"/>
        </w:rPr>
        <w:t>Conselheiros</w:t>
      </w:r>
      <w:r>
        <w:rPr>
          <w:spacing w:val="-4"/>
          <w:u w:val="single"/>
        </w:rPr>
        <w:t> </w:t>
      </w:r>
      <w:r>
        <w:rPr>
          <w:u w:val="single"/>
        </w:rPr>
        <w:t>presentes</w:t>
      </w:r>
      <w:r>
        <w:rPr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33"/>
      </w:pPr>
      <w:r>
        <w:rPr>
          <w:spacing w:val="-1"/>
        </w:rPr>
        <w:t>Pablo</w:t>
      </w:r>
      <w:r>
        <w:rPr>
          <w:spacing w:val="-13"/>
        </w:rPr>
        <w:t> </w:t>
      </w:r>
      <w:r>
        <w:rPr>
          <w:spacing w:val="-1"/>
        </w:rPr>
        <w:t>Benetti,</w:t>
      </w:r>
      <w:r>
        <w:rPr>
          <w:spacing w:val="-14"/>
        </w:rPr>
        <w:t> </w:t>
      </w:r>
      <w:r>
        <w:rPr/>
        <w:t>Luciana</w:t>
      </w:r>
      <w:r>
        <w:rPr>
          <w:spacing w:val="-15"/>
        </w:rPr>
        <w:t> </w:t>
      </w:r>
      <w:r>
        <w:rPr/>
        <w:t>Andrade,</w:t>
      </w:r>
      <w:r>
        <w:rPr>
          <w:spacing w:val="-13"/>
        </w:rPr>
        <w:t> </w:t>
      </w:r>
      <w:r>
        <w:rPr/>
        <w:t>Maria</w:t>
      </w:r>
      <w:r>
        <w:rPr>
          <w:spacing w:val="-14"/>
        </w:rPr>
        <w:t> </w:t>
      </w:r>
      <w:r>
        <w:rPr/>
        <w:t>Lucia</w:t>
      </w:r>
      <w:r>
        <w:rPr>
          <w:spacing w:val="-12"/>
        </w:rPr>
        <w:t> </w:t>
      </w:r>
      <w:r>
        <w:rPr/>
        <w:t>Borges,</w:t>
      </w:r>
      <w:r>
        <w:rPr>
          <w:spacing w:val="-11"/>
        </w:rPr>
        <w:t> </w:t>
      </w:r>
      <w:r>
        <w:rPr/>
        <w:t>Paulo</w:t>
      </w:r>
      <w:r>
        <w:rPr>
          <w:spacing w:val="-16"/>
        </w:rPr>
        <w:t> </w:t>
      </w:r>
      <w:r>
        <w:rPr/>
        <w:t>Niemeyer;</w:t>
      </w:r>
      <w:r>
        <w:rPr>
          <w:spacing w:val="-12"/>
        </w:rPr>
        <w:t> </w:t>
      </w:r>
      <w:r>
        <w:rPr/>
        <w:t>Artur</w:t>
      </w:r>
      <w:r>
        <w:rPr>
          <w:spacing w:val="-12"/>
        </w:rPr>
        <w:t> </w:t>
      </w:r>
      <w:r>
        <w:rPr/>
        <w:t>José</w:t>
      </w:r>
      <w:r>
        <w:rPr>
          <w:spacing w:val="-12"/>
        </w:rPr>
        <w:t> </w:t>
      </w:r>
      <w:r>
        <w:rPr/>
        <w:t>Macedo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Oliveira,</w:t>
      </w:r>
      <w:r>
        <w:rPr>
          <w:spacing w:val="-58"/>
        </w:rPr>
        <w:t> </w:t>
      </w:r>
      <w:r>
        <w:rPr/>
        <w:t>Alder Catunda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ind w:left="233"/>
      </w:pPr>
      <w:r>
        <w:rPr>
          <w:u w:val="single"/>
        </w:rPr>
        <w:t>Ausências</w:t>
      </w:r>
      <w:r>
        <w:rPr>
          <w:spacing w:val="-2"/>
          <w:u w:val="single"/>
        </w:rPr>
        <w:t> </w:t>
      </w:r>
      <w:r>
        <w:rPr>
          <w:u w:val="single"/>
        </w:rPr>
        <w:t>Justificadas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233" w:right="7766"/>
      </w:pPr>
      <w:r>
        <w:rPr/>
        <w:t>Almir Fernandes</w:t>
      </w:r>
      <w:r>
        <w:rPr>
          <w:spacing w:val="1"/>
        </w:rPr>
        <w:t> </w:t>
      </w:r>
      <w:r>
        <w:rPr/>
        <w:t>Regina Cohen</w:t>
      </w:r>
      <w:r>
        <w:rPr>
          <w:spacing w:val="1"/>
        </w:rPr>
        <w:t> </w:t>
      </w:r>
      <w:r>
        <w:rPr/>
        <w:t>Edivaldo Souza Cabral</w:t>
      </w:r>
      <w:r>
        <w:rPr>
          <w:spacing w:val="-59"/>
        </w:rPr>
        <w:t> </w:t>
      </w:r>
      <w:r>
        <w:rPr/>
        <w:t>Mariana</w:t>
      </w:r>
      <w:r>
        <w:rPr>
          <w:spacing w:val="-1"/>
        </w:rPr>
        <w:t> </w:t>
      </w:r>
      <w:r>
        <w:rPr/>
        <w:t>Bicalho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  <w:ind w:left="233"/>
      </w:pPr>
      <w:r>
        <w:rPr>
          <w:u w:val="single"/>
        </w:rPr>
        <w:t>Apoio</w:t>
      </w:r>
      <w:r>
        <w:rPr>
          <w:spacing w:val="-4"/>
          <w:u w:val="single"/>
        </w:rPr>
        <w:t> </w:t>
      </w:r>
      <w:r>
        <w:rPr>
          <w:u w:val="single"/>
        </w:rPr>
        <w:t>Técnico/Administrativo:</w:t>
      </w:r>
    </w:p>
    <w:p>
      <w:pPr>
        <w:pStyle w:val="BodyText"/>
        <w:spacing w:before="129"/>
        <w:ind w:left="233" w:right="5106"/>
      </w:pPr>
      <w:r>
        <w:rPr/>
        <w:t>Marina Burges Olmos – Secretária-Geral da Mesa</w:t>
      </w:r>
      <w:r>
        <w:rPr>
          <w:spacing w:val="-59"/>
        </w:rPr>
        <w:t> </w:t>
      </w:r>
      <w:r>
        <w:rPr/>
        <w:t>Carolina</w:t>
      </w:r>
      <w:r>
        <w:rPr>
          <w:spacing w:val="-1"/>
        </w:rPr>
        <w:t> </w:t>
      </w:r>
      <w:r>
        <w:rPr/>
        <w:t>Mamede – Gerente</w:t>
      </w:r>
      <w:r>
        <w:rPr>
          <w:spacing w:val="-8"/>
        </w:rPr>
        <w:t> </w:t>
      </w:r>
      <w:r>
        <w:rPr/>
        <w:t>Técnica</w:t>
      </w:r>
    </w:p>
    <w:p>
      <w:pPr>
        <w:pStyle w:val="BodyText"/>
        <w:rPr>
          <w:sz w:val="20"/>
        </w:rPr>
      </w:pPr>
      <w:r>
        <w:rPr/>
        <w:pict>
          <v:shape style="position:absolute;margin-left:44.040001pt;margin-top:12.995274pt;width:500.4pt;height:18.3pt;mso-position-horizontal-relative:page;mso-position-vertical-relative:paragraph;z-index:-15728128;mso-wrap-distance-left:0;mso-wrap-distance-right:0" type="#_x0000_t202" id="docshape7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Aprovação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Súmula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002/2018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02.02.18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94"/>
        <w:ind w:left="233"/>
      </w:pPr>
      <w:r>
        <w:rPr/>
        <w:t>Aprovada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ressalva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Conselheira Lucia.</w:t>
      </w:r>
      <w:r>
        <w:rPr>
          <w:spacing w:val="-2"/>
        </w:rPr>
        <w:t> </w:t>
      </w:r>
      <w:r>
        <w:rPr/>
        <w:t>Retificação</w:t>
      </w:r>
      <w:r>
        <w:rPr>
          <w:spacing w:val="-3"/>
        </w:rPr>
        <w:t> </w:t>
      </w:r>
      <w:r>
        <w:rPr/>
        <w:t>já</w:t>
      </w:r>
      <w:r>
        <w:rPr>
          <w:spacing w:val="-1"/>
        </w:rPr>
        <w:t> </w:t>
      </w:r>
      <w:r>
        <w:rPr/>
        <w:t>anotada.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44.040001pt;margin-top:14.138302pt;width:500.4pt;height:18.25pt;mso-position-horizontal-relative:page;mso-position-vertical-relative:paragraph;z-index:-15727616;mso-wrap-distance-left:0;mso-wrap-distance-right:0" type="#_x0000_t202" id="docshape8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Informes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94" w:after="0"/>
        <w:ind w:left="233" w:right="357" w:firstLine="0"/>
        <w:jc w:val="left"/>
        <w:rPr>
          <w:sz w:val="22"/>
        </w:rPr>
      </w:pPr>
      <w:r>
        <w:rPr>
          <w:sz w:val="22"/>
        </w:rPr>
        <w:t>A Estácio de Sá do Rio Comprido solicita o reconhecimento de EAD para a pós-graduação em</w:t>
      </w:r>
      <w:r>
        <w:rPr>
          <w:spacing w:val="-59"/>
          <w:sz w:val="22"/>
        </w:rPr>
        <w:t> </w:t>
      </w:r>
      <w:r>
        <w:rPr>
          <w:sz w:val="22"/>
        </w:rPr>
        <w:t>engenharia do trabalho. </w:t>
      </w:r>
      <w:r>
        <w:rPr>
          <w:b/>
          <w:sz w:val="22"/>
        </w:rPr>
        <w:t>Deliberado </w:t>
      </w:r>
      <w:r>
        <w:rPr>
          <w:sz w:val="22"/>
        </w:rPr>
        <w:t>que a gerência técnica fará um despacho fundamentado</w:t>
      </w:r>
      <w:r>
        <w:rPr>
          <w:spacing w:val="1"/>
          <w:sz w:val="22"/>
        </w:rPr>
        <w:t> </w:t>
      </w:r>
      <w:r>
        <w:rPr>
          <w:sz w:val="22"/>
        </w:rPr>
        <w:t>dirigido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requerente</w:t>
      </w:r>
      <w:r>
        <w:rPr>
          <w:spacing w:val="-2"/>
          <w:sz w:val="22"/>
        </w:rPr>
        <w:t> </w:t>
      </w:r>
      <w:r>
        <w:rPr>
          <w:sz w:val="22"/>
        </w:rPr>
        <w:t>informando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incompetência do</w:t>
      </w:r>
      <w:r>
        <w:rPr>
          <w:spacing w:val="-1"/>
          <w:sz w:val="22"/>
        </w:rPr>
        <w:t> </w:t>
      </w:r>
      <w:r>
        <w:rPr>
          <w:sz w:val="22"/>
        </w:rPr>
        <w:t>CAU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realizar 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2"/>
          <w:sz w:val="22"/>
        </w:rPr>
        <w:t> </w:t>
      </w:r>
      <w:r>
        <w:rPr>
          <w:sz w:val="22"/>
        </w:rPr>
        <w:t>pedido.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1134" w:footer="0" w:top="2860" w:bottom="280" w:left="760" w:right="900"/>
          <w:pgNumType w:start="1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360" w:lineRule="auto" w:before="93" w:after="0"/>
        <w:ind w:left="233" w:right="272" w:firstLine="0"/>
        <w:jc w:val="left"/>
        <w:rPr>
          <w:sz w:val="22"/>
        </w:rPr>
      </w:pPr>
      <w:r>
        <w:rPr>
          <w:sz w:val="22"/>
        </w:rPr>
        <w:t>O Coordenador da CEF, Conselheiro Pablo Benetti relatou a situação da UNESA de Petropólis</w:t>
      </w:r>
      <w:r>
        <w:rPr>
          <w:spacing w:val="-59"/>
          <w:sz w:val="22"/>
        </w:rPr>
        <w:t> </w:t>
      </w:r>
      <w:r>
        <w:rPr>
          <w:sz w:val="22"/>
        </w:rPr>
        <w:t>que continua a tentar o reconhecimento do curso pelo CAU/BR; relatou a reunião com o</w:t>
      </w:r>
      <w:r>
        <w:rPr>
          <w:spacing w:val="1"/>
          <w:sz w:val="22"/>
        </w:rPr>
        <w:t> </w:t>
      </w:r>
      <w:r>
        <w:rPr>
          <w:sz w:val="22"/>
        </w:rPr>
        <w:t>coordenador da UNESA, a chefia de gabinete e o jurídico do CAU/RJ, da qual resultou um email</w:t>
      </w:r>
      <w:r>
        <w:rPr>
          <w:spacing w:val="1"/>
          <w:sz w:val="22"/>
        </w:rPr>
        <w:t> </w:t>
      </w:r>
      <w:r>
        <w:rPr>
          <w:sz w:val="22"/>
        </w:rPr>
        <w:t>que foi e dirigido à CEF/BR indicando</w:t>
      </w:r>
      <w:r>
        <w:rPr>
          <w:spacing w:val="1"/>
          <w:sz w:val="22"/>
        </w:rPr>
        <w:t> </w:t>
      </w:r>
      <w:r>
        <w:rPr>
          <w:sz w:val="22"/>
        </w:rPr>
        <w:t>possíveis equívocos na avaliação do pedido de</w:t>
      </w:r>
      <w:r>
        <w:rPr>
          <w:spacing w:val="1"/>
          <w:sz w:val="22"/>
        </w:rPr>
        <w:t> </w:t>
      </w:r>
      <w:r>
        <w:rPr>
          <w:sz w:val="22"/>
        </w:rPr>
        <w:t>reconhecimento; que os fundamentos do indeferimento pela CEF/BR foram , inicialmente, a data de</w:t>
      </w:r>
      <w:r>
        <w:rPr>
          <w:spacing w:val="-59"/>
          <w:sz w:val="22"/>
        </w:rPr>
        <w:t> </w:t>
      </w:r>
      <w:r>
        <w:rPr>
          <w:sz w:val="22"/>
        </w:rPr>
        <w:t>pagamento de taxa passando depois ao aspecto da abertura da janela do eMEC e do percentual</w:t>
      </w:r>
      <w:r>
        <w:rPr>
          <w:spacing w:val="1"/>
          <w:sz w:val="22"/>
        </w:rPr>
        <w:t> </w:t>
      </w:r>
      <w:r>
        <w:rPr>
          <w:sz w:val="22"/>
        </w:rPr>
        <w:t>relativo ao período de integralização do curso; que o email foi respondido pela CEF e que nesse</w:t>
      </w:r>
      <w:r>
        <w:rPr>
          <w:spacing w:val="1"/>
          <w:sz w:val="22"/>
        </w:rPr>
        <w:t> </w:t>
      </w:r>
      <w:r>
        <w:rPr>
          <w:sz w:val="22"/>
        </w:rPr>
        <w:t>email foi destacado que “</w:t>
      </w:r>
      <w:r>
        <w:rPr>
          <w:i/>
          <w:sz w:val="22"/>
        </w:rPr>
        <w:t>para o entendimento da data considerada, a partir do estabelecido que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protocolo do pedido não se completa até o pagamento da taxa e, especialmente, para a sugestão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encaminhamento de verificar junto a coordenação do curso a real data de incíio das aulas,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informada no eMEC como 03/07/2012. Caso o início seja fim de julho ou agosto, isto tornaria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protocolo tempestivo. Esta solicitação já foi feita ao coordenador no ano passado, porém o mesmo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ratificou o início como o 03/07</w:t>
      </w:r>
      <w:r>
        <w:rPr>
          <w:sz w:val="22"/>
        </w:rPr>
        <w:t>.”</w:t>
      </w:r>
      <w:r>
        <w:rPr>
          <w:spacing w:val="1"/>
          <w:sz w:val="22"/>
        </w:rPr>
        <w:t> </w:t>
      </w:r>
      <w:r>
        <w:rPr>
          <w:sz w:val="22"/>
        </w:rPr>
        <w:t>A Comissão estabeleceu as linhas de argumentação e resposta ao</w:t>
      </w:r>
      <w:r>
        <w:rPr>
          <w:spacing w:val="-59"/>
          <w:sz w:val="22"/>
        </w:rPr>
        <w:t> </w:t>
      </w:r>
      <w:r>
        <w:rPr>
          <w:sz w:val="22"/>
        </w:rPr>
        <w:t>Parecer Técnico 001/2018 da CEF/BR e dado o adiantado da hora, ficou deliberado</w:t>
      </w:r>
      <w:r>
        <w:rPr>
          <w:spacing w:val="1"/>
          <w:sz w:val="22"/>
        </w:rPr>
        <w:t> </w:t>
      </w:r>
      <w:r>
        <w:rPr>
          <w:sz w:val="22"/>
        </w:rPr>
        <w:t>que o</w:t>
      </w:r>
      <w:r>
        <w:rPr>
          <w:spacing w:val="1"/>
          <w:sz w:val="22"/>
        </w:rPr>
        <w:t> </w:t>
      </w:r>
      <w:r>
        <w:rPr>
          <w:sz w:val="22"/>
        </w:rPr>
        <w:t>coordenador</w:t>
      </w:r>
      <w:r>
        <w:rPr>
          <w:spacing w:val="1"/>
          <w:sz w:val="22"/>
        </w:rPr>
        <w:t> </w:t>
      </w:r>
      <w:r>
        <w:rPr>
          <w:sz w:val="22"/>
        </w:rPr>
        <w:t>e o conselheiro Artur</w:t>
      </w:r>
      <w:r>
        <w:rPr>
          <w:spacing w:val="1"/>
          <w:sz w:val="22"/>
        </w:rPr>
        <w:t> </w:t>
      </w:r>
      <w:r>
        <w:rPr>
          <w:sz w:val="22"/>
        </w:rPr>
        <w:t>se reuniriam no dia seguinte para responder ao último email da</w:t>
      </w:r>
      <w:r>
        <w:rPr>
          <w:spacing w:val="1"/>
          <w:sz w:val="22"/>
        </w:rPr>
        <w:t> </w:t>
      </w:r>
      <w:r>
        <w:rPr>
          <w:sz w:val="22"/>
        </w:rPr>
        <w:t>CEF/BR</w:t>
      </w:r>
      <w:r>
        <w:rPr>
          <w:spacing w:val="-2"/>
          <w:sz w:val="22"/>
        </w:rPr>
        <w:t> </w:t>
      </w:r>
      <w:r>
        <w:rPr>
          <w:sz w:val="22"/>
        </w:rPr>
        <w:t>apresentando outras</w:t>
      </w:r>
      <w:r>
        <w:rPr>
          <w:spacing w:val="-2"/>
          <w:sz w:val="22"/>
        </w:rPr>
        <w:t> </w:t>
      </w:r>
      <w:r>
        <w:rPr>
          <w:sz w:val="22"/>
        </w:rPr>
        <w:t>considerações.</w:t>
      </w:r>
    </w:p>
    <w:p>
      <w:pPr>
        <w:pStyle w:val="BodyText"/>
        <w:spacing w:before="1"/>
      </w:pPr>
    </w:p>
    <w:p>
      <w:pPr>
        <w:pStyle w:val="BodyText"/>
        <w:ind w:left="233"/>
      </w:pPr>
      <w:r>
        <w:rPr/>
        <w:t>Deliberada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prorrogação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reunião</w:t>
      </w:r>
      <w:r>
        <w:rPr>
          <w:spacing w:val="-4"/>
        </w:rPr>
        <w:t> </w:t>
      </w:r>
      <w:r>
        <w:rPr/>
        <w:t>até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18h30.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44.040001pt;margin-top:14.146602pt;width:500.4pt;height:18.25pt;mso-position-horizontal-relative:page;mso-position-vertical-relative:paragraph;z-index:-15727104;mso-wrap-distance-left:0;mso-wrap-distance-right:0" type="#_x0000_t202" id="docshape9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Correspondências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recebidas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Deliberações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CAU-BR;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4"/>
        <w:ind w:left="233" w:right="238"/>
      </w:pPr>
      <w:r>
        <w:rPr/>
        <w:t>4.1. Convite da UNISUAM- participação da colação de grau da turma 2017.2. no próximo domingo,</w:t>
      </w:r>
      <w:r>
        <w:rPr>
          <w:spacing w:val="1"/>
        </w:rPr>
        <w:t> </w:t>
      </w:r>
      <w:r>
        <w:rPr/>
        <w:t>dia 25 de março na Ribalta da Barra, às 15h00. O Cons.Paulo Niemeyer comparecerá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o CAU/RJ e levando um convite do Presidente Jeferson para que os formandos</w:t>
      </w:r>
      <w:r>
        <w:rPr>
          <w:spacing w:val="1"/>
        </w:rPr>
        <w:t> </w:t>
      </w:r>
      <w:r>
        <w:rPr/>
        <w:t>compareçam ao CAU/RJ no dia 4 de abril para conhecer as instalações do Conselho e receber uma</w:t>
      </w:r>
      <w:r>
        <w:rPr>
          <w:spacing w:val="-59"/>
        </w:rPr>
        <w:t> </w:t>
      </w:r>
      <w:r>
        <w:rPr/>
        <w:t>palestra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tabela de</w:t>
      </w:r>
      <w:r>
        <w:rPr>
          <w:spacing w:val="-4"/>
        </w:rPr>
        <w:t> </w:t>
      </w:r>
      <w:r>
        <w:rPr/>
        <w:t>honorários.</w:t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44.040001pt;margin-top:6.439765pt;width:500.4pt;height:16.2pt;mso-position-horizontal-relative:page;mso-position-vertical-relative:paragraph;z-index:-15726592;mso-wrap-distance-left:0;mso-wrap-distance-right:0" type="#_x0000_t202" id="docshape10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5.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Análise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processos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registros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diplomados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no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360" w:lineRule="auto" w:before="122" w:after="0"/>
        <w:ind w:left="233" w:right="232" w:firstLine="0"/>
        <w:jc w:val="left"/>
        <w:rPr>
          <w:sz w:val="22"/>
        </w:rPr>
      </w:pPr>
      <w:r>
        <w:rPr>
          <w:sz w:val="22"/>
        </w:rPr>
        <w:t>Documentação já foi analisada pelas analistas da gerência técnica, com elaboração de relatório</w:t>
      </w:r>
      <w:r>
        <w:rPr>
          <w:spacing w:val="-59"/>
          <w:sz w:val="22"/>
        </w:rPr>
        <w:t> </w:t>
      </w:r>
      <w:r>
        <w:rPr>
          <w:sz w:val="22"/>
        </w:rPr>
        <w:t>dos documentos</w:t>
      </w:r>
      <w:r>
        <w:rPr>
          <w:spacing w:val="-2"/>
          <w:sz w:val="22"/>
        </w:rPr>
        <w:t> </w:t>
      </w:r>
      <w:r>
        <w:rPr>
          <w:sz w:val="22"/>
        </w:rPr>
        <w:t>apresentados.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360" w:lineRule="auto" w:before="0" w:after="0"/>
        <w:ind w:left="233" w:right="229" w:firstLine="0"/>
        <w:jc w:val="left"/>
        <w:rPr>
          <w:sz w:val="22"/>
        </w:rPr>
      </w:pPr>
      <w:r>
        <w:rPr>
          <w:sz w:val="22"/>
        </w:rPr>
        <w:t>Distribuídos para análise da carga curricular a partir de modelo de matriz que será enviado pela</w:t>
      </w:r>
      <w:r>
        <w:rPr>
          <w:spacing w:val="-59"/>
          <w:sz w:val="22"/>
        </w:rPr>
        <w:t> </w:t>
      </w:r>
      <w:r>
        <w:rPr>
          <w:sz w:val="22"/>
        </w:rPr>
        <w:t>Carolina</w:t>
      </w:r>
      <w:r>
        <w:rPr>
          <w:spacing w:val="-1"/>
          <w:sz w:val="22"/>
        </w:rPr>
        <w:t> </w:t>
      </w:r>
      <w:r>
        <w:rPr>
          <w:sz w:val="22"/>
        </w:rPr>
        <w:t>Mamede,</w:t>
      </w:r>
      <w:r>
        <w:rPr>
          <w:spacing w:val="-1"/>
          <w:sz w:val="22"/>
        </w:rPr>
        <w:t> </w:t>
      </w:r>
      <w:r>
        <w:rPr>
          <w:sz w:val="22"/>
        </w:rPr>
        <w:t>gerente</w:t>
      </w:r>
      <w:r>
        <w:rPr>
          <w:spacing w:val="-2"/>
          <w:sz w:val="22"/>
        </w:rPr>
        <w:t> </w:t>
      </w:r>
      <w:r>
        <w:rPr>
          <w:sz w:val="22"/>
        </w:rPr>
        <w:t>técnica.</w:t>
      </w:r>
    </w:p>
    <w:p>
      <w:pPr>
        <w:pStyle w:val="BodyText"/>
        <w:spacing w:line="360" w:lineRule="auto"/>
        <w:ind w:left="233" w:right="62"/>
      </w:pPr>
      <w:r>
        <w:rPr/>
        <w:t>Processo</w:t>
      </w:r>
      <w:r>
        <w:rPr>
          <w:spacing w:val="-5"/>
        </w:rPr>
        <w:t> </w:t>
      </w:r>
      <w:r>
        <w:rPr/>
        <w:t>2018-1-0037-</w:t>
      </w:r>
      <w:r>
        <w:rPr>
          <w:spacing w:val="-5"/>
        </w:rPr>
        <w:t> </w:t>
      </w:r>
      <w:r>
        <w:rPr/>
        <w:t>Jorge</w:t>
      </w:r>
      <w:r>
        <w:rPr>
          <w:spacing w:val="-2"/>
        </w:rPr>
        <w:t> </w:t>
      </w:r>
      <w:r>
        <w:rPr/>
        <w:t>Luis</w:t>
      </w:r>
      <w:r>
        <w:rPr>
          <w:spacing w:val="-5"/>
        </w:rPr>
        <w:t> </w:t>
      </w:r>
      <w:r>
        <w:rPr/>
        <w:t>Yunga</w:t>
      </w:r>
      <w:r>
        <w:rPr>
          <w:spacing w:val="-4"/>
        </w:rPr>
        <w:t> </w:t>
      </w:r>
      <w:r>
        <w:rPr/>
        <w:t>Pintado</w:t>
      </w:r>
      <w:r>
        <w:rPr>
          <w:spacing w:val="-3"/>
        </w:rPr>
        <w:t> </w:t>
      </w:r>
      <w:r>
        <w:rPr/>
        <w:t>(Equador)</w:t>
      </w:r>
      <w:r>
        <w:rPr>
          <w:spacing w:val="-3"/>
        </w:rPr>
        <w:t> </w:t>
      </w:r>
      <w:r>
        <w:rPr/>
        <w:t>distribuído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Cons.Artur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Macedo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Oliveira</w:t>
      </w:r>
    </w:p>
    <w:p>
      <w:pPr>
        <w:spacing w:after="0" w:line="360" w:lineRule="auto"/>
        <w:sectPr>
          <w:pgSz w:w="11910" w:h="16840"/>
          <w:pgMar w:header="1134" w:footer="0" w:top="2860" w:bottom="280" w:left="760" w:right="9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233"/>
      </w:pPr>
      <w:r>
        <w:rPr/>
        <w:t>Processo</w:t>
      </w:r>
      <w:r>
        <w:rPr>
          <w:spacing w:val="-3"/>
        </w:rPr>
        <w:t> </w:t>
      </w:r>
      <w:r>
        <w:rPr/>
        <w:t>2018-1-0065-Valentin</w:t>
      </w:r>
      <w:r>
        <w:rPr>
          <w:spacing w:val="-2"/>
        </w:rPr>
        <w:t> </w:t>
      </w:r>
      <w:r>
        <w:rPr/>
        <w:t>Arechaga</w:t>
      </w:r>
      <w:r>
        <w:rPr>
          <w:spacing w:val="-5"/>
        </w:rPr>
        <w:t> </w:t>
      </w:r>
      <w:r>
        <w:rPr/>
        <w:t>(Argentina)- distribuído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Cons.</w:t>
      </w:r>
      <w:r>
        <w:rPr>
          <w:spacing w:val="-3"/>
        </w:rPr>
        <w:t> </w:t>
      </w:r>
      <w:r>
        <w:rPr/>
        <w:t>Luciana</w:t>
      </w:r>
      <w:r>
        <w:rPr>
          <w:spacing w:val="-2"/>
        </w:rPr>
        <w:t> </w:t>
      </w:r>
      <w:r>
        <w:rPr/>
        <w:t>Andrade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44.040001pt;margin-top:12.708759pt;width:500.4pt;height:16.2pt;mso-position-horizontal-relative:page;mso-position-vertical-relative:paragraph;z-index:-15726080;mso-wrap-distance-left:0;mso-wrap-distance-right:0" type="#_x0000_t202" id="docshape11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6.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Reformulação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Orçamentária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360" w:lineRule="auto" w:before="122" w:after="2"/>
        <w:ind w:left="233"/>
      </w:pPr>
      <w:r>
        <w:rPr/>
        <w:t>O</w:t>
      </w:r>
      <w:r>
        <w:rPr>
          <w:spacing w:val="58"/>
        </w:rPr>
        <w:t> </w:t>
      </w:r>
      <w:r>
        <w:rPr/>
        <w:t>Gerente</w:t>
      </w:r>
      <w:r>
        <w:rPr>
          <w:spacing w:val="54"/>
        </w:rPr>
        <w:t> </w:t>
      </w:r>
      <w:r>
        <w:rPr/>
        <w:t>financeiro</w:t>
      </w:r>
      <w:r>
        <w:rPr>
          <w:spacing w:val="56"/>
        </w:rPr>
        <w:t> </w:t>
      </w:r>
      <w:r>
        <w:rPr/>
        <w:t>apresentou</w:t>
      </w:r>
      <w:r>
        <w:rPr>
          <w:spacing w:val="57"/>
        </w:rPr>
        <w:t> </w:t>
      </w:r>
      <w:r>
        <w:rPr/>
        <w:t>o</w:t>
      </w:r>
      <w:r>
        <w:rPr>
          <w:spacing w:val="56"/>
        </w:rPr>
        <w:t> </w:t>
      </w:r>
      <w:r>
        <w:rPr/>
        <w:t>plano</w:t>
      </w:r>
      <w:r>
        <w:rPr>
          <w:spacing w:val="59"/>
        </w:rPr>
        <w:t> </w:t>
      </w:r>
      <w:r>
        <w:rPr/>
        <w:t>da</w:t>
      </w:r>
      <w:r>
        <w:rPr>
          <w:spacing w:val="56"/>
        </w:rPr>
        <w:t> </w:t>
      </w:r>
      <w:r>
        <w:rPr/>
        <w:t>reformulação</w:t>
      </w:r>
      <w:r>
        <w:rPr>
          <w:spacing w:val="60"/>
        </w:rPr>
        <w:t> </w:t>
      </w:r>
      <w:r>
        <w:rPr/>
        <w:t>orçamentária</w:t>
      </w:r>
      <w:r>
        <w:rPr>
          <w:spacing w:val="59"/>
        </w:rPr>
        <w:t> </w:t>
      </w:r>
      <w:r>
        <w:rPr/>
        <w:t>que</w:t>
      </w:r>
      <w:r>
        <w:rPr>
          <w:spacing w:val="54"/>
        </w:rPr>
        <w:t> </w:t>
      </w:r>
      <w:r>
        <w:rPr/>
        <w:t>foi</w:t>
      </w:r>
      <w:r>
        <w:rPr>
          <w:spacing w:val="58"/>
        </w:rPr>
        <w:t> </w:t>
      </w:r>
      <w:r>
        <w:rPr/>
        <w:t>aprovado</w:t>
      </w:r>
      <w:r>
        <w:rPr>
          <w:spacing w:val="59"/>
        </w:rPr>
        <w:t> </w:t>
      </w:r>
      <w:r>
        <w:rPr/>
        <w:t>por</w:t>
      </w:r>
      <w:r>
        <w:rPr>
          <w:spacing w:val="-58"/>
        </w:rPr>
        <w:t> </w:t>
      </w:r>
      <w:r>
        <w:rPr/>
        <w:t>unanimidade.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24.55pt;mso-position-horizontal-relative:char;mso-position-vertical-relative:line" type="#_x0000_t202" id="docshape1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4"/>
        <w:ind w:left="233" w:right="230"/>
        <w:jc w:val="both"/>
      </w:pPr>
      <w:r>
        <w:rPr/>
        <w:t>Conselheira Lucia reiterou a solicitação para que a arq.Marcela Abla seja convidada a relatar o</w:t>
      </w:r>
      <w:r>
        <w:rPr>
          <w:spacing w:val="1"/>
        </w:rPr>
        <w:t> </w:t>
      </w:r>
      <w:r>
        <w:rPr/>
        <w:t>desenvolvimento dos trabalhos no GT para criação do CRIAU; gerente técnica encaminhará aos</w:t>
      </w:r>
      <w:r>
        <w:rPr>
          <w:spacing w:val="1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o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há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informação</w:t>
      </w:r>
      <w:r>
        <w:rPr>
          <w:spacing w:val="-12"/>
        </w:rPr>
        <w:t> </w:t>
      </w:r>
      <w:r>
        <w:rPr/>
        <w:t>sobre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CRIAU;</w:t>
      </w:r>
      <w:r>
        <w:rPr>
          <w:spacing w:val="-9"/>
        </w:rPr>
        <w:t> </w:t>
      </w:r>
      <w:r>
        <w:rPr/>
        <w:t>proposta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recriação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GT</w:t>
      </w:r>
      <w:r>
        <w:rPr>
          <w:spacing w:val="-8"/>
        </w:rPr>
        <w:t> </w:t>
      </w:r>
      <w:r>
        <w:rPr/>
        <w:t>para</w:t>
      </w:r>
      <w:r>
        <w:rPr>
          <w:spacing w:val="-13"/>
        </w:rPr>
        <w:t> </w:t>
      </w:r>
      <w:r>
        <w:rPr/>
        <w:t>continuar</w:t>
      </w:r>
      <w:r>
        <w:rPr>
          <w:spacing w:val="-12"/>
        </w:rPr>
        <w:t> </w:t>
      </w:r>
      <w:r>
        <w:rPr/>
        <w:t>esse</w:t>
      </w:r>
      <w:r>
        <w:rPr>
          <w:spacing w:val="-59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após</w:t>
      </w:r>
      <w:r>
        <w:rPr>
          <w:spacing w:val="-2"/>
        </w:rPr>
        <w:t> </w:t>
      </w:r>
      <w:r>
        <w:rPr/>
        <w:t>ouvir</w:t>
      </w:r>
      <w:r>
        <w:rPr>
          <w:spacing w:val="1"/>
        </w:rPr>
        <w:t> </w:t>
      </w:r>
      <w:r>
        <w:rPr/>
        <w:t>a Marcela Abla.</w:t>
      </w:r>
    </w:p>
    <w:p>
      <w:pPr>
        <w:pStyle w:val="BodyText"/>
        <w:spacing w:before="9"/>
        <w:rPr>
          <w:sz w:val="21"/>
        </w:rPr>
      </w:pPr>
    </w:p>
    <w:p>
      <w:pPr>
        <w:spacing w:line="360" w:lineRule="auto" w:before="0"/>
        <w:ind w:left="233" w:right="230" w:firstLine="0"/>
        <w:jc w:val="both"/>
        <w:rPr>
          <w:sz w:val="22"/>
        </w:rPr>
      </w:pPr>
      <w:r>
        <w:rPr>
          <w:b/>
          <w:sz w:val="22"/>
        </w:rPr>
        <w:t>Data para realização do Fórum das Escolas de Arquitetura e Urbanismo-2018-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7 e 8 de junho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2018</w:t>
      </w:r>
      <w:r>
        <w:rPr>
          <w:spacing w:val="-1"/>
          <w:sz w:val="22"/>
        </w:rPr>
        <w:t>;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proposta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convidar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Claudia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Baima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falar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das</w:t>
      </w:r>
      <w:r>
        <w:rPr>
          <w:spacing w:val="-14"/>
          <w:sz w:val="22"/>
        </w:rPr>
        <w:t> </w:t>
      </w:r>
      <w:r>
        <w:rPr>
          <w:sz w:val="22"/>
        </w:rPr>
        <w:t>experiências</w:t>
      </w:r>
      <w:r>
        <w:rPr>
          <w:spacing w:val="-13"/>
          <w:sz w:val="22"/>
        </w:rPr>
        <w:t> </w:t>
      </w:r>
      <w:r>
        <w:rPr>
          <w:sz w:val="22"/>
        </w:rPr>
        <w:t>anteriores.;</w:t>
      </w:r>
      <w:r>
        <w:rPr>
          <w:spacing w:val="-13"/>
          <w:sz w:val="22"/>
        </w:rPr>
        <w:t> </w:t>
      </w:r>
      <w:r>
        <w:rPr>
          <w:sz w:val="22"/>
        </w:rPr>
        <w:t>proposta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articular com o tema Congresso 2020; sugestão para que as comissões de gênero, acessibilidade e</w:t>
      </w:r>
      <w:r>
        <w:rPr>
          <w:spacing w:val="-59"/>
          <w:sz w:val="22"/>
        </w:rPr>
        <w:t> </w:t>
      </w:r>
      <w:r>
        <w:rPr>
          <w:sz w:val="22"/>
        </w:rPr>
        <w:t>assistência técnica sejam envolvidas no Fórum; cada Comissão poderia fazer um briefing para</w:t>
      </w:r>
      <w:r>
        <w:rPr>
          <w:spacing w:val="1"/>
          <w:sz w:val="22"/>
        </w:rPr>
        <w:t> </w:t>
      </w:r>
      <w:r>
        <w:rPr>
          <w:sz w:val="22"/>
        </w:rPr>
        <w:t>mandar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as escolas</w:t>
      </w:r>
      <w:r>
        <w:rPr>
          <w:spacing w:val="-2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44.040001pt;margin-top:13.163857pt;width:500.4pt;height:21.5pt;mso-position-horizontal-relative:page;mso-position-vertical-relative:paragraph;z-index:-15725056;mso-wrap-distance-left:0;mso-wrap-distance-right:0" type="#_x0000_t202" id="docshape13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7" w:lineRule="auto" w:before="96"/>
        <w:ind w:left="233" w:right="62"/>
        <w:rPr>
          <w:b/>
        </w:rPr>
      </w:pPr>
      <w:r>
        <w:rPr/>
        <w:t>O</w:t>
      </w:r>
      <w:r>
        <w:rPr>
          <w:spacing w:val="-7"/>
        </w:rPr>
        <w:t> </w:t>
      </w:r>
      <w:r>
        <w:rPr/>
        <w:t>Coordenador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Ensino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CAU/RJ</w:t>
      </w:r>
      <w:r>
        <w:rPr>
          <w:spacing w:val="-7"/>
        </w:rPr>
        <w:t> </w:t>
      </w:r>
      <w:r>
        <w:rPr/>
        <w:t>dá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encerrada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sessão</w:t>
      </w:r>
      <w:r>
        <w:rPr>
          <w:spacing w:val="-58"/>
        </w:rPr>
        <w:t> </w:t>
      </w:r>
      <w:r>
        <w:rPr/>
        <w:t>às 20:15</w:t>
      </w:r>
      <w:r>
        <w:rPr>
          <w:spacing w:val="-2"/>
        </w:rPr>
        <w:t> </w:t>
      </w:r>
      <w:r>
        <w:rPr/>
        <w:t>horas</w:t>
      </w:r>
      <w:r>
        <w:rPr>
          <w:b/>
        </w:rPr>
        <w:t>,</w:t>
      </w:r>
      <w:r>
        <w:rPr>
          <w:b/>
          <w:spacing w:val="-1"/>
        </w:rPr>
        <w:t> </w:t>
      </w:r>
      <w:r>
        <w:rPr>
          <w:b/>
        </w:rPr>
        <w:t>assinando esta</w:t>
      </w:r>
      <w:r>
        <w:rPr>
          <w:b/>
          <w:spacing w:val="-2"/>
        </w:rPr>
        <w:t> </w:t>
      </w:r>
      <w:r>
        <w:rPr>
          <w:b/>
        </w:rPr>
        <w:t>súmula.</w:t>
      </w:r>
    </w:p>
    <w:p>
      <w:pPr>
        <w:pStyle w:val="BodyText"/>
        <w:rPr>
          <w:b/>
          <w:sz w:val="33"/>
        </w:rPr>
      </w:pPr>
    </w:p>
    <w:p>
      <w:pPr>
        <w:pStyle w:val="Heading1"/>
        <w:tabs>
          <w:tab w:pos="9953" w:val="left" w:leader="none"/>
        </w:tabs>
        <w:spacing w:before="0"/>
        <w:ind w:left="233"/>
        <w:rPr>
          <w:rFonts w:ascii="Times New Roman"/>
          <w:b w:val="0"/>
        </w:rPr>
      </w:pPr>
      <w:r>
        <w:rPr/>
        <w:t>Pablo</w:t>
      </w:r>
      <w:r>
        <w:rPr>
          <w:spacing w:val="-2"/>
        </w:rPr>
        <w:t> </w:t>
      </w:r>
      <w:r>
        <w:rPr/>
        <w:t>Benetti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spacing w:before="0"/>
        <w:ind w:left="23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MBO</w:t>
      </w:r>
    </w:p>
    <w:sectPr>
      <w:pgSz w:w="11910" w:h="16840"/>
      <w:pgMar w:header="1134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3392551</wp:posOffset>
          </wp:positionH>
          <wp:positionV relativeFrom="page">
            <wp:posOffset>720089</wp:posOffset>
          </wp:positionV>
          <wp:extent cx="6858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9pt;height:26pt;mso-position-horizontal-relative:page;mso-position-vertical-relative:page;z-index:-15800832" type="#_x0000_t202" id="docshape1" filled="false" stroked="false">
          <v:textbox inset="0,0,0,0">
            <w:txbxContent>
              <w:p>
                <w:pPr>
                  <w:spacing w:before="10"/>
                  <w:ind w:left="15" w:right="15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5" w:right="15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 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233" w:hanging="43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33" w:hanging="4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41" w:hanging="433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241" w:hanging="433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242" w:hanging="433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243" w:hanging="433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243" w:hanging="433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44" w:hanging="433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245" w:hanging="433"/>
      </w:pPr>
      <w:rPr>
        <w:rFonts w:hint="default"/>
        <w:lang w:val="pt-br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33" w:hanging="43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33" w:hanging="4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41" w:hanging="431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241" w:hanging="431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242" w:hanging="43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243" w:hanging="43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243" w:hanging="43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44" w:hanging="43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245" w:hanging="431"/>
      </w:pPr>
      <w:rPr>
        <w:rFonts w:hint="default"/>
        <w:lang w:val="pt-b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08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233" w:right="229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2021-10-14T15:02:55Z</dcterms:created>
  <dcterms:modified xsi:type="dcterms:W3CDTF">2021-10-14T15:02:55Z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